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59C4" w14:textId="5B123C91" w:rsidR="00713645" w:rsidRPr="00400204" w:rsidRDefault="00AB0D3A" w:rsidP="00692165">
      <w:pPr>
        <w:pStyle w:val="Heading8"/>
        <w:jc w:val="center"/>
      </w:pPr>
      <w:r w:rsidRPr="00400204">
        <w:rPr>
          <w:noProof/>
          <w:lang w:bidi="th-TH"/>
        </w:rPr>
        <w:drawing>
          <wp:inline distT="0" distB="0" distL="0" distR="0" wp14:anchorId="18BC0986" wp14:editId="0868CE8B">
            <wp:extent cx="819150" cy="733425"/>
            <wp:effectExtent l="0" t="0" r="0" b="0"/>
            <wp:docPr id="1"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p w14:paraId="754A149F" w14:textId="132F6E80" w:rsidR="0099151B" w:rsidRPr="004B32FC" w:rsidRDefault="0099151B" w:rsidP="0099151B">
      <w:pPr>
        <w:spacing w:before="40"/>
        <w:jc w:val="center"/>
        <w:rPr>
          <w:rFonts w:cs="Times New Roman"/>
          <w:b/>
          <w:sz w:val="28"/>
          <w:szCs w:val="28"/>
        </w:rPr>
      </w:pPr>
      <w:r w:rsidRPr="004B32FC">
        <w:rPr>
          <w:rFonts w:cs="Times New Roman"/>
          <w:b/>
          <w:sz w:val="28"/>
          <w:szCs w:val="28"/>
        </w:rPr>
        <w:t>1</w:t>
      </w:r>
      <w:r w:rsidR="004B32FC" w:rsidRPr="004B32FC">
        <w:rPr>
          <w:rFonts w:cs="Times New Roman"/>
          <w:b/>
          <w:sz w:val="28"/>
          <w:szCs w:val="28"/>
        </w:rPr>
        <w:t>5</w:t>
      </w:r>
      <w:r w:rsidRPr="004B32FC">
        <w:rPr>
          <w:rFonts w:cs="Times New Roman"/>
          <w:b/>
          <w:sz w:val="28"/>
          <w:szCs w:val="28"/>
        </w:rPr>
        <w:t>th APT Policy and Regulation Forum for Pacific (PRFP-1</w:t>
      </w:r>
      <w:r w:rsidR="004B32FC" w:rsidRPr="004B32FC">
        <w:rPr>
          <w:rFonts w:cs="Times New Roman"/>
          <w:b/>
          <w:sz w:val="28"/>
          <w:szCs w:val="28"/>
        </w:rPr>
        <w:t>5</w:t>
      </w:r>
      <w:r w:rsidRPr="004B32FC">
        <w:rPr>
          <w:rFonts w:cs="Times New Roman"/>
          <w:b/>
          <w:sz w:val="28"/>
          <w:szCs w:val="28"/>
        </w:rPr>
        <w:t>)</w:t>
      </w:r>
    </w:p>
    <w:p w14:paraId="52EC3630" w14:textId="09636EB5" w:rsidR="00713645" w:rsidRPr="004B32FC" w:rsidRDefault="004B32FC" w:rsidP="00713645">
      <w:pPr>
        <w:pBdr>
          <w:bottom w:val="single" w:sz="4" w:space="1" w:color="auto"/>
        </w:pBdr>
        <w:spacing w:before="120" w:line="360" w:lineRule="auto"/>
        <w:jc w:val="center"/>
        <w:rPr>
          <w:rFonts w:cs="Times New Roman"/>
          <w:lang w:val="en-GB" w:bidi="th-TH"/>
        </w:rPr>
      </w:pPr>
      <w:r>
        <w:rPr>
          <w:rFonts w:cs="Times New Roman"/>
          <w:lang w:bidi="th-TH"/>
        </w:rPr>
        <w:t>Port Vila, Vanuatu</w:t>
      </w:r>
      <w:r w:rsidR="00A44A72">
        <w:rPr>
          <w:rFonts w:cs="Times New Roman"/>
          <w:lang w:bidi="th-TH"/>
        </w:rPr>
        <w:t xml:space="preserve"> (Hybrid)</w:t>
      </w:r>
      <w:r w:rsidR="0099109D" w:rsidRPr="004B32FC">
        <w:rPr>
          <w:rFonts w:cs="Times New Roman"/>
          <w:lang w:bidi="th-TH"/>
        </w:rPr>
        <w:t xml:space="preserve">, </w:t>
      </w:r>
      <w:r>
        <w:rPr>
          <w:rFonts w:cs="Times New Roman"/>
          <w:lang w:bidi="th-TH"/>
        </w:rPr>
        <w:t>30 August - 1</w:t>
      </w:r>
      <w:r w:rsidR="00F86A35" w:rsidRPr="004B32FC">
        <w:rPr>
          <w:rFonts w:cs="Times New Roman"/>
          <w:lang w:bidi="th-TH"/>
        </w:rPr>
        <w:t xml:space="preserve"> September </w:t>
      </w:r>
      <w:r w:rsidR="0099109D" w:rsidRPr="004B32FC">
        <w:rPr>
          <w:rFonts w:cs="Times New Roman"/>
          <w:lang w:bidi="th-TH"/>
        </w:rPr>
        <w:t>202</w:t>
      </w:r>
      <w:r>
        <w:rPr>
          <w:rFonts w:cs="Times New Roman"/>
          <w:lang w:bidi="th-TH"/>
        </w:rPr>
        <w:t>2</w:t>
      </w:r>
    </w:p>
    <w:p w14:paraId="4AE7A59B" w14:textId="3AFF96DD" w:rsidR="007844FD" w:rsidRDefault="007844FD" w:rsidP="00E95094">
      <w:pPr>
        <w:jc w:val="center"/>
        <w:rPr>
          <w:rFonts w:cs="Times New Roman"/>
          <w:b/>
          <w:szCs w:val="24"/>
        </w:rPr>
      </w:pPr>
    </w:p>
    <w:p w14:paraId="7A4B7DB0" w14:textId="77777777" w:rsidR="003103B3" w:rsidRPr="00400204" w:rsidRDefault="003103B3" w:rsidP="00E95094">
      <w:pPr>
        <w:jc w:val="center"/>
        <w:rPr>
          <w:rFonts w:cs="Times New Roman"/>
          <w:b/>
          <w:szCs w:val="24"/>
        </w:rPr>
      </w:pPr>
    </w:p>
    <w:p w14:paraId="33C900CE" w14:textId="77777777" w:rsidR="00E95094" w:rsidRPr="000630E8" w:rsidRDefault="00E95094" w:rsidP="00E95094">
      <w:pPr>
        <w:jc w:val="center"/>
        <w:rPr>
          <w:rFonts w:eastAsiaTheme="minorEastAsia" w:cs="Times New Roman"/>
          <w:b/>
          <w:szCs w:val="24"/>
          <w:lang w:eastAsia="ko-KR"/>
        </w:rPr>
      </w:pPr>
      <w:r w:rsidRPr="00400204">
        <w:rPr>
          <w:rFonts w:cs="Times New Roman"/>
          <w:b/>
          <w:szCs w:val="24"/>
        </w:rPr>
        <w:t>CONCEPT NOTE</w:t>
      </w:r>
    </w:p>
    <w:p w14:paraId="41309BFA" w14:textId="77777777" w:rsidR="00EC1933" w:rsidRPr="00400204" w:rsidRDefault="00EC1933" w:rsidP="00525E54">
      <w:pPr>
        <w:jc w:val="both"/>
        <w:rPr>
          <w:rFonts w:cs="Times New Roman"/>
          <w:szCs w:val="24"/>
        </w:rPr>
      </w:pPr>
    </w:p>
    <w:p w14:paraId="00DCA80E" w14:textId="77777777" w:rsidR="003611C7" w:rsidRPr="00C76467" w:rsidRDefault="003611C7" w:rsidP="008762E2">
      <w:pPr>
        <w:numPr>
          <w:ilvl w:val="0"/>
          <w:numId w:val="3"/>
        </w:numPr>
        <w:ind w:left="360"/>
        <w:jc w:val="both"/>
        <w:rPr>
          <w:rFonts w:cs="Times New Roman"/>
          <w:b/>
          <w:bCs/>
          <w:szCs w:val="24"/>
          <w:u w:val="single"/>
        </w:rPr>
      </w:pPr>
      <w:r w:rsidRPr="00C76467">
        <w:rPr>
          <w:rFonts w:cs="Times New Roman"/>
          <w:b/>
          <w:bCs/>
          <w:szCs w:val="24"/>
          <w:u w:val="single"/>
        </w:rPr>
        <w:t>Background</w:t>
      </w:r>
      <w:r w:rsidR="00272BB4" w:rsidRPr="00C76467">
        <w:rPr>
          <w:rFonts w:cs="Times New Roman"/>
          <w:b/>
          <w:bCs/>
          <w:szCs w:val="24"/>
          <w:u w:val="single"/>
        </w:rPr>
        <w:t>/Context</w:t>
      </w:r>
    </w:p>
    <w:p w14:paraId="2C27D995" w14:textId="075ED46C" w:rsidR="00BC2942" w:rsidRDefault="00BC2942" w:rsidP="00E95094">
      <w:pPr>
        <w:ind w:left="720" w:hanging="720"/>
        <w:jc w:val="both"/>
        <w:rPr>
          <w:rFonts w:cs="Times New Roman"/>
          <w:b/>
          <w:bCs/>
          <w:szCs w:val="24"/>
          <w:u w:val="single"/>
        </w:rPr>
      </w:pPr>
    </w:p>
    <w:p w14:paraId="5BD63BB0" w14:textId="18A39FE3" w:rsidR="002C5AFE" w:rsidRDefault="002C5AFE" w:rsidP="002C5AFE">
      <w:pPr>
        <w:tabs>
          <w:tab w:val="left" w:pos="720"/>
        </w:tabs>
        <w:jc w:val="both"/>
        <w:rPr>
          <w:rFonts w:cs="Times New Roman"/>
          <w:bCs/>
          <w:szCs w:val="24"/>
        </w:rPr>
      </w:pPr>
      <w:r>
        <w:rPr>
          <w:rFonts w:cs="Times New Roman"/>
          <w:bCs/>
          <w:szCs w:val="24"/>
        </w:rPr>
        <w:t xml:space="preserve">Most of the Pacific countries share challenges and opportunities and its unique characteristics with </w:t>
      </w:r>
      <w:r w:rsidRPr="00205CBE">
        <w:rPr>
          <w:rFonts w:cs="Times New Roman"/>
          <w:bCs/>
          <w:szCs w:val="24"/>
        </w:rPr>
        <w:t>sparsely</w:t>
      </w:r>
      <w:r>
        <w:rPr>
          <w:rFonts w:cs="Times New Roman"/>
          <w:bCs/>
          <w:szCs w:val="24"/>
        </w:rPr>
        <w:t xml:space="preserve"> populated islands and expansive areas consisting of many remote islands. </w:t>
      </w:r>
      <w:r w:rsidRPr="004A374C">
        <w:rPr>
          <w:rFonts w:cs="Times New Roman"/>
          <w:bCs/>
          <w:szCs w:val="24"/>
        </w:rPr>
        <w:t xml:space="preserve">The common challenges </w:t>
      </w:r>
      <w:r w:rsidR="006F4409" w:rsidRPr="004A374C">
        <w:rPr>
          <w:rFonts w:cs="Times New Roman"/>
          <w:bCs/>
          <w:szCs w:val="24"/>
        </w:rPr>
        <w:t xml:space="preserve">that the Pacific countries are sharing </w:t>
      </w:r>
      <w:r w:rsidRPr="004A374C">
        <w:rPr>
          <w:rFonts w:cs="Times New Roman"/>
          <w:bCs/>
          <w:szCs w:val="24"/>
        </w:rPr>
        <w:t>include international connectivity, disaster management and climate change, etc.</w:t>
      </w:r>
      <w:r>
        <w:rPr>
          <w:rFonts w:cs="Times New Roman"/>
          <w:bCs/>
          <w:szCs w:val="24"/>
        </w:rPr>
        <w:t xml:space="preserve"> </w:t>
      </w:r>
      <w:r w:rsidR="006F4409">
        <w:rPr>
          <w:rFonts w:cs="Times New Roman"/>
          <w:bCs/>
          <w:szCs w:val="24"/>
        </w:rPr>
        <w:t>Since t</w:t>
      </w:r>
      <w:r>
        <w:rPr>
          <w:rFonts w:cs="Times New Roman"/>
          <w:bCs/>
          <w:szCs w:val="24"/>
        </w:rPr>
        <w:t>he policy and regulatory issues for telecommunication and ICT development faced by the Pacific countries are unique</w:t>
      </w:r>
      <w:r w:rsidR="006F4409">
        <w:rPr>
          <w:rFonts w:cs="Times New Roman"/>
          <w:bCs/>
          <w:szCs w:val="24"/>
        </w:rPr>
        <w:t>, they</w:t>
      </w:r>
      <w:r>
        <w:rPr>
          <w:rFonts w:cs="Times New Roman"/>
          <w:bCs/>
          <w:szCs w:val="24"/>
        </w:rPr>
        <w:t xml:space="preserve"> </w:t>
      </w:r>
      <w:r w:rsidR="006F4409">
        <w:rPr>
          <w:rFonts w:cs="Times New Roman"/>
          <w:bCs/>
          <w:szCs w:val="24"/>
        </w:rPr>
        <w:t>need</w:t>
      </w:r>
      <w:r>
        <w:rPr>
          <w:rFonts w:cs="Times New Roman"/>
          <w:bCs/>
          <w:szCs w:val="24"/>
        </w:rPr>
        <w:t xml:space="preserve"> </w:t>
      </w:r>
      <w:r w:rsidR="00D315F5">
        <w:rPr>
          <w:rFonts w:cs="Times New Roman"/>
          <w:bCs/>
          <w:szCs w:val="24"/>
        </w:rPr>
        <w:t>their</w:t>
      </w:r>
      <w:r>
        <w:rPr>
          <w:rFonts w:cs="Times New Roman"/>
          <w:bCs/>
          <w:szCs w:val="24"/>
        </w:rPr>
        <w:t xml:space="preserve"> own platform to discuss the issues.</w:t>
      </w:r>
    </w:p>
    <w:p w14:paraId="44BCAE3F" w14:textId="77777777" w:rsidR="002C5AFE" w:rsidRDefault="002C5AFE" w:rsidP="002C5AFE">
      <w:pPr>
        <w:tabs>
          <w:tab w:val="left" w:pos="720"/>
        </w:tabs>
        <w:jc w:val="both"/>
        <w:rPr>
          <w:rFonts w:cs="Times New Roman"/>
          <w:bCs/>
          <w:szCs w:val="24"/>
        </w:rPr>
      </w:pPr>
    </w:p>
    <w:p w14:paraId="7FB0E64B" w14:textId="3FE45E90" w:rsidR="00063581" w:rsidRDefault="002C5AFE" w:rsidP="27CE35C3">
      <w:pPr>
        <w:jc w:val="both"/>
        <w:rPr>
          <w:rFonts w:cs="Times New Roman"/>
        </w:rPr>
      </w:pPr>
      <w:r w:rsidRPr="27CE35C3">
        <w:rPr>
          <w:rFonts w:cs="Times New Roman"/>
        </w:rPr>
        <w:t xml:space="preserve">The APT Policy and Regulation Forum for Pacific (PRFP) is a </w:t>
      </w:r>
      <w:r w:rsidR="00FB52A0" w:rsidRPr="27CE35C3">
        <w:rPr>
          <w:rFonts w:cs="Times New Roman"/>
        </w:rPr>
        <w:t>subregional</w:t>
      </w:r>
      <w:r w:rsidRPr="27CE35C3">
        <w:rPr>
          <w:rFonts w:cs="Times New Roman"/>
        </w:rPr>
        <w:t xml:space="preserve"> platform </w:t>
      </w:r>
      <w:r w:rsidR="00FB52A0" w:rsidRPr="27CE35C3">
        <w:rPr>
          <w:rFonts w:cs="Times New Roman"/>
        </w:rPr>
        <w:t>to serve the</w:t>
      </w:r>
      <w:r w:rsidRPr="27CE35C3">
        <w:rPr>
          <w:rFonts w:cs="Times New Roman"/>
        </w:rPr>
        <w:t xml:space="preserve"> purpose and it has become a premium event to address common challenges in Telecommunication and ICT Development issues of the Pacific countries. The 4</w:t>
      </w:r>
      <w:r w:rsidR="005901D0" w:rsidRPr="27CE35C3">
        <w:rPr>
          <w:rFonts w:cs="Times New Roman"/>
        </w:rPr>
        <w:t>5</w:t>
      </w:r>
      <w:r w:rsidR="00D315F5" w:rsidRPr="27CE35C3">
        <w:rPr>
          <w:rFonts w:cs="Times New Roman"/>
        </w:rPr>
        <w:t>th</w:t>
      </w:r>
      <w:r w:rsidRPr="27CE35C3">
        <w:rPr>
          <w:rFonts w:cs="Times New Roman"/>
        </w:rPr>
        <w:t xml:space="preserve"> Session of the Management Committee of the APT approved to organize the 1</w:t>
      </w:r>
      <w:r w:rsidR="005901D0" w:rsidRPr="27CE35C3">
        <w:rPr>
          <w:rFonts w:cs="Times New Roman"/>
        </w:rPr>
        <w:t>5</w:t>
      </w:r>
      <w:r w:rsidRPr="27CE35C3">
        <w:rPr>
          <w:rFonts w:cs="Times New Roman"/>
        </w:rPr>
        <w:t>th APT Policy and Regulation Forum for the Pacific (PRFP-1</w:t>
      </w:r>
      <w:r w:rsidR="005901D0" w:rsidRPr="27CE35C3">
        <w:rPr>
          <w:rFonts w:cs="Times New Roman"/>
        </w:rPr>
        <w:t>5</w:t>
      </w:r>
      <w:r w:rsidRPr="27CE35C3">
        <w:rPr>
          <w:rFonts w:cs="Times New Roman"/>
        </w:rPr>
        <w:t>) in 202</w:t>
      </w:r>
      <w:r w:rsidR="005901D0" w:rsidRPr="27CE35C3">
        <w:rPr>
          <w:rFonts w:cs="Times New Roman"/>
        </w:rPr>
        <w:t>2</w:t>
      </w:r>
      <w:r w:rsidRPr="27CE35C3">
        <w:rPr>
          <w:rFonts w:cs="Times New Roman"/>
        </w:rPr>
        <w:t xml:space="preserve">. </w:t>
      </w:r>
    </w:p>
    <w:p w14:paraId="04FBD0D4" w14:textId="77777777" w:rsidR="00033B06" w:rsidRDefault="00033B06" w:rsidP="009729B0">
      <w:pPr>
        <w:jc w:val="both"/>
        <w:rPr>
          <w:rFonts w:cs="Times New Roman"/>
          <w:bCs/>
          <w:szCs w:val="24"/>
        </w:rPr>
      </w:pPr>
    </w:p>
    <w:p w14:paraId="633BB8F4" w14:textId="60A5DC4F" w:rsidR="00033B06" w:rsidRDefault="00033B06" w:rsidP="00033B06">
      <w:pPr>
        <w:jc w:val="both"/>
        <w:rPr>
          <w:rFonts w:eastAsia="Times New Roman" w:cs="Times New Roman"/>
          <w:szCs w:val="24"/>
        </w:rPr>
      </w:pPr>
      <w:r w:rsidRPr="00C76467">
        <w:rPr>
          <w:rFonts w:cs="Times New Roman"/>
          <w:bCs/>
          <w:szCs w:val="24"/>
        </w:rPr>
        <w:t>In line with the APT's Strategic Plan for 2021-2023, PRFP-1</w:t>
      </w:r>
      <w:r>
        <w:rPr>
          <w:rFonts w:cs="Times New Roman"/>
          <w:bCs/>
          <w:szCs w:val="24"/>
        </w:rPr>
        <w:t>5</w:t>
      </w:r>
      <w:r w:rsidRPr="00C76467">
        <w:rPr>
          <w:rFonts w:cs="Times New Roman"/>
          <w:bCs/>
          <w:szCs w:val="24"/>
        </w:rPr>
        <w:t xml:space="preserve"> will focus on various relevant topics which are particularly important to the Pacific countries. Sharing knowledge, experience and best practices through PRFP-1</w:t>
      </w:r>
      <w:r>
        <w:rPr>
          <w:rFonts w:cs="Times New Roman"/>
          <w:bCs/>
          <w:szCs w:val="24"/>
        </w:rPr>
        <w:t>5</w:t>
      </w:r>
      <w:r w:rsidRPr="00C76467">
        <w:rPr>
          <w:rFonts w:cs="Times New Roman"/>
          <w:bCs/>
          <w:szCs w:val="24"/>
        </w:rPr>
        <w:t xml:space="preserve"> will contribute to the work of policymaking, design of regulations and feasible collaboration among relevant stakeholders.</w:t>
      </w:r>
      <w:r w:rsidR="00CE44B0">
        <w:rPr>
          <w:rFonts w:cs="Times New Roman"/>
          <w:bCs/>
          <w:szCs w:val="24"/>
        </w:rPr>
        <w:t xml:space="preserve"> </w:t>
      </w:r>
      <w:r w:rsidRPr="005439A4">
        <w:rPr>
          <w:rFonts w:eastAsia="Times New Roman" w:cs="Times New Roman"/>
          <w:szCs w:val="24"/>
        </w:rPr>
        <w:t>PRF</w:t>
      </w:r>
      <w:r w:rsidR="00CE44B0">
        <w:rPr>
          <w:rFonts w:eastAsia="Times New Roman" w:cs="Times New Roman"/>
          <w:szCs w:val="24"/>
        </w:rPr>
        <w:t>P-15</w:t>
      </w:r>
      <w:r w:rsidRPr="005439A4">
        <w:rPr>
          <w:rFonts w:eastAsia="Times New Roman" w:cs="Times New Roman"/>
          <w:szCs w:val="24"/>
        </w:rPr>
        <w:t xml:space="preserve"> </w:t>
      </w:r>
      <w:r w:rsidR="002C430A">
        <w:rPr>
          <w:rFonts w:eastAsia="Times New Roman" w:cs="Times New Roman"/>
          <w:szCs w:val="24"/>
        </w:rPr>
        <w:t xml:space="preserve">will also </w:t>
      </w:r>
      <w:r w:rsidRPr="005439A4">
        <w:rPr>
          <w:rFonts w:eastAsia="Times New Roman" w:cs="Times New Roman"/>
          <w:szCs w:val="24"/>
        </w:rPr>
        <w:t>provide new insights and awareness that are key to driving digital transformation of economy and society in this rapidly evolving telecommunication/ICT ecosystem.</w:t>
      </w:r>
    </w:p>
    <w:p w14:paraId="41E9D061" w14:textId="41EC0356" w:rsidR="002C430A" w:rsidRDefault="002C430A" w:rsidP="00033B06">
      <w:pPr>
        <w:jc w:val="both"/>
        <w:rPr>
          <w:rFonts w:eastAsia="Times New Roman" w:cs="Times New Roman"/>
          <w:szCs w:val="24"/>
        </w:rPr>
      </w:pPr>
    </w:p>
    <w:p w14:paraId="1648DBE0" w14:textId="6CB0CBA6" w:rsidR="002C430A" w:rsidRPr="00CE44B0" w:rsidRDefault="002C430A" w:rsidP="00033B06">
      <w:pPr>
        <w:jc w:val="both"/>
        <w:rPr>
          <w:rFonts w:cs="Times New Roman"/>
          <w:bCs/>
          <w:szCs w:val="24"/>
        </w:rPr>
      </w:pPr>
      <w:r>
        <w:rPr>
          <w:rFonts w:eastAsia="Times New Roman" w:cs="Times New Roman"/>
          <w:szCs w:val="24"/>
        </w:rPr>
        <w:t xml:space="preserve">In this context, PRFP-15 will provide a </w:t>
      </w:r>
      <w:r w:rsidR="006D657B">
        <w:rPr>
          <w:rFonts w:eastAsia="Times New Roman" w:cs="Times New Roman"/>
          <w:szCs w:val="24"/>
        </w:rPr>
        <w:t>roundtable</w:t>
      </w:r>
      <w:r>
        <w:rPr>
          <w:rFonts w:eastAsia="Times New Roman" w:cs="Times New Roman"/>
          <w:szCs w:val="24"/>
        </w:rPr>
        <w:t xml:space="preserve"> session </w:t>
      </w:r>
      <w:r w:rsidR="008C5EBD">
        <w:rPr>
          <w:rFonts w:cs="Times New Roman"/>
          <w:bCs/>
          <w:szCs w:val="24"/>
        </w:rPr>
        <w:t>on</w:t>
      </w:r>
      <w:r w:rsidR="008C5EBD" w:rsidRPr="0000028F">
        <w:rPr>
          <w:b/>
          <w:i/>
          <w:iCs/>
        </w:rPr>
        <w:t xml:space="preserve"> </w:t>
      </w:r>
      <w:r w:rsidR="008C5EBD" w:rsidRPr="0000028F">
        <w:rPr>
          <w:bCs/>
        </w:rPr>
        <w:t>Updates of Policy and Regulation in the Pacific</w:t>
      </w:r>
      <w:r w:rsidR="008C5EBD">
        <w:rPr>
          <w:bCs/>
        </w:rPr>
        <w:t>, various thematic sessions, and a closed session for the policy makers and regulators in the Pacific countries.</w:t>
      </w:r>
    </w:p>
    <w:p w14:paraId="75413FDB" w14:textId="77777777" w:rsidR="00033B06" w:rsidRDefault="00033B06" w:rsidP="009729B0">
      <w:pPr>
        <w:jc w:val="both"/>
        <w:rPr>
          <w:rFonts w:cs="Times New Roman"/>
          <w:bCs/>
          <w:szCs w:val="24"/>
        </w:rPr>
      </w:pPr>
    </w:p>
    <w:p w14:paraId="14B2DEE5" w14:textId="05CBFA65" w:rsidR="00D066FF" w:rsidRDefault="00D066FF" w:rsidP="00D066FF">
      <w:pPr>
        <w:jc w:val="both"/>
        <w:rPr>
          <w:rFonts w:cs="Times New Roman"/>
          <w:bCs/>
          <w:szCs w:val="24"/>
        </w:rPr>
      </w:pPr>
      <w:r w:rsidRPr="005439A4">
        <w:rPr>
          <w:rFonts w:cs="Times New Roman"/>
          <w:szCs w:val="24"/>
        </w:rPr>
        <w:t>In the special roundtable session</w:t>
      </w:r>
      <w:r>
        <w:rPr>
          <w:rFonts w:cs="Times New Roman"/>
          <w:szCs w:val="24"/>
        </w:rPr>
        <w:t xml:space="preserve"> of PRFP-15</w:t>
      </w:r>
      <w:r w:rsidRPr="005439A4">
        <w:rPr>
          <w:rFonts w:cs="Times New Roman"/>
          <w:szCs w:val="24"/>
        </w:rPr>
        <w:t xml:space="preserve">, </w:t>
      </w:r>
      <w:r w:rsidRPr="005439A4">
        <w:rPr>
          <w:rFonts w:cs="Times New Roman"/>
          <w:bCs/>
          <w:szCs w:val="24"/>
        </w:rPr>
        <w:t>Ministers/</w:t>
      </w:r>
      <w:r>
        <w:rPr>
          <w:rFonts w:cs="Times New Roman"/>
          <w:bCs/>
          <w:szCs w:val="24"/>
        </w:rPr>
        <w:t>Head of Regulators</w:t>
      </w:r>
      <w:r w:rsidRPr="005439A4">
        <w:rPr>
          <w:rFonts w:cs="Times New Roman"/>
          <w:bCs/>
          <w:szCs w:val="24"/>
        </w:rPr>
        <w:t xml:space="preserve"> from APT Members will </w:t>
      </w:r>
      <w:r w:rsidR="008C5EBD">
        <w:rPr>
          <w:rFonts w:cs="Times New Roman"/>
          <w:bCs/>
          <w:szCs w:val="24"/>
        </w:rPr>
        <w:t xml:space="preserve">update policy and regulation issues in their countries and </w:t>
      </w:r>
      <w:r w:rsidRPr="005439A4">
        <w:rPr>
          <w:rFonts w:cs="Times New Roman"/>
          <w:bCs/>
          <w:szCs w:val="24"/>
        </w:rPr>
        <w:t xml:space="preserve">share </w:t>
      </w:r>
      <w:bookmarkStart w:id="0" w:name="_Hlk72486911"/>
      <w:r w:rsidRPr="005439A4">
        <w:rPr>
          <w:rFonts w:cs="Times New Roman"/>
          <w:bCs/>
          <w:szCs w:val="24"/>
        </w:rPr>
        <w:t xml:space="preserve">insights, experiences, lessons learned, policies being implemented with regard to </w:t>
      </w:r>
      <w:r>
        <w:rPr>
          <w:rFonts w:cs="Times New Roman"/>
          <w:bCs/>
          <w:szCs w:val="24"/>
        </w:rPr>
        <w:t>telecommunication and ICTs</w:t>
      </w:r>
      <w:r w:rsidRPr="005439A4">
        <w:rPr>
          <w:rFonts w:cs="Times New Roman"/>
          <w:bCs/>
          <w:szCs w:val="24"/>
        </w:rPr>
        <w:t>.</w:t>
      </w:r>
      <w:bookmarkEnd w:id="0"/>
      <w:r>
        <w:rPr>
          <w:rFonts w:cs="Times New Roman"/>
          <w:bCs/>
          <w:szCs w:val="24"/>
        </w:rPr>
        <w:t xml:space="preserve"> </w:t>
      </w:r>
    </w:p>
    <w:p w14:paraId="65827B4B" w14:textId="77777777" w:rsidR="00D066FF" w:rsidRDefault="00D066FF" w:rsidP="00D066FF">
      <w:pPr>
        <w:jc w:val="both"/>
        <w:rPr>
          <w:rFonts w:cs="Times New Roman"/>
          <w:bCs/>
          <w:szCs w:val="24"/>
        </w:rPr>
      </w:pPr>
    </w:p>
    <w:p w14:paraId="15029B4C" w14:textId="5AB513CE" w:rsidR="00EE5143" w:rsidRPr="00222498" w:rsidRDefault="008C5EBD" w:rsidP="00EE5143">
      <w:pPr>
        <w:jc w:val="both"/>
      </w:pPr>
      <w:r w:rsidRPr="27CE35C3">
        <w:rPr>
          <w:rFonts w:cs="Times New Roman"/>
        </w:rPr>
        <w:t>Also, t</w:t>
      </w:r>
      <w:r w:rsidR="00D066FF" w:rsidRPr="27CE35C3">
        <w:rPr>
          <w:rFonts w:cs="Times New Roman"/>
        </w:rPr>
        <w:t xml:space="preserve">he forum features </w:t>
      </w:r>
      <w:r w:rsidRPr="27CE35C3">
        <w:rPr>
          <w:rFonts w:cs="Times New Roman"/>
        </w:rPr>
        <w:t xml:space="preserve">various </w:t>
      </w:r>
      <w:r w:rsidR="00D066FF" w:rsidRPr="27CE35C3">
        <w:rPr>
          <w:rFonts w:cs="Times New Roman"/>
        </w:rPr>
        <w:t xml:space="preserve">thematic sessions </w:t>
      </w:r>
      <w:r w:rsidRPr="27CE35C3">
        <w:rPr>
          <w:rFonts w:cs="Times New Roman"/>
        </w:rPr>
        <w:t xml:space="preserve">on </w:t>
      </w:r>
      <w:r w:rsidR="00EE5143" w:rsidRPr="27CE35C3">
        <w:rPr>
          <w:rFonts w:cs="Times New Roman"/>
        </w:rPr>
        <w:t>‘</w:t>
      </w:r>
      <w:r w:rsidR="00EE5143">
        <w:t xml:space="preserve">Digital transformation: from fighting against pandemic to thriving in the post-pandemic world’, ‘Broadband connectivity for the Pacific countries’, ‘Cybersecurity: Regulatory approaches for more trusted internet’, ‘Emerging technologies: Policy Implications and Impacts on Digital transformation’, ‘Quality of Service of mobile voice and data connection’, ‘Improving </w:t>
      </w:r>
      <w:r w:rsidR="00190414">
        <w:t>Digital</w:t>
      </w:r>
      <w:r w:rsidR="0007289D">
        <w:t xml:space="preserve"> </w:t>
      </w:r>
      <w:r w:rsidR="00EE5143">
        <w:t>skills in Pacific in a rapid changing ICT environment’, and ‘Improving Disaster management in the Pacific’.</w:t>
      </w:r>
    </w:p>
    <w:p w14:paraId="44F88822" w14:textId="77777777" w:rsidR="00EE5143" w:rsidRPr="00D066FF" w:rsidRDefault="00EE5143" w:rsidP="00D066FF">
      <w:pPr>
        <w:jc w:val="both"/>
        <w:rPr>
          <w:rFonts w:cs="Times New Roman"/>
          <w:bCs/>
          <w:szCs w:val="24"/>
        </w:rPr>
      </w:pPr>
    </w:p>
    <w:p w14:paraId="599F756B" w14:textId="4710A9C5" w:rsidR="002C5AFE" w:rsidRDefault="008C5EBD" w:rsidP="002C5AFE">
      <w:pPr>
        <w:jc w:val="both"/>
        <w:rPr>
          <w:rFonts w:cs="Times New Roman"/>
          <w:bCs/>
          <w:szCs w:val="24"/>
        </w:rPr>
      </w:pPr>
      <w:r>
        <w:rPr>
          <w:rFonts w:cs="Times New Roman"/>
          <w:bCs/>
          <w:szCs w:val="24"/>
        </w:rPr>
        <w:t>In addition, t</w:t>
      </w:r>
      <w:r w:rsidR="00D31A19" w:rsidRPr="00C76467">
        <w:rPr>
          <w:rFonts w:cs="Times New Roman"/>
          <w:bCs/>
          <w:szCs w:val="24"/>
        </w:rPr>
        <w:t>he PRFP-1</w:t>
      </w:r>
      <w:r w:rsidR="00C9254D">
        <w:rPr>
          <w:rFonts w:cs="Times New Roman"/>
          <w:bCs/>
          <w:szCs w:val="24"/>
        </w:rPr>
        <w:t>5</w:t>
      </w:r>
      <w:r w:rsidR="00D31A19" w:rsidRPr="00C76467">
        <w:rPr>
          <w:rFonts w:cs="Times New Roman"/>
          <w:bCs/>
          <w:szCs w:val="24"/>
        </w:rPr>
        <w:t xml:space="preserve"> </w:t>
      </w:r>
      <w:r w:rsidR="0065011B" w:rsidRPr="00C76467">
        <w:rPr>
          <w:rFonts w:cs="Times New Roman"/>
          <w:bCs/>
          <w:szCs w:val="24"/>
        </w:rPr>
        <w:t>can provide</w:t>
      </w:r>
      <w:r w:rsidR="00D31A19" w:rsidRPr="00C76467">
        <w:rPr>
          <w:rFonts w:cs="Times New Roman"/>
          <w:bCs/>
          <w:szCs w:val="24"/>
        </w:rPr>
        <w:t xml:space="preserve"> a closed session for policymakers and regulators</w:t>
      </w:r>
      <w:r w:rsidR="0065011B" w:rsidRPr="00C76467">
        <w:rPr>
          <w:rFonts w:cs="Times New Roman"/>
          <w:bCs/>
          <w:szCs w:val="24"/>
        </w:rPr>
        <w:t xml:space="preserve">, </w:t>
      </w:r>
      <w:r w:rsidR="00D31A19" w:rsidRPr="00C76467">
        <w:rPr>
          <w:rFonts w:cs="Times New Roman"/>
          <w:bCs/>
          <w:szCs w:val="24"/>
        </w:rPr>
        <w:t xml:space="preserve">so candid views and information on </w:t>
      </w:r>
      <w:r w:rsidR="002845AF" w:rsidRPr="00C76467">
        <w:rPr>
          <w:rFonts w:cs="Times New Roman"/>
          <w:bCs/>
          <w:szCs w:val="24"/>
        </w:rPr>
        <w:t xml:space="preserve">sensitive </w:t>
      </w:r>
      <w:r w:rsidR="00D31A19" w:rsidRPr="00C76467">
        <w:rPr>
          <w:rFonts w:cs="Times New Roman"/>
          <w:bCs/>
          <w:szCs w:val="24"/>
        </w:rPr>
        <w:t>ICT issues in the Pacific can be freely exchanged and discussed.</w:t>
      </w:r>
    </w:p>
    <w:p w14:paraId="213BE97D" w14:textId="77777777" w:rsidR="002C5AFE" w:rsidRPr="00C76467" w:rsidRDefault="002C5AFE" w:rsidP="002C5AFE">
      <w:pPr>
        <w:jc w:val="both"/>
        <w:rPr>
          <w:rFonts w:cs="Times New Roman"/>
          <w:bCs/>
          <w:szCs w:val="24"/>
        </w:rPr>
      </w:pPr>
    </w:p>
    <w:p w14:paraId="2A39DD24" w14:textId="58D0957C" w:rsidR="00BF001C" w:rsidRPr="00C76467" w:rsidRDefault="002C5AFE" w:rsidP="002C5AFE">
      <w:pPr>
        <w:numPr>
          <w:ilvl w:val="0"/>
          <w:numId w:val="3"/>
        </w:numPr>
        <w:ind w:left="360"/>
        <w:jc w:val="both"/>
        <w:rPr>
          <w:rFonts w:cs="Times New Roman"/>
          <w:b/>
          <w:bCs/>
          <w:szCs w:val="24"/>
          <w:u w:val="single"/>
        </w:rPr>
      </w:pPr>
      <w:r w:rsidRPr="00C76467">
        <w:rPr>
          <w:rFonts w:cs="Times New Roman"/>
          <w:b/>
          <w:bCs/>
          <w:szCs w:val="24"/>
          <w:u w:val="single"/>
        </w:rPr>
        <w:t xml:space="preserve">Objectives </w:t>
      </w:r>
    </w:p>
    <w:p w14:paraId="08E58419" w14:textId="77777777" w:rsidR="00633EE2" w:rsidRPr="00222498" w:rsidRDefault="00633EE2" w:rsidP="00633EE2">
      <w:pPr>
        <w:jc w:val="both"/>
        <w:rPr>
          <w:rFonts w:cs="Times New Roman"/>
          <w:bCs/>
          <w:szCs w:val="24"/>
        </w:rPr>
      </w:pPr>
    </w:p>
    <w:p w14:paraId="375580DA" w14:textId="2A505A37" w:rsidR="00633EE2" w:rsidRPr="00222498" w:rsidRDefault="00633EE2" w:rsidP="00633EE2">
      <w:pPr>
        <w:jc w:val="both"/>
        <w:rPr>
          <w:rFonts w:cs="Times New Roman"/>
          <w:bCs/>
          <w:szCs w:val="24"/>
        </w:rPr>
      </w:pPr>
      <w:r w:rsidRPr="00222498">
        <w:rPr>
          <w:rFonts w:cs="Times New Roman"/>
          <w:bCs/>
          <w:szCs w:val="24"/>
        </w:rPr>
        <w:t xml:space="preserve">The specific objectives for </w:t>
      </w:r>
      <w:r w:rsidR="00793F25" w:rsidRPr="00222498">
        <w:rPr>
          <w:rFonts w:cs="Times New Roman"/>
          <w:bCs/>
          <w:szCs w:val="24"/>
        </w:rPr>
        <w:t>PRFP-1</w:t>
      </w:r>
      <w:r w:rsidR="00FE2007">
        <w:rPr>
          <w:rFonts w:cs="Times New Roman"/>
          <w:bCs/>
          <w:szCs w:val="24"/>
        </w:rPr>
        <w:t>5</w:t>
      </w:r>
      <w:r w:rsidR="00793F25" w:rsidRPr="00222498">
        <w:rPr>
          <w:rFonts w:cs="Times New Roman"/>
          <w:bCs/>
          <w:szCs w:val="24"/>
        </w:rPr>
        <w:t xml:space="preserve"> </w:t>
      </w:r>
      <w:r w:rsidRPr="00222498">
        <w:rPr>
          <w:rFonts w:cs="Times New Roman"/>
          <w:bCs/>
          <w:szCs w:val="24"/>
        </w:rPr>
        <w:t>are</w:t>
      </w:r>
      <w:r w:rsidR="009D5C6D" w:rsidRPr="00222498">
        <w:rPr>
          <w:rFonts w:cs="Times New Roman"/>
          <w:bCs/>
          <w:szCs w:val="24"/>
        </w:rPr>
        <w:t xml:space="preserve"> to</w:t>
      </w:r>
      <w:r w:rsidRPr="00222498">
        <w:rPr>
          <w:rFonts w:cs="Times New Roman"/>
          <w:bCs/>
          <w:szCs w:val="24"/>
        </w:rPr>
        <w:t>:</w:t>
      </w:r>
    </w:p>
    <w:p w14:paraId="5449A945" w14:textId="12015916" w:rsidR="00D61521" w:rsidRDefault="00FC5860" w:rsidP="00F56952">
      <w:pPr>
        <w:numPr>
          <w:ilvl w:val="0"/>
          <w:numId w:val="2"/>
        </w:numPr>
        <w:spacing w:before="120"/>
        <w:jc w:val="both"/>
        <w:rPr>
          <w:rFonts w:cs="Times New Roman"/>
          <w:bCs/>
          <w:szCs w:val="24"/>
        </w:rPr>
      </w:pPr>
      <w:r w:rsidRPr="00222498">
        <w:rPr>
          <w:rFonts w:cs="Times New Roman"/>
          <w:bCs/>
          <w:szCs w:val="24"/>
        </w:rPr>
        <w:t xml:space="preserve">Update and discuss </w:t>
      </w:r>
      <w:r w:rsidR="005065B6" w:rsidRPr="00222498">
        <w:rPr>
          <w:rFonts w:cs="Times New Roman"/>
          <w:bCs/>
          <w:szCs w:val="24"/>
        </w:rPr>
        <w:t>p</w:t>
      </w:r>
      <w:r w:rsidRPr="00222498">
        <w:rPr>
          <w:rFonts w:cs="Times New Roman"/>
          <w:bCs/>
          <w:szCs w:val="24"/>
        </w:rPr>
        <w:t xml:space="preserve">olicy and regulation trends of the Pacific </w:t>
      </w:r>
      <w:r w:rsidR="00064716" w:rsidRPr="00222498">
        <w:rPr>
          <w:rFonts w:cs="Times New Roman"/>
          <w:bCs/>
          <w:szCs w:val="24"/>
        </w:rPr>
        <w:t>countries</w:t>
      </w:r>
      <w:r w:rsidR="004B77F1">
        <w:rPr>
          <w:rFonts w:cs="Times New Roman"/>
          <w:bCs/>
          <w:szCs w:val="24"/>
        </w:rPr>
        <w:t xml:space="preserve"> </w:t>
      </w:r>
    </w:p>
    <w:p w14:paraId="20A2E2C8" w14:textId="3D55F219" w:rsidR="00FC5860" w:rsidRPr="00222498" w:rsidRDefault="00D61521" w:rsidP="00F56952">
      <w:pPr>
        <w:numPr>
          <w:ilvl w:val="0"/>
          <w:numId w:val="2"/>
        </w:numPr>
        <w:spacing w:before="120"/>
        <w:jc w:val="both"/>
        <w:rPr>
          <w:rFonts w:cs="Times New Roman"/>
          <w:bCs/>
          <w:szCs w:val="24"/>
        </w:rPr>
      </w:pPr>
      <w:r>
        <w:rPr>
          <w:rFonts w:eastAsia="바탕체" w:cs="Times New Roman"/>
          <w:bCs/>
          <w:szCs w:val="24"/>
        </w:rPr>
        <w:t xml:space="preserve">Discuss </w:t>
      </w:r>
      <w:r w:rsidR="004B77F1">
        <w:rPr>
          <w:rFonts w:eastAsia="바탕체" w:cs="Times New Roman"/>
          <w:bCs/>
          <w:szCs w:val="24"/>
        </w:rPr>
        <w:t xml:space="preserve">Digital Transformation initiatives taken </w:t>
      </w:r>
      <w:r w:rsidR="00DD15A0">
        <w:rPr>
          <w:rFonts w:eastAsia="바탕체" w:cs="Times New Roman"/>
          <w:bCs/>
          <w:szCs w:val="24"/>
        </w:rPr>
        <w:t xml:space="preserve">or can be taken </w:t>
      </w:r>
      <w:r w:rsidR="004B77F1">
        <w:rPr>
          <w:rFonts w:eastAsia="바탕체" w:cs="Times New Roman"/>
          <w:bCs/>
          <w:szCs w:val="24"/>
        </w:rPr>
        <w:t xml:space="preserve">by Members to </w:t>
      </w:r>
      <w:r>
        <w:rPr>
          <w:rFonts w:eastAsia="바탕체" w:cs="Times New Roman" w:hint="eastAsia"/>
          <w:bCs/>
          <w:szCs w:val="24"/>
          <w:lang w:eastAsia="ko-KR"/>
        </w:rPr>
        <w:t>f</w:t>
      </w:r>
      <w:r>
        <w:rPr>
          <w:rFonts w:eastAsia="바탕체" w:cs="Times New Roman"/>
          <w:bCs/>
          <w:szCs w:val="24"/>
          <w:lang w:eastAsia="ko-KR"/>
        </w:rPr>
        <w:t xml:space="preserve">ight against pandemic and to </w:t>
      </w:r>
      <w:r w:rsidR="004B77F1">
        <w:rPr>
          <w:rFonts w:eastAsia="바탕체" w:cs="Times New Roman"/>
          <w:bCs/>
          <w:szCs w:val="24"/>
        </w:rPr>
        <w:t>prepare</w:t>
      </w:r>
      <w:r w:rsidR="004B77F1" w:rsidRPr="009C0E87">
        <w:rPr>
          <w:rFonts w:eastAsia="바탕체" w:cs="Times New Roman"/>
          <w:bCs/>
          <w:szCs w:val="24"/>
        </w:rPr>
        <w:t xml:space="preserve"> post-COVID-19</w:t>
      </w:r>
      <w:r w:rsidR="004B77F1">
        <w:rPr>
          <w:rFonts w:eastAsia="바탕체" w:cs="Times New Roman"/>
          <w:bCs/>
          <w:szCs w:val="24"/>
        </w:rPr>
        <w:t xml:space="preserve"> era</w:t>
      </w:r>
      <w:r w:rsidR="00064716" w:rsidRPr="00222498">
        <w:rPr>
          <w:rFonts w:cs="Times New Roman"/>
          <w:bCs/>
          <w:szCs w:val="24"/>
        </w:rPr>
        <w:t>.</w:t>
      </w:r>
    </w:p>
    <w:p w14:paraId="516F4544" w14:textId="6FC5B58D" w:rsidR="00470B12" w:rsidRPr="00222498" w:rsidRDefault="000E6AA2" w:rsidP="00470B12">
      <w:pPr>
        <w:pStyle w:val="ListParagraph"/>
        <w:numPr>
          <w:ilvl w:val="0"/>
          <w:numId w:val="2"/>
        </w:numPr>
        <w:rPr>
          <w:rFonts w:cs="Times New Roman"/>
          <w:bCs/>
          <w:szCs w:val="24"/>
        </w:rPr>
      </w:pPr>
      <w:r w:rsidRPr="00222498">
        <w:rPr>
          <w:rFonts w:cs="Times New Roman"/>
          <w:bCs/>
          <w:szCs w:val="24"/>
        </w:rPr>
        <w:t>Share the information on</w:t>
      </w:r>
      <w:r w:rsidR="004B77F1">
        <w:rPr>
          <w:rFonts w:cs="Times New Roman"/>
          <w:bCs/>
          <w:szCs w:val="24"/>
        </w:rPr>
        <w:t xml:space="preserve"> the</w:t>
      </w:r>
      <w:r w:rsidRPr="00222498">
        <w:rPr>
          <w:rFonts w:cs="Times New Roman"/>
          <w:bCs/>
          <w:szCs w:val="24"/>
        </w:rPr>
        <w:t xml:space="preserve"> latest </w:t>
      </w:r>
      <w:r w:rsidR="00D61521">
        <w:rPr>
          <w:rFonts w:cs="Times New Roman"/>
          <w:bCs/>
          <w:szCs w:val="24"/>
        </w:rPr>
        <w:t xml:space="preserve">broadband </w:t>
      </w:r>
      <w:r w:rsidRPr="00222498">
        <w:rPr>
          <w:rFonts w:cs="Times New Roman"/>
          <w:bCs/>
          <w:szCs w:val="24"/>
        </w:rPr>
        <w:t>c</w:t>
      </w:r>
      <w:r w:rsidR="00470B12" w:rsidRPr="00222498">
        <w:rPr>
          <w:rFonts w:cs="Times New Roman"/>
          <w:bCs/>
          <w:szCs w:val="24"/>
        </w:rPr>
        <w:t xml:space="preserve">onnectivity </w:t>
      </w:r>
      <w:r w:rsidRPr="00222498">
        <w:rPr>
          <w:rFonts w:cs="Times New Roman"/>
          <w:bCs/>
          <w:szCs w:val="24"/>
        </w:rPr>
        <w:t xml:space="preserve">issue </w:t>
      </w:r>
      <w:r w:rsidR="00470B12" w:rsidRPr="00222498">
        <w:rPr>
          <w:rFonts w:cs="Times New Roman"/>
          <w:bCs/>
          <w:szCs w:val="24"/>
        </w:rPr>
        <w:t xml:space="preserve">in </w:t>
      </w:r>
      <w:r w:rsidR="00DE10B1">
        <w:rPr>
          <w:rFonts w:cs="Times New Roman"/>
          <w:bCs/>
          <w:szCs w:val="24"/>
        </w:rPr>
        <w:t>the P</w:t>
      </w:r>
      <w:r w:rsidR="00470B12" w:rsidRPr="00222498">
        <w:rPr>
          <w:rFonts w:cs="Times New Roman"/>
          <w:bCs/>
          <w:szCs w:val="24"/>
        </w:rPr>
        <w:t xml:space="preserve">acific </w:t>
      </w:r>
      <w:r w:rsidR="00231689" w:rsidRPr="00222498">
        <w:rPr>
          <w:rFonts w:cs="Times New Roman"/>
          <w:bCs/>
          <w:szCs w:val="24"/>
        </w:rPr>
        <w:t>region</w:t>
      </w:r>
      <w:r w:rsidR="00D31A19">
        <w:rPr>
          <w:rFonts w:cs="Times New Roman"/>
          <w:bCs/>
          <w:szCs w:val="24"/>
        </w:rPr>
        <w:t xml:space="preserve"> including its policy and regulatory aspect</w:t>
      </w:r>
      <w:r w:rsidR="00231689" w:rsidRPr="00222498">
        <w:rPr>
          <w:rFonts w:cs="Times New Roman"/>
          <w:bCs/>
          <w:szCs w:val="24"/>
        </w:rPr>
        <w:t>.</w:t>
      </w:r>
    </w:p>
    <w:p w14:paraId="121CAFCA" w14:textId="21606061" w:rsidR="00470B12" w:rsidRDefault="003E4ADE" w:rsidP="00470B12">
      <w:pPr>
        <w:pStyle w:val="ListParagraph"/>
        <w:numPr>
          <w:ilvl w:val="0"/>
          <w:numId w:val="2"/>
        </w:numPr>
        <w:rPr>
          <w:bCs/>
        </w:rPr>
      </w:pPr>
      <w:r>
        <w:rPr>
          <w:rFonts w:cs="Times New Roman"/>
          <w:bCs/>
          <w:szCs w:val="24"/>
        </w:rPr>
        <w:t>Discuss</w:t>
      </w:r>
      <w:r w:rsidR="005065B6" w:rsidRPr="00222498">
        <w:rPr>
          <w:rFonts w:cs="Times New Roman"/>
          <w:bCs/>
          <w:szCs w:val="24"/>
        </w:rPr>
        <w:t xml:space="preserve"> </w:t>
      </w:r>
      <w:r w:rsidR="00D61521">
        <w:rPr>
          <w:rFonts w:cs="Times New Roman"/>
          <w:bCs/>
          <w:szCs w:val="24"/>
        </w:rPr>
        <w:t>regulatory approaches for more trusted internet to prevent illegal contents and disinformation on the internet</w:t>
      </w:r>
      <w:r w:rsidR="00470B12" w:rsidRPr="00222498">
        <w:rPr>
          <w:bCs/>
        </w:rPr>
        <w:t xml:space="preserve"> </w:t>
      </w:r>
    </w:p>
    <w:p w14:paraId="63FCBA24" w14:textId="4A368101" w:rsidR="00FC52B3" w:rsidRDefault="00FC52B3" w:rsidP="00470B12">
      <w:pPr>
        <w:pStyle w:val="ListParagraph"/>
        <w:numPr>
          <w:ilvl w:val="0"/>
          <w:numId w:val="2"/>
        </w:numPr>
        <w:rPr>
          <w:bCs/>
        </w:rPr>
      </w:pPr>
      <w:r>
        <w:rPr>
          <w:bCs/>
        </w:rPr>
        <w:t xml:space="preserve">Update on the current status and development of </w:t>
      </w:r>
      <w:r w:rsidR="00D61521">
        <w:rPr>
          <w:bCs/>
        </w:rPr>
        <w:t xml:space="preserve">emerging technologies </w:t>
      </w:r>
      <w:r>
        <w:rPr>
          <w:bCs/>
        </w:rPr>
        <w:t>and share policy and regulat</w:t>
      </w:r>
      <w:r w:rsidR="007D066C">
        <w:rPr>
          <w:bCs/>
        </w:rPr>
        <w:t>ory implications</w:t>
      </w:r>
    </w:p>
    <w:p w14:paraId="27FFE080" w14:textId="066EC1D5" w:rsidR="007D066C" w:rsidRDefault="007D066C" w:rsidP="00470B12">
      <w:pPr>
        <w:pStyle w:val="ListParagraph"/>
        <w:numPr>
          <w:ilvl w:val="0"/>
          <w:numId w:val="2"/>
        </w:numPr>
      </w:pPr>
      <w:r>
        <w:t>Discuss the technical aspect and policy/regulatory aspects to address the challenges and way forward regarding QoS in the context of telecommunication services.</w:t>
      </w:r>
    </w:p>
    <w:p w14:paraId="71C3D91A" w14:textId="69AA0BFA" w:rsidR="007D066C" w:rsidRDefault="007D066C" w:rsidP="00470B12">
      <w:pPr>
        <w:pStyle w:val="ListParagraph"/>
        <w:numPr>
          <w:ilvl w:val="0"/>
          <w:numId w:val="2"/>
        </w:numPr>
        <w:rPr>
          <w:bCs/>
        </w:rPr>
      </w:pPr>
      <w:r>
        <w:rPr>
          <w:bCs/>
        </w:rPr>
        <w:t>D</w:t>
      </w:r>
      <w:r w:rsidRPr="007D066C">
        <w:rPr>
          <w:bCs/>
        </w:rPr>
        <w:t xml:space="preserve">iscuss on the challenges to improve </w:t>
      </w:r>
      <w:r w:rsidR="00190414">
        <w:rPr>
          <w:bCs/>
        </w:rPr>
        <w:t>Digital</w:t>
      </w:r>
      <w:r w:rsidR="0007289D">
        <w:rPr>
          <w:bCs/>
        </w:rPr>
        <w:t xml:space="preserve"> </w:t>
      </w:r>
      <w:r w:rsidRPr="007D066C">
        <w:rPr>
          <w:bCs/>
        </w:rPr>
        <w:t xml:space="preserve">skills in Pacific Island countries, and lessons learned from the initiatives for improving </w:t>
      </w:r>
      <w:r w:rsidR="00190414">
        <w:rPr>
          <w:bCs/>
        </w:rPr>
        <w:t>Digital</w:t>
      </w:r>
      <w:r w:rsidR="0007289D">
        <w:rPr>
          <w:bCs/>
        </w:rPr>
        <w:t xml:space="preserve"> </w:t>
      </w:r>
      <w:r w:rsidRPr="007D066C">
        <w:rPr>
          <w:bCs/>
        </w:rPr>
        <w:t>skills</w:t>
      </w:r>
    </w:p>
    <w:p w14:paraId="54DC5A2B" w14:textId="15F4A015" w:rsidR="00FC52B3" w:rsidRPr="00C76467" w:rsidRDefault="003E4ADE" w:rsidP="00470B12">
      <w:pPr>
        <w:pStyle w:val="ListParagraph"/>
        <w:numPr>
          <w:ilvl w:val="0"/>
          <w:numId w:val="2"/>
        </w:numPr>
        <w:rPr>
          <w:bCs/>
        </w:rPr>
      </w:pPr>
      <w:r>
        <w:rPr>
          <w:bCs/>
        </w:rPr>
        <w:t>Update on disaster management technology and project</w:t>
      </w:r>
      <w:r w:rsidR="00B41AF9">
        <w:rPr>
          <w:bCs/>
        </w:rPr>
        <w:t>,</w:t>
      </w:r>
      <w:r>
        <w:rPr>
          <w:bCs/>
        </w:rPr>
        <w:t xml:space="preserve"> </w:t>
      </w:r>
      <w:r w:rsidR="0065011B">
        <w:rPr>
          <w:bCs/>
        </w:rPr>
        <w:t>s</w:t>
      </w:r>
      <w:r w:rsidR="004B77F1">
        <w:rPr>
          <w:bCs/>
        </w:rPr>
        <w:t xml:space="preserve">hare the experience of </w:t>
      </w:r>
      <w:r w:rsidR="008A59B0">
        <w:t>D</w:t>
      </w:r>
      <w:r w:rsidR="008A59B0" w:rsidRPr="00440362">
        <w:t xml:space="preserve">isaster </w:t>
      </w:r>
      <w:r w:rsidR="008A59B0">
        <w:t>P</w:t>
      </w:r>
      <w:r w:rsidR="008A59B0" w:rsidRPr="00440362">
        <w:t>reparedness, Mitigation, and Recovery Process through ICT</w:t>
      </w:r>
      <w:r w:rsidR="008A59B0" w:rsidRPr="00222498" w:rsidDel="000E0F10">
        <w:t xml:space="preserve"> </w:t>
      </w:r>
      <w:r w:rsidR="008A59B0">
        <w:rPr>
          <w:bCs/>
        </w:rPr>
        <w:t xml:space="preserve">and </w:t>
      </w:r>
      <w:r>
        <w:rPr>
          <w:bCs/>
        </w:rPr>
        <w:t xml:space="preserve">discuss policy and regulation relevant to disaster management </w:t>
      </w:r>
    </w:p>
    <w:p w14:paraId="09078DF5" w14:textId="56D2712F" w:rsidR="002E5E7A" w:rsidRPr="00C76467" w:rsidRDefault="002E5E7A" w:rsidP="002E5E7A">
      <w:pPr>
        <w:pStyle w:val="ListParagraph"/>
        <w:numPr>
          <w:ilvl w:val="0"/>
          <w:numId w:val="2"/>
        </w:numPr>
        <w:rPr>
          <w:rFonts w:cs="Times New Roman"/>
          <w:bCs/>
          <w:szCs w:val="24"/>
        </w:rPr>
      </w:pPr>
      <w:r w:rsidRPr="00C76467">
        <w:rPr>
          <w:rFonts w:cs="Times New Roman"/>
          <w:bCs/>
          <w:szCs w:val="24"/>
        </w:rPr>
        <w:t xml:space="preserve">Have a closed session among </w:t>
      </w:r>
      <w:r w:rsidR="007D066C">
        <w:rPr>
          <w:rFonts w:cs="Times New Roman"/>
          <w:bCs/>
          <w:szCs w:val="24"/>
        </w:rPr>
        <w:t xml:space="preserve">policy makers and </w:t>
      </w:r>
      <w:r w:rsidRPr="00C76467">
        <w:rPr>
          <w:rFonts w:cs="Times New Roman"/>
          <w:bCs/>
          <w:szCs w:val="24"/>
        </w:rPr>
        <w:t>regulators in Pacific countries to share and discuss</w:t>
      </w:r>
      <w:r w:rsidR="00FC52B3" w:rsidRPr="00C76467">
        <w:rPr>
          <w:rFonts w:cs="Times New Roman"/>
          <w:bCs/>
          <w:szCs w:val="24"/>
        </w:rPr>
        <w:t xml:space="preserve"> </w:t>
      </w:r>
      <w:r w:rsidR="001F4728">
        <w:rPr>
          <w:rFonts w:cs="Times New Roman"/>
          <w:bCs/>
          <w:szCs w:val="24"/>
        </w:rPr>
        <w:t xml:space="preserve">other </w:t>
      </w:r>
      <w:r w:rsidR="00FC52B3" w:rsidRPr="00C76467">
        <w:rPr>
          <w:rFonts w:cs="Times New Roman"/>
          <w:bCs/>
          <w:szCs w:val="24"/>
        </w:rPr>
        <w:t>ICT issues</w:t>
      </w:r>
      <w:r w:rsidR="001F4728">
        <w:rPr>
          <w:rFonts w:cs="Times New Roman"/>
          <w:bCs/>
          <w:szCs w:val="24"/>
        </w:rPr>
        <w:t xml:space="preserve"> of common concern to the Pacific</w:t>
      </w:r>
      <w:r w:rsidR="007D066C">
        <w:rPr>
          <w:rFonts w:cs="Times New Roman"/>
          <w:bCs/>
          <w:szCs w:val="24"/>
        </w:rPr>
        <w:t>.</w:t>
      </w:r>
    </w:p>
    <w:p w14:paraId="153AEB58" w14:textId="77777777" w:rsidR="005450B9" w:rsidRPr="00C76467" w:rsidRDefault="005450B9" w:rsidP="005450B9">
      <w:pPr>
        <w:pStyle w:val="ListParagraph"/>
        <w:rPr>
          <w:rFonts w:cs="Times New Roman"/>
          <w:bCs/>
          <w:szCs w:val="24"/>
        </w:rPr>
      </w:pPr>
    </w:p>
    <w:p w14:paraId="44747E2D" w14:textId="77777777" w:rsidR="00CD0E94" w:rsidRPr="00C76467" w:rsidRDefault="00CD0E94" w:rsidP="008762E2">
      <w:pPr>
        <w:numPr>
          <w:ilvl w:val="0"/>
          <w:numId w:val="3"/>
        </w:numPr>
        <w:ind w:left="360"/>
        <w:jc w:val="both"/>
        <w:rPr>
          <w:rFonts w:cs="Times New Roman"/>
          <w:b/>
          <w:bCs/>
          <w:szCs w:val="24"/>
          <w:u w:val="single"/>
        </w:rPr>
      </w:pPr>
      <w:r w:rsidRPr="00C76467">
        <w:rPr>
          <w:rFonts w:cs="Times New Roman"/>
          <w:b/>
          <w:bCs/>
          <w:szCs w:val="24"/>
          <w:u w:val="single"/>
        </w:rPr>
        <w:t>Expected outcomes</w:t>
      </w:r>
    </w:p>
    <w:p w14:paraId="44195FE9" w14:textId="77777777" w:rsidR="00CD0E94" w:rsidRPr="00C76467" w:rsidRDefault="00CD0E94" w:rsidP="0097177D">
      <w:pPr>
        <w:jc w:val="both"/>
        <w:rPr>
          <w:rFonts w:cs="Times New Roman"/>
          <w:bCs/>
          <w:szCs w:val="24"/>
        </w:rPr>
      </w:pPr>
    </w:p>
    <w:p w14:paraId="266C740C" w14:textId="191E6AC0" w:rsidR="00AC7789" w:rsidRPr="00222498" w:rsidRDefault="00270DDD" w:rsidP="00AC7789">
      <w:pPr>
        <w:jc w:val="both"/>
        <w:rPr>
          <w:rFonts w:cs="Times New Roman"/>
          <w:bCs/>
          <w:szCs w:val="24"/>
        </w:rPr>
      </w:pPr>
      <w:r w:rsidRPr="00C76467">
        <w:rPr>
          <w:rFonts w:cs="Times New Roman"/>
          <w:bCs/>
          <w:szCs w:val="24"/>
        </w:rPr>
        <w:t xml:space="preserve">The meeting </w:t>
      </w:r>
      <w:r w:rsidR="00EE5143">
        <w:rPr>
          <w:rFonts w:cs="Times New Roman"/>
          <w:bCs/>
          <w:szCs w:val="24"/>
        </w:rPr>
        <w:t>will be</w:t>
      </w:r>
      <w:r w:rsidRPr="00C76467">
        <w:rPr>
          <w:rFonts w:cs="Times New Roman"/>
          <w:bCs/>
          <w:szCs w:val="24"/>
        </w:rPr>
        <w:t xml:space="preserve"> conducted</w:t>
      </w:r>
      <w:r w:rsidRPr="00222498">
        <w:rPr>
          <w:rFonts w:cs="Times New Roman"/>
          <w:bCs/>
          <w:szCs w:val="24"/>
        </w:rPr>
        <w:t xml:space="preserve"> as a </w:t>
      </w:r>
      <w:r w:rsidR="00EE5143">
        <w:rPr>
          <w:rFonts w:cs="Times New Roman"/>
          <w:bCs/>
          <w:szCs w:val="24"/>
        </w:rPr>
        <w:t>hybrid</w:t>
      </w:r>
      <w:r w:rsidRPr="00222498">
        <w:rPr>
          <w:rFonts w:cs="Times New Roman"/>
          <w:bCs/>
          <w:szCs w:val="24"/>
        </w:rPr>
        <w:t xml:space="preserve"> meeting</w:t>
      </w:r>
      <w:r w:rsidR="00793F25" w:rsidRPr="00222498">
        <w:rPr>
          <w:rFonts w:cs="Times New Roman"/>
          <w:bCs/>
          <w:szCs w:val="24"/>
        </w:rPr>
        <w:t xml:space="preserve">. </w:t>
      </w:r>
      <w:r w:rsidR="00531223" w:rsidRPr="00222498">
        <w:rPr>
          <w:rFonts w:cs="Times New Roman"/>
          <w:bCs/>
          <w:szCs w:val="24"/>
        </w:rPr>
        <w:t xml:space="preserve">The provisional agenda and tentative programme </w:t>
      </w:r>
      <w:r w:rsidR="00150F6A" w:rsidRPr="00222498">
        <w:rPr>
          <w:rFonts w:cs="Times New Roman"/>
          <w:bCs/>
          <w:szCs w:val="24"/>
        </w:rPr>
        <w:t xml:space="preserve">of </w:t>
      </w:r>
      <w:r w:rsidR="00CB16F0" w:rsidRPr="00222498">
        <w:rPr>
          <w:rFonts w:cs="Times New Roman"/>
          <w:bCs/>
          <w:szCs w:val="24"/>
        </w:rPr>
        <w:t xml:space="preserve">the </w:t>
      </w:r>
      <w:r w:rsidR="00793F25" w:rsidRPr="00222498">
        <w:rPr>
          <w:rFonts w:cs="Times New Roman"/>
          <w:bCs/>
          <w:szCs w:val="24"/>
        </w:rPr>
        <w:t>PRFP-1</w:t>
      </w:r>
      <w:r w:rsidR="00FE2007">
        <w:rPr>
          <w:rFonts w:cs="Times New Roman"/>
          <w:bCs/>
          <w:szCs w:val="24"/>
        </w:rPr>
        <w:t>5</w:t>
      </w:r>
      <w:r w:rsidR="00793F25" w:rsidRPr="00222498">
        <w:rPr>
          <w:rFonts w:cs="Times New Roman"/>
          <w:bCs/>
          <w:szCs w:val="24"/>
        </w:rPr>
        <w:t xml:space="preserve"> </w:t>
      </w:r>
      <w:r w:rsidR="00531223" w:rsidRPr="00222498">
        <w:rPr>
          <w:rFonts w:cs="Times New Roman"/>
          <w:bCs/>
          <w:szCs w:val="24"/>
        </w:rPr>
        <w:t>are enclosed herewith and annexed to the concept note (See Annex A and B for more information).</w:t>
      </w:r>
    </w:p>
    <w:p w14:paraId="4EB56F2D" w14:textId="77777777" w:rsidR="00531223" w:rsidRPr="00222498" w:rsidRDefault="00531223" w:rsidP="00AC7789">
      <w:pPr>
        <w:jc w:val="both"/>
        <w:rPr>
          <w:rFonts w:cs="Times New Roman"/>
          <w:bCs/>
          <w:szCs w:val="24"/>
        </w:rPr>
      </w:pPr>
    </w:p>
    <w:p w14:paraId="29ACC734" w14:textId="28B76B2E" w:rsidR="00AC7789" w:rsidRPr="00222498" w:rsidRDefault="00AC7789" w:rsidP="00AC7789">
      <w:pPr>
        <w:jc w:val="both"/>
        <w:rPr>
          <w:rFonts w:cs="Times New Roman"/>
          <w:bCs/>
          <w:szCs w:val="24"/>
        </w:rPr>
      </w:pPr>
      <w:r w:rsidRPr="00222498">
        <w:rPr>
          <w:rFonts w:cs="Times New Roman"/>
          <w:bCs/>
          <w:szCs w:val="24"/>
        </w:rPr>
        <w:t>Specific outcomes</w:t>
      </w:r>
      <w:r w:rsidR="002D2CE1" w:rsidRPr="00222498">
        <w:rPr>
          <w:rFonts w:cs="Times New Roman"/>
          <w:bCs/>
          <w:szCs w:val="24"/>
        </w:rPr>
        <w:t xml:space="preserve"> </w:t>
      </w:r>
      <w:r w:rsidRPr="00222498">
        <w:rPr>
          <w:rFonts w:cs="Times New Roman"/>
          <w:bCs/>
          <w:szCs w:val="24"/>
        </w:rPr>
        <w:t>includ</w:t>
      </w:r>
      <w:r w:rsidR="00524035" w:rsidRPr="00222498">
        <w:rPr>
          <w:rFonts w:cs="Times New Roman"/>
          <w:bCs/>
          <w:szCs w:val="24"/>
        </w:rPr>
        <w:t>e</w:t>
      </w:r>
      <w:r w:rsidRPr="00222498">
        <w:rPr>
          <w:rFonts w:cs="Times New Roman"/>
          <w:bCs/>
          <w:szCs w:val="24"/>
        </w:rPr>
        <w:t xml:space="preserve"> but not l</w:t>
      </w:r>
      <w:r w:rsidR="00150F6A" w:rsidRPr="00222498">
        <w:rPr>
          <w:rFonts w:cs="Angsana New"/>
          <w:bCs/>
          <w:szCs w:val="30"/>
          <w:lang w:bidi="th-TH"/>
        </w:rPr>
        <w:t>imited to</w:t>
      </w:r>
      <w:r w:rsidRPr="00222498">
        <w:rPr>
          <w:rFonts w:cs="Times New Roman"/>
          <w:bCs/>
          <w:szCs w:val="24"/>
        </w:rPr>
        <w:t>:</w:t>
      </w:r>
    </w:p>
    <w:p w14:paraId="519F6CF4" w14:textId="72CCF646" w:rsidR="0002306E" w:rsidRPr="00222498" w:rsidRDefault="0002306E" w:rsidP="008762E2">
      <w:pPr>
        <w:numPr>
          <w:ilvl w:val="0"/>
          <w:numId w:val="4"/>
        </w:numPr>
        <w:jc w:val="both"/>
        <w:rPr>
          <w:rFonts w:cs="Times New Roman"/>
          <w:bCs/>
          <w:szCs w:val="24"/>
        </w:rPr>
      </w:pPr>
      <w:r w:rsidRPr="00222498">
        <w:rPr>
          <w:rFonts w:cs="Times New Roman"/>
          <w:bCs/>
          <w:szCs w:val="24"/>
        </w:rPr>
        <w:t xml:space="preserve">Identified key policy and regulatory concerns of Member countries in the </w:t>
      </w:r>
      <w:r w:rsidR="000A15FE" w:rsidRPr="00222498">
        <w:rPr>
          <w:rFonts w:cs="Times New Roman"/>
          <w:bCs/>
          <w:szCs w:val="24"/>
        </w:rPr>
        <w:t>Pacific.</w:t>
      </w:r>
    </w:p>
    <w:p w14:paraId="5DAC5704" w14:textId="376C3C0F" w:rsidR="009A3475" w:rsidRDefault="003C5FC9" w:rsidP="008762E2">
      <w:pPr>
        <w:numPr>
          <w:ilvl w:val="0"/>
          <w:numId w:val="4"/>
        </w:numPr>
        <w:jc w:val="both"/>
        <w:rPr>
          <w:rFonts w:cs="Times New Roman"/>
          <w:bCs/>
          <w:szCs w:val="24"/>
        </w:rPr>
      </w:pPr>
      <w:r w:rsidRPr="00222498">
        <w:rPr>
          <w:rFonts w:cs="Times New Roman"/>
          <w:bCs/>
          <w:szCs w:val="24"/>
        </w:rPr>
        <w:t>Enhanced awareness</w:t>
      </w:r>
      <w:r w:rsidR="002845AF">
        <w:rPr>
          <w:rFonts w:cs="Times New Roman"/>
          <w:bCs/>
          <w:szCs w:val="24"/>
        </w:rPr>
        <w:t xml:space="preserve"> of</w:t>
      </w:r>
      <w:r w:rsidRPr="00222498">
        <w:rPr>
          <w:rFonts w:cs="Times New Roman"/>
          <w:bCs/>
          <w:szCs w:val="24"/>
        </w:rPr>
        <w:t xml:space="preserve"> policymakers and regulators on </w:t>
      </w:r>
      <w:r w:rsidR="00B75293" w:rsidRPr="00222498">
        <w:rPr>
          <w:rFonts w:cs="Times New Roman"/>
          <w:bCs/>
          <w:szCs w:val="24"/>
        </w:rPr>
        <w:t xml:space="preserve">the latest issues in </w:t>
      </w:r>
      <w:r w:rsidR="005D5C87">
        <w:rPr>
          <w:rFonts w:cs="Times New Roman"/>
          <w:bCs/>
          <w:szCs w:val="24"/>
        </w:rPr>
        <w:t>telecommunication and ICTs</w:t>
      </w:r>
    </w:p>
    <w:p w14:paraId="472F0C65" w14:textId="386F98D1" w:rsidR="005D5C87" w:rsidRPr="00C76467" w:rsidRDefault="003B25A6" w:rsidP="005D5C87">
      <w:pPr>
        <w:numPr>
          <w:ilvl w:val="0"/>
          <w:numId w:val="4"/>
        </w:numPr>
        <w:jc w:val="both"/>
        <w:rPr>
          <w:rFonts w:cs="Times New Roman"/>
          <w:bCs/>
          <w:szCs w:val="24"/>
        </w:rPr>
      </w:pPr>
      <w:r>
        <w:rPr>
          <w:rFonts w:cs="Times New Roman"/>
          <w:bCs/>
          <w:szCs w:val="24"/>
        </w:rPr>
        <w:t xml:space="preserve">Enhanced knowledge on </w:t>
      </w:r>
      <w:r w:rsidR="005D5C87" w:rsidRPr="00222498">
        <w:rPr>
          <w:rFonts w:cs="Times New Roman"/>
          <w:bCs/>
          <w:szCs w:val="24"/>
        </w:rPr>
        <w:t xml:space="preserve">various topics of </w:t>
      </w:r>
      <w:r w:rsidR="005D5C87" w:rsidRPr="00C76467">
        <w:rPr>
          <w:rFonts w:cs="Times New Roman"/>
          <w:bCs/>
          <w:szCs w:val="24"/>
        </w:rPr>
        <w:t xml:space="preserve">thematic sessions on </w:t>
      </w:r>
      <w:r w:rsidR="005D5C87">
        <w:rPr>
          <w:rFonts w:cs="Times New Roman"/>
          <w:bCs/>
          <w:szCs w:val="24"/>
        </w:rPr>
        <w:t xml:space="preserve">Digital transformation, </w:t>
      </w:r>
      <w:r w:rsidR="005D5C87" w:rsidRPr="00C76467">
        <w:rPr>
          <w:rFonts w:cs="Times New Roman"/>
          <w:bCs/>
          <w:szCs w:val="24"/>
        </w:rPr>
        <w:t xml:space="preserve">Connectivity, Cybersecurity, </w:t>
      </w:r>
      <w:r w:rsidR="005D5C87">
        <w:rPr>
          <w:rFonts w:cs="Times New Roman"/>
          <w:bCs/>
          <w:szCs w:val="24"/>
        </w:rPr>
        <w:t>Emerging Technologies, QoS</w:t>
      </w:r>
      <w:r w:rsidR="005D5C87" w:rsidRPr="00C76467">
        <w:rPr>
          <w:rFonts w:cs="Times New Roman"/>
          <w:bCs/>
          <w:szCs w:val="24"/>
        </w:rPr>
        <w:t xml:space="preserve">, </w:t>
      </w:r>
      <w:r w:rsidR="00190414">
        <w:rPr>
          <w:rFonts w:cs="Times New Roman"/>
          <w:bCs/>
          <w:szCs w:val="24"/>
        </w:rPr>
        <w:t>Digital</w:t>
      </w:r>
      <w:r w:rsidR="0007289D">
        <w:rPr>
          <w:rFonts w:cs="Times New Roman"/>
          <w:bCs/>
          <w:szCs w:val="24"/>
        </w:rPr>
        <w:t xml:space="preserve"> </w:t>
      </w:r>
      <w:r w:rsidR="005D5C87">
        <w:rPr>
          <w:rFonts w:cs="Times New Roman"/>
          <w:bCs/>
          <w:szCs w:val="24"/>
        </w:rPr>
        <w:t xml:space="preserve">skills, and </w:t>
      </w:r>
      <w:r w:rsidR="005D5C87" w:rsidRPr="00C76467">
        <w:rPr>
          <w:rFonts w:cs="Times New Roman"/>
          <w:bCs/>
          <w:szCs w:val="24"/>
        </w:rPr>
        <w:t>Disaster Management.</w:t>
      </w:r>
    </w:p>
    <w:p w14:paraId="50B99F96" w14:textId="7FC600E0" w:rsidR="003B25A6" w:rsidRPr="005D5C87" w:rsidRDefault="005D5C87" w:rsidP="005D5C87">
      <w:pPr>
        <w:numPr>
          <w:ilvl w:val="0"/>
          <w:numId w:val="4"/>
        </w:numPr>
        <w:jc w:val="both"/>
        <w:rPr>
          <w:rFonts w:cs="Times New Roman"/>
          <w:bCs/>
          <w:szCs w:val="24"/>
        </w:rPr>
      </w:pPr>
      <w:r>
        <w:rPr>
          <w:rFonts w:cs="Times New Roman"/>
          <w:bCs/>
          <w:szCs w:val="24"/>
        </w:rPr>
        <w:t>Identified</w:t>
      </w:r>
      <w:r w:rsidRPr="008C293D">
        <w:rPr>
          <w:rFonts w:cs="Times New Roman"/>
          <w:bCs/>
          <w:szCs w:val="24"/>
        </w:rPr>
        <w:t xml:space="preserve"> challenges of the </w:t>
      </w:r>
      <w:r>
        <w:rPr>
          <w:rFonts w:cs="Times New Roman"/>
          <w:bCs/>
          <w:szCs w:val="24"/>
        </w:rPr>
        <w:t xml:space="preserve">policy makers and </w:t>
      </w:r>
      <w:r w:rsidRPr="008C293D">
        <w:rPr>
          <w:rFonts w:cs="Times New Roman"/>
          <w:bCs/>
          <w:szCs w:val="24"/>
        </w:rPr>
        <w:t xml:space="preserve">regulators </w:t>
      </w:r>
      <w:r>
        <w:rPr>
          <w:rFonts w:cs="Times New Roman"/>
          <w:bCs/>
          <w:szCs w:val="24"/>
        </w:rPr>
        <w:t xml:space="preserve">on </w:t>
      </w:r>
      <w:r w:rsidRPr="00222498">
        <w:rPr>
          <w:rFonts w:cs="Times New Roman"/>
          <w:bCs/>
          <w:szCs w:val="24"/>
        </w:rPr>
        <w:t xml:space="preserve">various topics of </w:t>
      </w:r>
      <w:r w:rsidRPr="00C76467">
        <w:rPr>
          <w:rFonts w:cs="Times New Roman"/>
          <w:bCs/>
          <w:szCs w:val="24"/>
        </w:rPr>
        <w:t xml:space="preserve">thematic sessions on </w:t>
      </w:r>
      <w:r>
        <w:rPr>
          <w:rFonts w:cs="Times New Roman"/>
          <w:bCs/>
          <w:szCs w:val="24"/>
        </w:rPr>
        <w:t xml:space="preserve">Digital transformation, </w:t>
      </w:r>
      <w:r w:rsidRPr="00C76467">
        <w:rPr>
          <w:rFonts w:cs="Times New Roman"/>
          <w:bCs/>
          <w:szCs w:val="24"/>
        </w:rPr>
        <w:t xml:space="preserve">Connectivity, Cybersecurity, </w:t>
      </w:r>
      <w:r>
        <w:rPr>
          <w:rFonts w:cs="Times New Roman"/>
          <w:bCs/>
          <w:szCs w:val="24"/>
        </w:rPr>
        <w:t>Emerging Technologies, QoS</w:t>
      </w:r>
      <w:r w:rsidRPr="00C76467">
        <w:rPr>
          <w:rFonts w:cs="Times New Roman"/>
          <w:bCs/>
          <w:szCs w:val="24"/>
        </w:rPr>
        <w:t xml:space="preserve">, </w:t>
      </w:r>
      <w:r w:rsidR="00190414">
        <w:rPr>
          <w:rFonts w:cs="Times New Roman"/>
          <w:bCs/>
          <w:szCs w:val="24"/>
        </w:rPr>
        <w:t>Digital</w:t>
      </w:r>
      <w:r w:rsidR="0007289D">
        <w:rPr>
          <w:rFonts w:cs="Times New Roman"/>
          <w:bCs/>
          <w:szCs w:val="24"/>
        </w:rPr>
        <w:t xml:space="preserve"> </w:t>
      </w:r>
      <w:r>
        <w:rPr>
          <w:rFonts w:cs="Times New Roman"/>
          <w:bCs/>
          <w:szCs w:val="24"/>
        </w:rPr>
        <w:t xml:space="preserve">skills, and </w:t>
      </w:r>
      <w:r w:rsidRPr="00C76467">
        <w:rPr>
          <w:rFonts w:cs="Times New Roman"/>
          <w:bCs/>
          <w:szCs w:val="24"/>
        </w:rPr>
        <w:t>Disaster Management.</w:t>
      </w:r>
    </w:p>
    <w:p w14:paraId="6C3B89B7" w14:textId="7BF170A8" w:rsidR="00DC51CF" w:rsidRPr="00C76467" w:rsidRDefault="005D5C87" w:rsidP="00C76467">
      <w:pPr>
        <w:numPr>
          <w:ilvl w:val="0"/>
          <w:numId w:val="4"/>
        </w:numPr>
        <w:jc w:val="both"/>
        <w:rPr>
          <w:rFonts w:cs="Times New Roman"/>
          <w:bCs/>
          <w:szCs w:val="24"/>
        </w:rPr>
      </w:pPr>
      <w:r>
        <w:rPr>
          <w:rFonts w:cs="Times New Roman"/>
          <w:bCs/>
          <w:szCs w:val="24"/>
        </w:rPr>
        <w:t>E</w:t>
      </w:r>
      <w:r w:rsidR="0002306E" w:rsidRPr="00222498">
        <w:rPr>
          <w:rFonts w:cs="Times New Roman"/>
          <w:bCs/>
          <w:szCs w:val="24"/>
        </w:rPr>
        <w:t>xplore possible solutions</w:t>
      </w:r>
      <w:r w:rsidR="002845AF">
        <w:rPr>
          <w:rFonts w:cs="Times New Roman"/>
          <w:bCs/>
          <w:szCs w:val="24"/>
        </w:rPr>
        <w:t xml:space="preserve"> and cooperation</w:t>
      </w:r>
      <w:r w:rsidR="0002306E" w:rsidRPr="00222498">
        <w:rPr>
          <w:rFonts w:cs="Times New Roman"/>
          <w:bCs/>
          <w:szCs w:val="24"/>
        </w:rPr>
        <w:t xml:space="preserve"> on various topics of </w:t>
      </w:r>
      <w:r w:rsidR="0002306E" w:rsidRPr="00C76467">
        <w:rPr>
          <w:rFonts w:cs="Times New Roman"/>
          <w:bCs/>
          <w:szCs w:val="24"/>
        </w:rPr>
        <w:t xml:space="preserve">thematic sessions on </w:t>
      </w:r>
      <w:r w:rsidR="003B25A6">
        <w:rPr>
          <w:rFonts w:cs="Times New Roman"/>
          <w:bCs/>
          <w:szCs w:val="24"/>
        </w:rPr>
        <w:t xml:space="preserve">Digital transformation, </w:t>
      </w:r>
      <w:r w:rsidR="0002306E" w:rsidRPr="00C76467">
        <w:rPr>
          <w:rFonts w:cs="Times New Roman"/>
          <w:bCs/>
          <w:szCs w:val="24"/>
        </w:rPr>
        <w:t>Connectivity</w:t>
      </w:r>
      <w:r w:rsidR="00D74673" w:rsidRPr="00C76467">
        <w:rPr>
          <w:rFonts w:cs="Times New Roman"/>
          <w:bCs/>
          <w:szCs w:val="24"/>
        </w:rPr>
        <w:t xml:space="preserve">, </w:t>
      </w:r>
      <w:r w:rsidR="003C5FC9" w:rsidRPr="00C76467">
        <w:rPr>
          <w:rFonts w:cs="Times New Roman"/>
          <w:bCs/>
          <w:szCs w:val="24"/>
        </w:rPr>
        <w:t>Cybersecurity,</w:t>
      </w:r>
      <w:r w:rsidR="00D74673" w:rsidRPr="00C76467">
        <w:rPr>
          <w:rFonts w:cs="Times New Roman"/>
          <w:bCs/>
          <w:szCs w:val="24"/>
        </w:rPr>
        <w:t xml:space="preserve"> </w:t>
      </w:r>
      <w:r w:rsidR="003B25A6">
        <w:rPr>
          <w:rFonts w:cs="Times New Roman"/>
          <w:bCs/>
          <w:szCs w:val="24"/>
        </w:rPr>
        <w:t xml:space="preserve">Emerging Technologies, </w:t>
      </w:r>
      <w:r w:rsidR="007D066C">
        <w:rPr>
          <w:rFonts w:cs="Times New Roman"/>
          <w:bCs/>
          <w:szCs w:val="24"/>
        </w:rPr>
        <w:t>QoS</w:t>
      </w:r>
      <w:r w:rsidR="00D74673" w:rsidRPr="00C76467">
        <w:rPr>
          <w:rFonts w:cs="Times New Roman"/>
          <w:bCs/>
          <w:szCs w:val="24"/>
        </w:rPr>
        <w:t xml:space="preserve">, </w:t>
      </w:r>
      <w:r w:rsidR="00190414">
        <w:rPr>
          <w:rFonts w:cs="Times New Roman"/>
          <w:bCs/>
          <w:szCs w:val="24"/>
        </w:rPr>
        <w:t>Digital</w:t>
      </w:r>
      <w:r w:rsidR="0007289D">
        <w:rPr>
          <w:rFonts w:cs="Times New Roman"/>
          <w:bCs/>
          <w:szCs w:val="24"/>
        </w:rPr>
        <w:t xml:space="preserve"> </w:t>
      </w:r>
      <w:r w:rsidR="003B25A6">
        <w:rPr>
          <w:rFonts w:cs="Times New Roman"/>
          <w:bCs/>
          <w:szCs w:val="24"/>
        </w:rPr>
        <w:t xml:space="preserve">skills, and </w:t>
      </w:r>
      <w:r w:rsidR="0002306E" w:rsidRPr="00C76467">
        <w:rPr>
          <w:rFonts w:cs="Times New Roman"/>
          <w:bCs/>
          <w:szCs w:val="24"/>
        </w:rPr>
        <w:t>Disaster</w:t>
      </w:r>
      <w:r w:rsidR="002845AF" w:rsidRPr="00C76467">
        <w:rPr>
          <w:rFonts w:cs="Times New Roman"/>
          <w:bCs/>
          <w:szCs w:val="24"/>
        </w:rPr>
        <w:t xml:space="preserve"> Management</w:t>
      </w:r>
      <w:r w:rsidR="0023206D" w:rsidRPr="00C76467">
        <w:rPr>
          <w:rFonts w:cs="Times New Roman"/>
          <w:bCs/>
          <w:szCs w:val="24"/>
        </w:rPr>
        <w:t>.</w:t>
      </w:r>
    </w:p>
    <w:p w14:paraId="04130E06" w14:textId="6EEA7F75" w:rsidR="00155268" w:rsidRPr="00C76467" w:rsidRDefault="00155268" w:rsidP="000A15FE">
      <w:pPr>
        <w:pStyle w:val="ListParagraph"/>
        <w:numPr>
          <w:ilvl w:val="0"/>
          <w:numId w:val="4"/>
        </w:numPr>
        <w:rPr>
          <w:rFonts w:cs="Times New Roman"/>
          <w:bCs/>
          <w:szCs w:val="24"/>
        </w:rPr>
      </w:pPr>
      <w:r w:rsidRPr="00C76467">
        <w:rPr>
          <w:rFonts w:cs="Times New Roman"/>
          <w:bCs/>
          <w:szCs w:val="24"/>
        </w:rPr>
        <w:t>Closed</w:t>
      </w:r>
      <w:r w:rsidR="00575382" w:rsidRPr="00C76467">
        <w:rPr>
          <w:rFonts w:cs="Times New Roman"/>
          <w:bCs/>
          <w:szCs w:val="24"/>
        </w:rPr>
        <w:t xml:space="preserve"> discussion among </w:t>
      </w:r>
      <w:r w:rsidRPr="00C76467">
        <w:rPr>
          <w:rFonts w:cs="Times New Roman"/>
          <w:bCs/>
          <w:szCs w:val="24"/>
        </w:rPr>
        <w:t xml:space="preserve">policymakers and regulators for in-depth understanding </w:t>
      </w:r>
      <w:r w:rsidR="000A15FE" w:rsidRPr="00C76467">
        <w:rPr>
          <w:rFonts w:cs="Times New Roman"/>
          <w:bCs/>
          <w:szCs w:val="24"/>
        </w:rPr>
        <w:t>on sensitive topics.</w:t>
      </w:r>
    </w:p>
    <w:p w14:paraId="0A8CBDD1" w14:textId="77777777" w:rsidR="00DD15A0" w:rsidRPr="00C76467" w:rsidRDefault="00DD15A0" w:rsidP="000A15FE">
      <w:pPr>
        <w:pStyle w:val="ListParagraph"/>
        <w:rPr>
          <w:rFonts w:cs="Times New Roman"/>
          <w:bCs/>
          <w:szCs w:val="24"/>
        </w:rPr>
      </w:pPr>
    </w:p>
    <w:p w14:paraId="4A7E4093" w14:textId="4AF27165" w:rsidR="00CD5D91" w:rsidRPr="00C76467" w:rsidRDefault="00181237" w:rsidP="008762E2">
      <w:pPr>
        <w:numPr>
          <w:ilvl w:val="0"/>
          <w:numId w:val="3"/>
        </w:numPr>
        <w:ind w:left="360"/>
        <w:jc w:val="both"/>
        <w:rPr>
          <w:rFonts w:cs="Times New Roman"/>
          <w:b/>
          <w:bCs/>
          <w:szCs w:val="24"/>
          <w:u w:val="single"/>
        </w:rPr>
      </w:pPr>
      <w:r w:rsidRPr="00C76467">
        <w:rPr>
          <w:rFonts w:cs="Times New Roman"/>
          <w:b/>
          <w:bCs/>
          <w:szCs w:val="24"/>
          <w:u w:val="single"/>
        </w:rPr>
        <w:t>Timing</w:t>
      </w:r>
      <w:r w:rsidR="00CD5D91" w:rsidRPr="00C76467">
        <w:rPr>
          <w:rFonts w:cs="Times New Roman"/>
          <w:b/>
          <w:bCs/>
          <w:szCs w:val="24"/>
          <w:u w:val="single"/>
        </w:rPr>
        <w:t xml:space="preserve"> </w:t>
      </w:r>
    </w:p>
    <w:p w14:paraId="688025F6" w14:textId="77777777" w:rsidR="004A2339" w:rsidRPr="00C76467" w:rsidRDefault="004A2339" w:rsidP="00D95C7E">
      <w:pPr>
        <w:jc w:val="both"/>
        <w:rPr>
          <w:rFonts w:cs="Times New Roman"/>
          <w:bCs/>
          <w:szCs w:val="24"/>
        </w:rPr>
      </w:pPr>
    </w:p>
    <w:p w14:paraId="173D310D" w14:textId="5C4404E1" w:rsidR="00506264" w:rsidRPr="00C76467" w:rsidRDefault="003103B3" w:rsidP="001D1CF6">
      <w:pPr>
        <w:rPr>
          <w:rFonts w:cs="Times New Roman"/>
          <w:bCs/>
          <w:szCs w:val="24"/>
        </w:rPr>
      </w:pPr>
      <w:r w:rsidRPr="00C76467">
        <w:rPr>
          <w:rFonts w:cs="Times New Roman"/>
          <w:bCs/>
          <w:szCs w:val="24"/>
        </w:rPr>
        <w:t xml:space="preserve">The </w:t>
      </w:r>
      <w:r w:rsidR="00FE2007">
        <w:rPr>
          <w:rFonts w:cs="Times New Roman"/>
          <w:bCs/>
          <w:szCs w:val="24"/>
        </w:rPr>
        <w:t>hybrid</w:t>
      </w:r>
      <w:r w:rsidRPr="00C76467">
        <w:rPr>
          <w:rFonts w:cs="Times New Roman"/>
          <w:bCs/>
          <w:szCs w:val="24"/>
        </w:rPr>
        <w:t xml:space="preserve"> meeting of the </w:t>
      </w:r>
      <w:r w:rsidR="00793F25" w:rsidRPr="00C76467">
        <w:rPr>
          <w:rFonts w:cs="Times New Roman"/>
          <w:bCs/>
          <w:szCs w:val="24"/>
        </w:rPr>
        <w:t>PRFP-1</w:t>
      </w:r>
      <w:r w:rsidR="00FE2007">
        <w:rPr>
          <w:rFonts w:cs="Times New Roman"/>
          <w:bCs/>
          <w:szCs w:val="24"/>
        </w:rPr>
        <w:t>5</w:t>
      </w:r>
      <w:r w:rsidR="00961FD4" w:rsidRPr="00C76467">
        <w:rPr>
          <w:rFonts w:cs="Times New Roman"/>
          <w:bCs/>
          <w:szCs w:val="24"/>
        </w:rPr>
        <w:t xml:space="preserve"> will be </w:t>
      </w:r>
      <w:r w:rsidR="004D2FF5" w:rsidRPr="00C76467">
        <w:rPr>
          <w:rFonts w:cs="Times New Roman"/>
          <w:bCs/>
          <w:szCs w:val="24"/>
        </w:rPr>
        <w:t xml:space="preserve">a </w:t>
      </w:r>
      <w:r w:rsidR="0023206D" w:rsidRPr="00C76467">
        <w:rPr>
          <w:rFonts w:cs="Times New Roman"/>
          <w:bCs/>
          <w:szCs w:val="24"/>
        </w:rPr>
        <w:t>3</w:t>
      </w:r>
      <w:r w:rsidR="004D2FF5" w:rsidRPr="00C76467">
        <w:rPr>
          <w:rFonts w:cs="Times New Roman"/>
          <w:bCs/>
          <w:szCs w:val="24"/>
        </w:rPr>
        <w:t xml:space="preserve">-day event </w:t>
      </w:r>
      <w:r w:rsidRPr="00C76467">
        <w:rPr>
          <w:rFonts w:cs="Times New Roman"/>
          <w:bCs/>
          <w:szCs w:val="24"/>
        </w:rPr>
        <w:t xml:space="preserve">from </w:t>
      </w:r>
      <w:r w:rsidR="00FE2007">
        <w:rPr>
          <w:rFonts w:cs="Times New Roman"/>
          <w:bCs/>
          <w:szCs w:val="24"/>
        </w:rPr>
        <w:t>30 August</w:t>
      </w:r>
      <w:r w:rsidRPr="00C76467">
        <w:rPr>
          <w:rFonts w:cs="Times New Roman"/>
          <w:bCs/>
          <w:szCs w:val="24"/>
        </w:rPr>
        <w:t xml:space="preserve"> to </w:t>
      </w:r>
      <w:r w:rsidR="00FE2007">
        <w:rPr>
          <w:rFonts w:cs="Times New Roman"/>
          <w:bCs/>
          <w:szCs w:val="24"/>
        </w:rPr>
        <w:t>1</w:t>
      </w:r>
      <w:r w:rsidRPr="00C76467">
        <w:rPr>
          <w:rFonts w:cs="Times New Roman"/>
          <w:bCs/>
          <w:szCs w:val="24"/>
        </w:rPr>
        <w:t xml:space="preserve"> September 202</w:t>
      </w:r>
      <w:r w:rsidR="00FE2007">
        <w:rPr>
          <w:rFonts w:cs="Times New Roman"/>
          <w:bCs/>
          <w:szCs w:val="24"/>
        </w:rPr>
        <w:t>2</w:t>
      </w:r>
      <w:r w:rsidR="004D2FF5" w:rsidRPr="00C76467">
        <w:rPr>
          <w:rFonts w:cs="Times New Roman"/>
          <w:bCs/>
          <w:szCs w:val="24"/>
        </w:rPr>
        <w:t xml:space="preserve">. </w:t>
      </w:r>
      <w:r w:rsidRPr="00C76467">
        <w:rPr>
          <w:rFonts w:cs="Times New Roman"/>
          <w:bCs/>
          <w:szCs w:val="24"/>
        </w:rPr>
        <w:t xml:space="preserve">The meeting </w:t>
      </w:r>
      <w:r w:rsidR="004D2FF5" w:rsidRPr="00C76467">
        <w:rPr>
          <w:rFonts w:cs="Times New Roman"/>
          <w:bCs/>
          <w:szCs w:val="24"/>
        </w:rPr>
        <w:t xml:space="preserve">will be </w:t>
      </w:r>
      <w:proofErr w:type="spellStart"/>
      <w:r w:rsidRPr="00C76467">
        <w:rPr>
          <w:rFonts w:cs="Times New Roman"/>
          <w:bCs/>
          <w:szCs w:val="24"/>
        </w:rPr>
        <w:t>organised</w:t>
      </w:r>
      <w:proofErr w:type="spellEnd"/>
      <w:r w:rsidRPr="00C76467">
        <w:rPr>
          <w:rFonts w:cs="Times New Roman"/>
          <w:bCs/>
          <w:szCs w:val="24"/>
        </w:rPr>
        <w:t xml:space="preserve"> </w:t>
      </w:r>
      <w:r w:rsidR="00DD15A0">
        <w:rPr>
          <w:rFonts w:cs="Times New Roman"/>
          <w:bCs/>
          <w:szCs w:val="24"/>
        </w:rPr>
        <w:t xml:space="preserve">in person at Vanuatu and </w:t>
      </w:r>
      <w:r w:rsidRPr="00C76467">
        <w:rPr>
          <w:rFonts w:cs="Times New Roman"/>
          <w:bCs/>
          <w:szCs w:val="24"/>
        </w:rPr>
        <w:t xml:space="preserve">via Zoom meeting platform </w:t>
      </w:r>
      <w:r w:rsidR="004D2FF5" w:rsidRPr="00C76467">
        <w:rPr>
          <w:rFonts w:cs="Times New Roman"/>
          <w:bCs/>
          <w:szCs w:val="24"/>
        </w:rPr>
        <w:lastRenderedPageBreak/>
        <w:t xml:space="preserve">from </w:t>
      </w:r>
      <w:r w:rsidR="00FE2007">
        <w:rPr>
          <w:rFonts w:cs="Times New Roman"/>
          <w:bCs/>
          <w:szCs w:val="24"/>
        </w:rPr>
        <w:t>9</w:t>
      </w:r>
      <w:r w:rsidR="004D2FF5" w:rsidRPr="00C76467">
        <w:rPr>
          <w:rFonts w:cs="Times New Roman"/>
          <w:bCs/>
          <w:szCs w:val="24"/>
        </w:rPr>
        <w:t xml:space="preserve">:00 AM – </w:t>
      </w:r>
      <w:r w:rsidR="00471110" w:rsidRPr="00C76467">
        <w:rPr>
          <w:rFonts w:cs="Times New Roman"/>
          <w:bCs/>
          <w:szCs w:val="24"/>
        </w:rPr>
        <w:t>1</w:t>
      </w:r>
      <w:r w:rsidR="00FE2007">
        <w:rPr>
          <w:rFonts w:cs="Times New Roman"/>
          <w:bCs/>
          <w:szCs w:val="24"/>
        </w:rPr>
        <w:t>7</w:t>
      </w:r>
      <w:r w:rsidR="004D2FF5" w:rsidRPr="00C76467">
        <w:rPr>
          <w:rFonts w:cs="Times New Roman"/>
          <w:bCs/>
          <w:szCs w:val="24"/>
        </w:rPr>
        <w:t>:00</w:t>
      </w:r>
      <w:r w:rsidR="00FB3B68" w:rsidRPr="00C76467">
        <w:rPr>
          <w:rFonts w:cs="Times New Roman"/>
          <w:bCs/>
          <w:szCs w:val="24"/>
        </w:rPr>
        <w:t xml:space="preserve"> PM </w:t>
      </w:r>
      <w:r w:rsidR="004D2FF5" w:rsidRPr="00C76467">
        <w:rPr>
          <w:rFonts w:cs="Times New Roman"/>
          <w:bCs/>
          <w:szCs w:val="24"/>
        </w:rPr>
        <w:t>(</w:t>
      </w:r>
      <w:r w:rsidR="00471110" w:rsidRPr="00C76467">
        <w:rPr>
          <w:rFonts w:cs="Times New Roman"/>
          <w:bCs/>
          <w:szCs w:val="24"/>
        </w:rPr>
        <w:t>UTC</w:t>
      </w:r>
      <w:r w:rsidR="004D2FF5" w:rsidRPr="00C76467">
        <w:rPr>
          <w:rFonts w:cs="Times New Roman"/>
          <w:bCs/>
          <w:szCs w:val="24"/>
        </w:rPr>
        <w:t>+</w:t>
      </w:r>
      <w:r w:rsidR="00B06D06">
        <w:rPr>
          <w:rFonts w:cs="Times New Roman"/>
          <w:bCs/>
          <w:szCs w:val="24"/>
        </w:rPr>
        <w:t>11</w:t>
      </w:r>
      <w:r w:rsidR="004D2FF5" w:rsidRPr="00C76467">
        <w:rPr>
          <w:rFonts w:cs="Times New Roman"/>
          <w:bCs/>
          <w:szCs w:val="24"/>
        </w:rPr>
        <w:t>)</w:t>
      </w:r>
      <w:r w:rsidR="00FB3B68" w:rsidRPr="00C76467">
        <w:rPr>
          <w:rFonts w:cs="Times New Roman"/>
          <w:bCs/>
          <w:szCs w:val="24"/>
        </w:rPr>
        <w:t>.</w:t>
      </w:r>
      <w:r w:rsidR="002F5B53">
        <w:rPr>
          <w:rFonts w:cs="Times New Roman"/>
          <w:bCs/>
          <w:szCs w:val="24"/>
        </w:rPr>
        <w:t xml:space="preserve"> The third day sessions of PRFP-15 will be finished by 15:15 </w:t>
      </w:r>
      <w:proofErr w:type="spellStart"/>
      <w:r w:rsidR="002F5B53">
        <w:rPr>
          <w:rFonts w:cs="Times New Roman"/>
          <w:bCs/>
          <w:szCs w:val="24"/>
        </w:rPr>
        <w:t>hrs</w:t>
      </w:r>
      <w:proofErr w:type="spellEnd"/>
      <w:r w:rsidR="002F5B53">
        <w:rPr>
          <w:rFonts w:cs="Times New Roman"/>
          <w:bCs/>
          <w:szCs w:val="24"/>
        </w:rPr>
        <w:t xml:space="preserve"> (UTC+11).</w:t>
      </w:r>
    </w:p>
    <w:p w14:paraId="218F7BAB" w14:textId="7688635E" w:rsidR="009A7D99" w:rsidRPr="00C76467" w:rsidRDefault="009A7D99" w:rsidP="00D95C7E">
      <w:pPr>
        <w:jc w:val="both"/>
        <w:rPr>
          <w:rFonts w:cs="Times New Roman"/>
          <w:bCs/>
          <w:szCs w:val="24"/>
        </w:rPr>
      </w:pPr>
    </w:p>
    <w:p w14:paraId="18880E97" w14:textId="77777777" w:rsidR="004A2339" w:rsidRPr="00C76467" w:rsidRDefault="004A2339" w:rsidP="008762E2">
      <w:pPr>
        <w:numPr>
          <w:ilvl w:val="0"/>
          <w:numId w:val="3"/>
        </w:numPr>
        <w:ind w:left="360"/>
        <w:jc w:val="both"/>
        <w:rPr>
          <w:rFonts w:cs="Times New Roman"/>
          <w:b/>
          <w:bCs/>
          <w:szCs w:val="24"/>
          <w:u w:val="single"/>
        </w:rPr>
      </w:pPr>
      <w:r w:rsidRPr="00C76467">
        <w:rPr>
          <w:rFonts w:cs="Times New Roman"/>
          <w:b/>
          <w:bCs/>
          <w:szCs w:val="24"/>
          <w:u w:val="single"/>
        </w:rPr>
        <w:t>Participation</w:t>
      </w:r>
    </w:p>
    <w:p w14:paraId="36A46490" w14:textId="77777777" w:rsidR="004A2339" w:rsidRPr="00C76467" w:rsidRDefault="004A2339" w:rsidP="00F56952">
      <w:pPr>
        <w:jc w:val="both"/>
        <w:rPr>
          <w:rFonts w:cs="Times New Roman"/>
          <w:szCs w:val="24"/>
        </w:rPr>
      </w:pPr>
    </w:p>
    <w:p w14:paraId="67F0D794" w14:textId="0DF9BF01" w:rsidR="004C255B" w:rsidRDefault="004A2339" w:rsidP="002C7D51">
      <w:pPr>
        <w:jc w:val="both"/>
        <w:rPr>
          <w:rFonts w:cs="Times New Roman"/>
          <w:bCs/>
          <w:szCs w:val="24"/>
        </w:rPr>
      </w:pPr>
      <w:r w:rsidRPr="00C76467">
        <w:rPr>
          <w:rFonts w:cs="Times New Roman"/>
          <w:bCs/>
          <w:szCs w:val="24"/>
        </w:rPr>
        <w:t>All APT Members</w:t>
      </w:r>
      <w:r w:rsidRPr="00400204">
        <w:rPr>
          <w:rFonts w:cs="Times New Roman"/>
          <w:bCs/>
          <w:szCs w:val="24"/>
        </w:rPr>
        <w:t xml:space="preserve">, Associate Members, Affiliate Members, International/Regional Organizations, and </w:t>
      </w:r>
      <w:r w:rsidR="003103B3">
        <w:rPr>
          <w:rFonts w:cs="Times New Roman"/>
          <w:bCs/>
          <w:szCs w:val="24"/>
        </w:rPr>
        <w:t>e</w:t>
      </w:r>
      <w:r w:rsidR="003103B3" w:rsidRPr="00400204">
        <w:rPr>
          <w:rFonts w:cs="Times New Roman"/>
          <w:bCs/>
          <w:szCs w:val="24"/>
        </w:rPr>
        <w:t xml:space="preserve">ligible </w:t>
      </w:r>
      <w:r w:rsidR="003103B3">
        <w:rPr>
          <w:rFonts w:cs="Times New Roman"/>
          <w:bCs/>
          <w:szCs w:val="24"/>
        </w:rPr>
        <w:t>n</w:t>
      </w:r>
      <w:r w:rsidR="003103B3" w:rsidRPr="00400204">
        <w:rPr>
          <w:rFonts w:cs="Times New Roman"/>
          <w:bCs/>
          <w:szCs w:val="24"/>
        </w:rPr>
        <w:t>on</w:t>
      </w:r>
      <w:r w:rsidRPr="00400204">
        <w:rPr>
          <w:rFonts w:cs="Times New Roman"/>
          <w:bCs/>
          <w:szCs w:val="24"/>
        </w:rPr>
        <w:t>-</w:t>
      </w:r>
      <w:r w:rsidR="003103B3">
        <w:rPr>
          <w:rFonts w:cs="Times New Roman"/>
          <w:bCs/>
          <w:szCs w:val="24"/>
        </w:rPr>
        <w:t>m</w:t>
      </w:r>
      <w:r w:rsidR="003103B3" w:rsidRPr="00400204">
        <w:rPr>
          <w:rFonts w:cs="Times New Roman"/>
          <w:bCs/>
          <w:szCs w:val="24"/>
        </w:rPr>
        <w:t xml:space="preserve">embers </w:t>
      </w:r>
      <w:r w:rsidRPr="00400204">
        <w:rPr>
          <w:rFonts w:cs="Times New Roman"/>
          <w:bCs/>
          <w:szCs w:val="24"/>
        </w:rPr>
        <w:t xml:space="preserve">can participate in the </w:t>
      </w:r>
      <w:r w:rsidR="0002306E">
        <w:rPr>
          <w:rFonts w:cs="Times New Roman"/>
          <w:bCs/>
          <w:szCs w:val="24"/>
        </w:rPr>
        <w:t>PRFP-1</w:t>
      </w:r>
      <w:r w:rsidR="002F5B53">
        <w:rPr>
          <w:rFonts w:cs="Times New Roman"/>
          <w:bCs/>
          <w:szCs w:val="24"/>
        </w:rPr>
        <w:t>5</w:t>
      </w:r>
      <w:r w:rsidRPr="00400204">
        <w:rPr>
          <w:rFonts w:cs="Times New Roman"/>
          <w:bCs/>
          <w:szCs w:val="24"/>
        </w:rPr>
        <w:t xml:space="preserve">. </w:t>
      </w:r>
    </w:p>
    <w:p w14:paraId="2B4F4297" w14:textId="26997381" w:rsidR="004C255B" w:rsidRDefault="004C255B" w:rsidP="002C7D51">
      <w:pPr>
        <w:jc w:val="both"/>
        <w:rPr>
          <w:rFonts w:cs="Times New Roman"/>
          <w:bCs/>
          <w:szCs w:val="24"/>
        </w:rPr>
      </w:pPr>
      <w:r>
        <w:rPr>
          <w:rFonts w:cs="Times New Roman"/>
          <w:bCs/>
          <w:szCs w:val="24"/>
        </w:rPr>
        <w:t xml:space="preserve"> </w:t>
      </w:r>
    </w:p>
    <w:p w14:paraId="635CB69A" w14:textId="44F29A6C" w:rsidR="004C255B" w:rsidRDefault="00D45ED0" w:rsidP="004C255B">
      <w:pPr>
        <w:jc w:val="both"/>
        <w:rPr>
          <w:rFonts w:cs="Times New Roman"/>
          <w:bCs/>
          <w:szCs w:val="24"/>
        </w:rPr>
      </w:pPr>
      <w:r>
        <w:rPr>
          <w:rFonts w:cs="Times New Roman"/>
          <w:bCs/>
          <w:szCs w:val="24"/>
        </w:rPr>
        <w:t>Online p</w:t>
      </w:r>
      <w:r w:rsidR="004C255B" w:rsidRPr="00DD749B">
        <w:rPr>
          <w:rFonts w:cs="Times New Roman"/>
          <w:bCs/>
          <w:szCs w:val="24"/>
        </w:rPr>
        <w:t xml:space="preserve">articipants will be provided with Zoom meeting </w:t>
      </w:r>
      <w:r w:rsidR="00DD749B">
        <w:rPr>
          <w:rFonts w:cs="Times New Roman"/>
          <w:bCs/>
          <w:szCs w:val="24"/>
        </w:rPr>
        <w:t>link</w:t>
      </w:r>
      <w:r w:rsidR="004C255B" w:rsidRPr="00DD749B">
        <w:rPr>
          <w:rFonts w:cs="Times New Roman"/>
          <w:bCs/>
          <w:szCs w:val="24"/>
        </w:rPr>
        <w:t xml:space="preserve">, meeting ID and password. </w:t>
      </w:r>
      <w:r>
        <w:rPr>
          <w:rFonts w:cs="Times New Roman"/>
          <w:bCs/>
          <w:szCs w:val="24"/>
        </w:rPr>
        <w:t>Online p</w:t>
      </w:r>
      <w:r w:rsidR="00C534AB" w:rsidRPr="00DD749B">
        <w:rPr>
          <w:rFonts w:cs="Times New Roman"/>
          <w:bCs/>
          <w:szCs w:val="24"/>
        </w:rPr>
        <w:t xml:space="preserve">articipants shall logon to meeting URL at the designated time and date. In order to have proper audio experience during the meeting, participants </w:t>
      </w:r>
      <w:r w:rsidR="003103B3">
        <w:rPr>
          <w:rFonts w:cs="Times New Roman"/>
          <w:bCs/>
          <w:szCs w:val="24"/>
        </w:rPr>
        <w:t>should</w:t>
      </w:r>
      <w:r w:rsidR="003103B3" w:rsidRPr="00DD749B">
        <w:rPr>
          <w:rFonts w:cs="Times New Roman"/>
          <w:bCs/>
          <w:szCs w:val="24"/>
        </w:rPr>
        <w:t xml:space="preserve"> </w:t>
      </w:r>
      <w:r w:rsidR="00C534AB" w:rsidRPr="00DD749B">
        <w:rPr>
          <w:rFonts w:cs="Times New Roman"/>
          <w:bCs/>
          <w:szCs w:val="24"/>
        </w:rPr>
        <w:t>be equipped with headset</w:t>
      </w:r>
      <w:r w:rsidR="00183F17" w:rsidRPr="00DD749B">
        <w:rPr>
          <w:rFonts w:cs="Times New Roman"/>
          <w:bCs/>
          <w:szCs w:val="24"/>
        </w:rPr>
        <w:t xml:space="preserve"> containing</w:t>
      </w:r>
      <w:r w:rsidR="00C534AB" w:rsidRPr="00DD749B">
        <w:rPr>
          <w:rFonts w:cs="Times New Roman"/>
          <w:bCs/>
          <w:szCs w:val="24"/>
        </w:rPr>
        <w:t xml:space="preserve"> speaker</w:t>
      </w:r>
      <w:r w:rsidR="003103B3">
        <w:rPr>
          <w:rFonts w:cs="Times New Roman"/>
          <w:bCs/>
          <w:szCs w:val="24"/>
        </w:rPr>
        <w:t>s</w:t>
      </w:r>
      <w:r w:rsidR="00C534AB" w:rsidRPr="00DD749B">
        <w:rPr>
          <w:rFonts w:cs="Times New Roman"/>
          <w:bCs/>
          <w:szCs w:val="24"/>
        </w:rPr>
        <w:t xml:space="preserve"> and microphone</w:t>
      </w:r>
      <w:r w:rsidR="00183F17" w:rsidRPr="00DD749B">
        <w:rPr>
          <w:rFonts w:cs="Times New Roman"/>
          <w:bCs/>
          <w:szCs w:val="24"/>
        </w:rPr>
        <w:t xml:space="preserve">. </w:t>
      </w:r>
      <w:r w:rsidR="001A105C">
        <w:rPr>
          <w:rFonts w:cs="Times New Roman"/>
          <w:bCs/>
          <w:szCs w:val="24"/>
        </w:rPr>
        <w:t>Please</w:t>
      </w:r>
      <w:r w:rsidR="00583206" w:rsidRPr="00DD749B">
        <w:rPr>
          <w:rFonts w:cs="Times New Roman"/>
          <w:bCs/>
          <w:szCs w:val="24"/>
        </w:rPr>
        <w:t xml:space="preserve"> follow </w:t>
      </w:r>
      <w:r w:rsidR="003103B3">
        <w:rPr>
          <w:rFonts w:cs="Times New Roman"/>
          <w:bCs/>
          <w:szCs w:val="24"/>
        </w:rPr>
        <w:t>the</w:t>
      </w:r>
      <w:r w:rsidR="00C534AB" w:rsidRPr="00DD749B">
        <w:rPr>
          <w:rFonts w:cs="Times New Roman"/>
          <w:bCs/>
          <w:szCs w:val="24"/>
        </w:rPr>
        <w:t xml:space="preserve"> guideline</w:t>
      </w:r>
      <w:r w:rsidR="00B91F01" w:rsidRPr="00DD749B">
        <w:rPr>
          <w:rFonts w:cs="Times New Roman"/>
          <w:bCs/>
          <w:szCs w:val="24"/>
        </w:rPr>
        <w:t>s</w:t>
      </w:r>
      <w:r w:rsidR="00C534AB" w:rsidRPr="00DD749B">
        <w:rPr>
          <w:rFonts w:cs="Times New Roman"/>
          <w:bCs/>
          <w:szCs w:val="24"/>
        </w:rPr>
        <w:t xml:space="preserve"> in </w:t>
      </w:r>
      <w:r w:rsidR="00C534AB" w:rsidRPr="004A374C">
        <w:rPr>
          <w:rFonts w:cs="Times New Roman"/>
          <w:bCs/>
          <w:szCs w:val="24"/>
        </w:rPr>
        <w:t>attending</w:t>
      </w:r>
      <w:r w:rsidR="00C534AB" w:rsidRPr="00DD749B">
        <w:rPr>
          <w:rFonts w:cs="Times New Roman"/>
          <w:bCs/>
          <w:szCs w:val="24"/>
        </w:rPr>
        <w:t xml:space="preserve"> online </w:t>
      </w:r>
      <w:r w:rsidR="00583206" w:rsidRPr="00DD749B">
        <w:rPr>
          <w:rFonts w:cs="Times New Roman"/>
          <w:bCs/>
          <w:szCs w:val="24"/>
        </w:rPr>
        <w:t>meeting</w:t>
      </w:r>
      <w:r w:rsidR="00DD749B" w:rsidRPr="00DD749B">
        <w:rPr>
          <w:rFonts w:cs="Times New Roman"/>
          <w:bCs/>
          <w:szCs w:val="24"/>
        </w:rPr>
        <w:t xml:space="preserve"> provided </w:t>
      </w:r>
      <w:r w:rsidR="00DD749B">
        <w:rPr>
          <w:rFonts w:cs="Times New Roman"/>
          <w:bCs/>
          <w:szCs w:val="24"/>
        </w:rPr>
        <w:t xml:space="preserve">in </w:t>
      </w:r>
      <w:r w:rsidR="00DD749B" w:rsidRPr="00DD749B">
        <w:rPr>
          <w:rFonts w:cs="Times New Roman"/>
          <w:bCs/>
          <w:szCs w:val="24"/>
        </w:rPr>
        <w:t>an Introduction to APT Zoom meeting document</w:t>
      </w:r>
      <w:r w:rsidR="00583206" w:rsidRPr="00DD749B">
        <w:rPr>
          <w:rFonts w:cs="Times New Roman"/>
          <w:bCs/>
          <w:szCs w:val="24"/>
        </w:rPr>
        <w:t xml:space="preserve">. </w:t>
      </w:r>
    </w:p>
    <w:p w14:paraId="050677D6" w14:textId="77777777" w:rsidR="004C255B" w:rsidRPr="003103B3" w:rsidRDefault="004C255B" w:rsidP="004C255B">
      <w:pPr>
        <w:jc w:val="both"/>
        <w:rPr>
          <w:rFonts w:cs="Times New Roman"/>
          <w:bCs/>
          <w:szCs w:val="24"/>
        </w:rPr>
      </w:pPr>
    </w:p>
    <w:p w14:paraId="521689C1" w14:textId="4541DE11" w:rsidR="00670CE0" w:rsidRPr="004A374C" w:rsidRDefault="004A2339" w:rsidP="00A424DA">
      <w:pPr>
        <w:numPr>
          <w:ilvl w:val="0"/>
          <w:numId w:val="3"/>
        </w:numPr>
        <w:ind w:left="360"/>
        <w:jc w:val="both"/>
        <w:rPr>
          <w:rStyle w:val="CommentReference"/>
          <w:rFonts w:cs="Times New Roman"/>
          <w:sz w:val="24"/>
          <w:szCs w:val="24"/>
        </w:rPr>
      </w:pPr>
      <w:r w:rsidRPr="004A374C">
        <w:rPr>
          <w:rFonts w:cs="Times New Roman"/>
          <w:b/>
          <w:bCs/>
          <w:szCs w:val="24"/>
          <w:u w:val="single"/>
        </w:rPr>
        <w:t>Contact persons</w:t>
      </w:r>
      <w:r w:rsidR="00DC6D2E" w:rsidRPr="004A374C">
        <w:rPr>
          <w:rFonts w:cs="Times New Roman"/>
          <w:b/>
          <w:bCs/>
          <w:szCs w:val="24"/>
        </w:rPr>
        <w:t>:</w:t>
      </w:r>
    </w:p>
    <w:p w14:paraId="0AF107E6" w14:textId="77777777" w:rsidR="004A374C" w:rsidRPr="004A374C" w:rsidRDefault="004A374C" w:rsidP="004A374C">
      <w:pPr>
        <w:ind w:left="360"/>
        <w:jc w:val="both"/>
        <w:rPr>
          <w:rFonts w:cs="Times New Roman"/>
          <w:szCs w:val="24"/>
        </w:rPr>
      </w:pPr>
    </w:p>
    <w:tbl>
      <w:tblPr>
        <w:tblW w:w="9053" w:type="dxa"/>
        <w:tblInd w:w="108" w:type="dxa"/>
        <w:tblLook w:val="04A0" w:firstRow="1" w:lastRow="0" w:firstColumn="1" w:lastColumn="0" w:noHBand="0" w:noVBand="1"/>
      </w:tblPr>
      <w:tblGrid>
        <w:gridCol w:w="4732"/>
        <w:gridCol w:w="4321"/>
      </w:tblGrid>
      <w:tr w:rsidR="004677E7" w:rsidRPr="00400204" w14:paraId="3798D865" w14:textId="48416509" w:rsidTr="004A374C">
        <w:tc>
          <w:tcPr>
            <w:tcW w:w="4732" w:type="dxa"/>
            <w:tcBorders>
              <w:top w:val="single" w:sz="4" w:space="0" w:color="auto"/>
              <w:left w:val="single" w:sz="4" w:space="0" w:color="auto"/>
              <w:bottom w:val="single" w:sz="4" w:space="0" w:color="auto"/>
              <w:right w:val="single" w:sz="4" w:space="0" w:color="auto"/>
            </w:tcBorders>
            <w:shd w:val="clear" w:color="auto" w:fill="BDD6EE"/>
          </w:tcPr>
          <w:p w14:paraId="45AF91D8" w14:textId="77777777" w:rsidR="004677E7" w:rsidRPr="00400204" w:rsidRDefault="004677E7" w:rsidP="007420AA">
            <w:pPr>
              <w:jc w:val="center"/>
              <w:rPr>
                <w:rFonts w:cs="Times New Roman"/>
                <w:b/>
                <w:bCs/>
                <w:szCs w:val="24"/>
              </w:rPr>
            </w:pPr>
            <w:r w:rsidRPr="00400204">
              <w:rPr>
                <w:rFonts w:cs="Times New Roman"/>
                <w:b/>
                <w:bCs/>
                <w:szCs w:val="24"/>
              </w:rPr>
              <w:t>APT Secretariat</w:t>
            </w:r>
          </w:p>
        </w:tc>
        <w:tc>
          <w:tcPr>
            <w:tcW w:w="4321" w:type="dxa"/>
            <w:tcBorders>
              <w:top w:val="single" w:sz="4" w:space="0" w:color="auto"/>
              <w:left w:val="single" w:sz="4" w:space="0" w:color="auto"/>
              <w:bottom w:val="single" w:sz="4" w:space="0" w:color="auto"/>
              <w:right w:val="single" w:sz="4" w:space="0" w:color="auto"/>
            </w:tcBorders>
            <w:shd w:val="clear" w:color="auto" w:fill="BDD6EE"/>
          </w:tcPr>
          <w:p w14:paraId="0FCDDA12" w14:textId="22DA6434" w:rsidR="004677E7" w:rsidRPr="004A374C" w:rsidRDefault="004677E7" w:rsidP="004A374C">
            <w:pPr>
              <w:spacing w:after="120"/>
              <w:jc w:val="center"/>
              <w:rPr>
                <w:rFonts w:cs="Times New Roman"/>
                <w:b/>
                <w:bCs/>
                <w:iCs/>
                <w:szCs w:val="24"/>
                <w:highlight w:val="yellow"/>
              </w:rPr>
            </w:pPr>
            <w:r w:rsidRPr="004A374C">
              <w:rPr>
                <w:rFonts w:cs="Times New Roman"/>
                <w:b/>
                <w:bCs/>
                <w:iCs/>
              </w:rPr>
              <w:t>Local Secretariat</w:t>
            </w:r>
          </w:p>
        </w:tc>
      </w:tr>
      <w:tr w:rsidR="004677E7" w:rsidRPr="00400204" w14:paraId="0D663EAE" w14:textId="6733A92C" w:rsidTr="004A374C">
        <w:tc>
          <w:tcPr>
            <w:tcW w:w="4732" w:type="dxa"/>
            <w:tcBorders>
              <w:top w:val="single" w:sz="4" w:space="0" w:color="auto"/>
              <w:left w:val="single" w:sz="4" w:space="0" w:color="auto"/>
              <w:bottom w:val="single" w:sz="4" w:space="0" w:color="auto"/>
              <w:right w:val="single" w:sz="4" w:space="0" w:color="auto"/>
            </w:tcBorders>
            <w:shd w:val="clear" w:color="auto" w:fill="auto"/>
          </w:tcPr>
          <w:p w14:paraId="7DB26517" w14:textId="77777777" w:rsidR="004677E7" w:rsidRPr="00F56952" w:rsidRDefault="004677E7" w:rsidP="00ED4FB6">
            <w:pPr>
              <w:jc w:val="both"/>
              <w:rPr>
                <w:rFonts w:cs="Times New Roman"/>
                <w:sz w:val="16"/>
                <w:szCs w:val="16"/>
              </w:rPr>
            </w:pPr>
          </w:p>
          <w:p w14:paraId="07F777D9" w14:textId="74659056" w:rsidR="004677E7" w:rsidRDefault="004677E7" w:rsidP="004B77F1">
            <w:pPr>
              <w:jc w:val="both"/>
              <w:rPr>
                <w:rFonts w:cs="Times New Roman"/>
                <w:bCs/>
                <w:szCs w:val="24"/>
              </w:rPr>
            </w:pPr>
            <w:r>
              <w:rPr>
                <w:rFonts w:cs="Times New Roman"/>
                <w:bCs/>
                <w:szCs w:val="24"/>
              </w:rPr>
              <w:t>Mr. Young Gyu Sin</w:t>
            </w:r>
          </w:p>
          <w:p w14:paraId="3BBD6E96" w14:textId="3C5970C8" w:rsidR="004677E7" w:rsidRPr="00400204" w:rsidRDefault="004677E7" w:rsidP="004B77F1">
            <w:pPr>
              <w:jc w:val="both"/>
              <w:rPr>
                <w:rFonts w:cs="Times New Roman"/>
                <w:bCs/>
                <w:szCs w:val="24"/>
              </w:rPr>
            </w:pPr>
            <w:proofErr w:type="spellStart"/>
            <w:r>
              <w:rPr>
                <w:rFonts w:cs="Times New Roman"/>
                <w:bCs/>
                <w:szCs w:val="24"/>
              </w:rPr>
              <w:t>Programme</w:t>
            </w:r>
            <w:proofErr w:type="spellEnd"/>
            <w:r>
              <w:rPr>
                <w:rFonts w:cs="Times New Roman"/>
                <w:bCs/>
                <w:szCs w:val="24"/>
              </w:rPr>
              <w:t xml:space="preserve"> Officer</w:t>
            </w:r>
          </w:p>
          <w:p w14:paraId="6D485784" w14:textId="77777777" w:rsidR="004677E7" w:rsidRPr="00400204" w:rsidRDefault="004677E7" w:rsidP="004B77F1">
            <w:pPr>
              <w:jc w:val="both"/>
              <w:rPr>
                <w:rFonts w:cs="Times New Roman"/>
                <w:bCs/>
                <w:szCs w:val="24"/>
              </w:rPr>
            </w:pPr>
          </w:p>
          <w:p w14:paraId="0B5259CB" w14:textId="4CBAF431" w:rsidR="004677E7" w:rsidRPr="004A658F" w:rsidRDefault="004677E7" w:rsidP="004B77F1">
            <w:pPr>
              <w:jc w:val="both"/>
              <w:rPr>
                <w:rFonts w:cs="Times New Roman"/>
                <w:bCs/>
                <w:szCs w:val="24"/>
              </w:rPr>
            </w:pPr>
            <w:r w:rsidRPr="004A658F">
              <w:rPr>
                <w:rFonts w:cs="Times New Roman"/>
                <w:bCs/>
                <w:szCs w:val="24"/>
              </w:rPr>
              <w:t>Ms.</w:t>
            </w:r>
            <w:r>
              <w:rPr>
                <w:rFonts w:cs="Times New Roman"/>
                <w:bCs/>
                <w:szCs w:val="24"/>
              </w:rPr>
              <w:t xml:space="preserve"> </w:t>
            </w:r>
            <w:proofErr w:type="spellStart"/>
            <w:r>
              <w:rPr>
                <w:rFonts w:cs="Times New Roman"/>
                <w:bCs/>
                <w:szCs w:val="24"/>
              </w:rPr>
              <w:t>Supitcha</w:t>
            </w:r>
            <w:proofErr w:type="spellEnd"/>
            <w:r>
              <w:rPr>
                <w:rFonts w:cs="Times New Roman"/>
                <w:bCs/>
                <w:szCs w:val="24"/>
              </w:rPr>
              <w:t xml:space="preserve"> </w:t>
            </w:r>
            <w:proofErr w:type="spellStart"/>
            <w:r>
              <w:rPr>
                <w:rFonts w:cs="Times New Roman"/>
                <w:bCs/>
                <w:szCs w:val="24"/>
              </w:rPr>
              <w:t>Chansak</w:t>
            </w:r>
            <w:proofErr w:type="spellEnd"/>
          </w:p>
          <w:p w14:paraId="714B7784" w14:textId="77777777" w:rsidR="004677E7" w:rsidRPr="00400204" w:rsidRDefault="004677E7" w:rsidP="004B77F1">
            <w:pPr>
              <w:jc w:val="both"/>
              <w:rPr>
                <w:rFonts w:cs="Times New Roman"/>
                <w:bCs/>
                <w:szCs w:val="24"/>
              </w:rPr>
            </w:pPr>
            <w:r w:rsidRPr="004A658F">
              <w:rPr>
                <w:rFonts w:cs="Times New Roman"/>
                <w:bCs/>
                <w:szCs w:val="24"/>
              </w:rPr>
              <w:t xml:space="preserve">Programme Secretary </w:t>
            </w:r>
          </w:p>
          <w:p w14:paraId="50E72994" w14:textId="77777777" w:rsidR="004677E7" w:rsidRPr="00400204" w:rsidRDefault="004677E7" w:rsidP="00BE1EB2">
            <w:pPr>
              <w:jc w:val="both"/>
              <w:rPr>
                <w:rFonts w:cs="Times New Roman"/>
                <w:bCs/>
                <w:szCs w:val="24"/>
              </w:rPr>
            </w:pPr>
          </w:p>
          <w:p w14:paraId="4F32F84B" w14:textId="77777777" w:rsidR="004677E7" w:rsidRPr="00400204" w:rsidRDefault="004677E7" w:rsidP="00BE1EB2">
            <w:pPr>
              <w:jc w:val="both"/>
              <w:rPr>
                <w:rFonts w:cs="Times New Roman"/>
                <w:bCs/>
                <w:szCs w:val="24"/>
              </w:rPr>
            </w:pPr>
            <w:r w:rsidRPr="00400204">
              <w:rPr>
                <w:rFonts w:cs="Times New Roman"/>
                <w:bCs/>
                <w:szCs w:val="24"/>
              </w:rPr>
              <w:t>Asia-Pacific Telecommunity (APT)</w:t>
            </w:r>
          </w:p>
          <w:p w14:paraId="716C33CE" w14:textId="77777777" w:rsidR="004677E7" w:rsidRPr="00400204" w:rsidRDefault="004677E7" w:rsidP="00BE1EB2">
            <w:pPr>
              <w:jc w:val="both"/>
              <w:rPr>
                <w:rFonts w:cs="Times New Roman"/>
                <w:bCs/>
                <w:szCs w:val="24"/>
              </w:rPr>
            </w:pPr>
            <w:r w:rsidRPr="00400204">
              <w:rPr>
                <w:rFonts w:cs="Times New Roman"/>
                <w:bCs/>
                <w:szCs w:val="24"/>
              </w:rPr>
              <w:t xml:space="preserve">12/49 Soi 5, Chaeng </w:t>
            </w:r>
            <w:proofErr w:type="spellStart"/>
            <w:r w:rsidRPr="00400204">
              <w:rPr>
                <w:rFonts w:cs="Times New Roman"/>
                <w:bCs/>
                <w:szCs w:val="24"/>
              </w:rPr>
              <w:t>Watthana</w:t>
            </w:r>
            <w:proofErr w:type="spellEnd"/>
            <w:r w:rsidRPr="00400204">
              <w:rPr>
                <w:rFonts w:cs="Times New Roman"/>
                <w:bCs/>
                <w:szCs w:val="24"/>
              </w:rPr>
              <w:t xml:space="preserve"> Road</w:t>
            </w:r>
          </w:p>
          <w:p w14:paraId="5F0C4884" w14:textId="77777777" w:rsidR="004677E7" w:rsidRPr="00400204" w:rsidRDefault="004677E7" w:rsidP="00BE1EB2">
            <w:pPr>
              <w:jc w:val="both"/>
              <w:rPr>
                <w:rFonts w:cs="Times New Roman"/>
                <w:bCs/>
                <w:szCs w:val="24"/>
              </w:rPr>
            </w:pPr>
            <w:r w:rsidRPr="00400204">
              <w:rPr>
                <w:rFonts w:cs="Times New Roman"/>
                <w:bCs/>
                <w:szCs w:val="24"/>
              </w:rPr>
              <w:t>Bangkok 10210, Thailand</w:t>
            </w:r>
          </w:p>
          <w:p w14:paraId="7546D255" w14:textId="77777777" w:rsidR="004677E7" w:rsidRPr="00400204" w:rsidRDefault="004677E7" w:rsidP="00BE1EB2">
            <w:pPr>
              <w:jc w:val="both"/>
              <w:rPr>
                <w:rFonts w:cs="Times New Roman"/>
                <w:bCs/>
                <w:szCs w:val="24"/>
              </w:rPr>
            </w:pPr>
            <w:r w:rsidRPr="00400204">
              <w:rPr>
                <w:rFonts w:cs="Times New Roman"/>
                <w:bCs/>
                <w:szCs w:val="24"/>
              </w:rPr>
              <w:t xml:space="preserve">Tel: + 66 2 573 0044 </w:t>
            </w:r>
          </w:p>
          <w:p w14:paraId="38FFF3AD" w14:textId="77777777" w:rsidR="004677E7" w:rsidRPr="00400204" w:rsidRDefault="004677E7" w:rsidP="00BE1EB2">
            <w:pPr>
              <w:jc w:val="both"/>
              <w:rPr>
                <w:rFonts w:cs="Times New Roman"/>
                <w:bCs/>
                <w:szCs w:val="24"/>
              </w:rPr>
            </w:pPr>
            <w:r w:rsidRPr="00400204">
              <w:rPr>
                <w:rFonts w:cs="Times New Roman"/>
                <w:bCs/>
                <w:szCs w:val="24"/>
              </w:rPr>
              <w:t>Fax: +66 2 573 7479</w:t>
            </w:r>
          </w:p>
          <w:p w14:paraId="3C827BAE" w14:textId="33A61AB9" w:rsidR="004677E7" w:rsidRPr="00400204" w:rsidRDefault="004677E7">
            <w:pPr>
              <w:jc w:val="both"/>
              <w:rPr>
                <w:rFonts w:cs="Times New Roman"/>
                <w:b/>
                <w:bCs/>
                <w:szCs w:val="24"/>
              </w:rPr>
            </w:pPr>
            <w:r w:rsidRPr="00400204">
              <w:rPr>
                <w:rFonts w:cs="Times New Roman"/>
                <w:bCs/>
                <w:szCs w:val="24"/>
                <w:lang w:val="fr-FR"/>
              </w:rPr>
              <w:t xml:space="preserve">E-mail : </w:t>
            </w:r>
            <w:r>
              <w:fldChar w:fldCharType="begin"/>
            </w:r>
            <w:r>
              <w:instrText xml:space="preserve"> HYPERLINK "mailto:aptict@apt.int" </w:instrText>
            </w:r>
            <w:r>
              <w:fldChar w:fldCharType="separate"/>
            </w:r>
            <w:r w:rsidRPr="00400204">
              <w:rPr>
                <w:rStyle w:val="Hyperlink"/>
                <w:rFonts w:cs="Times New Roman"/>
                <w:bCs/>
                <w:szCs w:val="24"/>
                <w:lang w:val="fr-FR"/>
              </w:rPr>
              <w:t>apt</w:t>
            </w:r>
            <w:r>
              <w:rPr>
                <w:rStyle w:val="Hyperlink"/>
                <w:rFonts w:cs="Times New Roman"/>
                <w:bCs/>
                <w:szCs w:val="24"/>
                <w:lang w:val="fr-FR"/>
              </w:rPr>
              <w:t>policy</w:t>
            </w:r>
            <w:r w:rsidRPr="00400204">
              <w:rPr>
                <w:rStyle w:val="Hyperlink"/>
                <w:rFonts w:cs="Times New Roman"/>
                <w:bCs/>
                <w:szCs w:val="24"/>
                <w:lang w:val="fr-FR"/>
              </w:rPr>
              <w:t>@apt.int</w:t>
            </w:r>
            <w:r>
              <w:rPr>
                <w:rStyle w:val="Hyperlink"/>
                <w:rFonts w:cs="Times New Roman"/>
                <w:bCs/>
                <w:szCs w:val="24"/>
                <w:lang w:val="fr-FR"/>
              </w:rPr>
              <w:fldChar w:fldCharType="end"/>
            </w:r>
            <w:r>
              <w:rPr>
                <w:rStyle w:val="Hyperlink"/>
                <w:rFonts w:cs="Times New Roman"/>
                <w:bCs/>
                <w:szCs w:val="24"/>
                <w:lang w:val="fr-FR"/>
              </w:rPr>
              <w:t xml:space="preserve"> </w:t>
            </w:r>
            <w:r w:rsidRPr="00400204">
              <w:rPr>
                <w:rFonts w:cs="Times New Roman"/>
                <w:bCs/>
                <w:szCs w:val="24"/>
                <w:lang w:val="fr-FR"/>
              </w:rPr>
              <w:t xml:space="preserve"> </w:t>
            </w:r>
          </w:p>
        </w:tc>
        <w:tc>
          <w:tcPr>
            <w:tcW w:w="4321" w:type="dxa"/>
            <w:tcBorders>
              <w:top w:val="single" w:sz="4" w:space="0" w:color="auto"/>
              <w:left w:val="single" w:sz="4" w:space="0" w:color="auto"/>
              <w:bottom w:val="single" w:sz="4" w:space="0" w:color="auto"/>
              <w:right w:val="single" w:sz="4" w:space="0" w:color="auto"/>
            </w:tcBorders>
          </w:tcPr>
          <w:p w14:paraId="1619F5A6" w14:textId="77777777" w:rsidR="004677E7" w:rsidRPr="004A374C" w:rsidRDefault="004677E7" w:rsidP="004677E7">
            <w:pPr>
              <w:rPr>
                <w:rFonts w:cs="Times New Roman"/>
                <w:bCs/>
                <w:iCs/>
              </w:rPr>
            </w:pPr>
            <w:r w:rsidRPr="004A374C">
              <w:rPr>
                <w:rFonts w:cs="Times New Roman"/>
                <w:color w:val="000000" w:themeColor="text1"/>
              </w:rPr>
              <w:t>Office of the Government Chief Information Officer (OGCIO)</w:t>
            </w:r>
            <w:r w:rsidRPr="004A374C">
              <w:rPr>
                <w:rFonts w:cs="Times New Roman"/>
                <w:bCs/>
                <w:iCs/>
              </w:rPr>
              <w:t xml:space="preserve"> </w:t>
            </w:r>
          </w:p>
          <w:p w14:paraId="7CF1A5DC" w14:textId="60DA00A2" w:rsidR="004677E7" w:rsidRPr="004A374C" w:rsidRDefault="004677E7" w:rsidP="004677E7">
            <w:pPr>
              <w:jc w:val="both"/>
              <w:rPr>
                <w:rFonts w:cs="Times New Roman"/>
                <w:bCs/>
                <w:iCs/>
              </w:rPr>
            </w:pPr>
            <w:r w:rsidRPr="004A374C">
              <w:rPr>
                <w:rFonts w:cs="Times New Roman"/>
                <w:bCs/>
                <w:iCs/>
              </w:rPr>
              <w:t>Address:</w:t>
            </w:r>
            <w:r w:rsidR="0007289D" w:rsidRPr="004A374C">
              <w:rPr>
                <w:rFonts w:cs="Times New Roman"/>
                <w:bCs/>
                <w:iCs/>
              </w:rPr>
              <w:t xml:space="preserve"> PMB 9108, Port Vila, Vanuatu</w:t>
            </w:r>
          </w:p>
          <w:p w14:paraId="5D74F0D7" w14:textId="3B83ACE6" w:rsidR="004677E7" w:rsidRPr="004A374C" w:rsidRDefault="004677E7" w:rsidP="004677E7">
            <w:pPr>
              <w:jc w:val="both"/>
              <w:rPr>
                <w:rFonts w:eastAsia="Arial Unicode MS" w:cs="Times New Roman"/>
                <w:color w:val="000000"/>
                <w:lang w:val="en-NZ"/>
              </w:rPr>
            </w:pPr>
            <w:r w:rsidRPr="004A374C">
              <w:rPr>
                <w:rFonts w:cs="Times New Roman"/>
                <w:bCs/>
                <w:iCs/>
              </w:rPr>
              <w:t xml:space="preserve">Tel: </w:t>
            </w:r>
            <w:r w:rsidR="0007289D" w:rsidRPr="004A374C">
              <w:rPr>
                <w:rFonts w:cs="Times New Roman"/>
                <w:bCs/>
                <w:iCs/>
              </w:rPr>
              <w:t>+678 33380</w:t>
            </w:r>
          </w:p>
          <w:p w14:paraId="6A485520" w14:textId="787BE014" w:rsidR="004677E7" w:rsidRPr="004A374C" w:rsidRDefault="00BF2AB9" w:rsidP="004677E7">
            <w:pPr>
              <w:jc w:val="both"/>
              <w:rPr>
                <w:rFonts w:eastAsia="Arial Unicode MS" w:cs="Times New Roman"/>
                <w:color w:val="000000"/>
                <w:lang w:val="en-NZ"/>
              </w:rPr>
            </w:pPr>
            <w:r w:rsidRPr="004A374C">
              <w:rPr>
                <w:rFonts w:eastAsia="Arial Unicode MS" w:cs="Times New Roman"/>
                <w:color w:val="000000"/>
                <w:lang w:val="en-NZ"/>
              </w:rPr>
              <w:t>Mobile: +678 7730227 / 5277059</w:t>
            </w:r>
          </w:p>
          <w:p w14:paraId="73F6917A" w14:textId="4E380D39" w:rsidR="004677E7" w:rsidRPr="004A374C" w:rsidRDefault="004677E7" w:rsidP="004677E7">
            <w:pPr>
              <w:jc w:val="both"/>
              <w:rPr>
                <w:rFonts w:eastAsia="Arial Unicode MS" w:cs="Times New Roman"/>
                <w:color w:val="000000"/>
                <w:lang w:val="fr-FR"/>
              </w:rPr>
            </w:pPr>
            <w:r w:rsidRPr="004A374C">
              <w:rPr>
                <w:rFonts w:eastAsia="Arial Unicode MS" w:cs="Times New Roman"/>
                <w:color w:val="000000"/>
                <w:lang w:val="fr-FR"/>
              </w:rPr>
              <w:t xml:space="preserve">Email: </w:t>
            </w:r>
            <w:hyperlink r:id="rId12" w:history="1">
              <w:r w:rsidR="0007289D" w:rsidRPr="004A374C">
                <w:rPr>
                  <w:rStyle w:val="Hyperlink"/>
                  <w:rFonts w:eastAsia="Arial Unicode MS" w:cs="Times New Roman"/>
                  <w:lang w:val="fr-FR"/>
                </w:rPr>
                <w:t>ictpolicy@vanuatu.gov.vu</w:t>
              </w:r>
            </w:hyperlink>
            <w:r w:rsidR="0007289D" w:rsidRPr="004A374C">
              <w:rPr>
                <w:rFonts w:eastAsia="Arial Unicode MS" w:cs="Times New Roman"/>
                <w:color w:val="000000"/>
                <w:lang w:val="fr-FR"/>
              </w:rPr>
              <w:t xml:space="preserve"> </w:t>
            </w:r>
          </w:p>
          <w:p w14:paraId="5537E1E4" w14:textId="77777777" w:rsidR="004677E7" w:rsidRPr="004A374C" w:rsidRDefault="004677E7" w:rsidP="004677E7">
            <w:pPr>
              <w:jc w:val="both"/>
              <w:rPr>
                <w:rFonts w:eastAsia="Arial Unicode MS" w:cs="Times New Roman"/>
                <w:color w:val="000000"/>
                <w:lang w:val="fr-FR"/>
              </w:rPr>
            </w:pPr>
          </w:p>
          <w:p w14:paraId="5BE1C94F" w14:textId="77777777" w:rsidR="004677E7" w:rsidRPr="004A374C" w:rsidRDefault="004677E7" w:rsidP="004677E7">
            <w:pPr>
              <w:rPr>
                <w:rFonts w:cs="Times New Roman"/>
                <w:bCs/>
                <w:iCs/>
                <w:lang w:eastAsia="ja-JP"/>
              </w:rPr>
            </w:pPr>
            <w:r w:rsidRPr="004A374C">
              <w:rPr>
                <w:rFonts w:cs="Times New Roman"/>
                <w:color w:val="000000" w:themeColor="text1"/>
              </w:rPr>
              <w:t>Telecommunications, Radiocommunications and Broadcasting Regulator (TRBR)</w:t>
            </w:r>
          </w:p>
          <w:p w14:paraId="7FF4C199" w14:textId="619B53F1" w:rsidR="004677E7" w:rsidRPr="004A374C" w:rsidRDefault="004677E7" w:rsidP="004677E7">
            <w:pPr>
              <w:jc w:val="both"/>
              <w:rPr>
                <w:rFonts w:cs="Times New Roman"/>
                <w:bCs/>
                <w:iCs/>
              </w:rPr>
            </w:pPr>
            <w:r w:rsidRPr="004A374C">
              <w:rPr>
                <w:rFonts w:cs="Times New Roman"/>
                <w:bCs/>
                <w:iCs/>
              </w:rPr>
              <w:t>Address:</w:t>
            </w:r>
            <w:r w:rsidR="0007289D" w:rsidRPr="004A374C">
              <w:rPr>
                <w:rFonts w:cs="Times New Roman"/>
                <w:bCs/>
                <w:iCs/>
              </w:rPr>
              <w:t xml:space="preserve"> </w:t>
            </w:r>
            <w:r w:rsidR="00BF2AB9" w:rsidRPr="004A374C">
              <w:rPr>
                <w:rFonts w:cs="Times New Roman"/>
                <w:bCs/>
                <w:iCs/>
              </w:rPr>
              <w:t>P O Box 3547, Port Vila, Vanuatu</w:t>
            </w:r>
          </w:p>
          <w:p w14:paraId="6BB40BFB" w14:textId="46E43AEB" w:rsidR="004677E7" w:rsidRPr="004A374C" w:rsidRDefault="004677E7" w:rsidP="004677E7">
            <w:pPr>
              <w:jc w:val="both"/>
              <w:rPr>
                <w:rFonts w:cs="Times New Roman"/>
                <w:bCs/>
                <w:iCs/>
              </w:rPr>
            </w:pPr>
            <w:r w:rsidRPr="004A374C">
              <w:rPr>
                <w:rFonts w:cs="Times New Roman"/>
                <w:bCs/>
                <w:iCs/>
              </w:rPr>
              <w:t xml:space="preserve">Tel: </w:t>
            </w:r>
            <w:r w:rsidR="00BF2AB9" w:rsidRPr="004A374C">
              <w:rPr>
                <w:rFonts w:cs="Times New Roman"/>
                <w:bCs/>
                <w:iCs/>
              </w:rPr>
              <w:t>+678 27621 / 34621</w:t>
            </w:r>
          </w:p>
          <w:p w14:paraId="51FC214F" w14:textId="6DD2F183" w:rsidR="00BF2AB9" w:rsidRPr="004A374C" w:rsidRDefault="00BF2AB9" w:rsidP="004677E7">
            <w:pPr>
              <w:jc w:val="both"/>
              <w:rPr>
                <w:rFonts w:eastAsia="Arial Unicode MS" w:cs="Times New Roman"/>
                <w:color w:val="000000"/>
                <w:lang w:val="en-NZ"/>
              </w:rPr>
            </w:pPr>
            <w:r w:rsidRPr="004A374C">
              <w:rPr>
                <w:rFonts w:cs="Times New Roman"/>
                <w:bCs/>
                <w:iCs/>
              </w:rPr>
              <w:t>Mobile: +678 7735777 / 5385664</w:t>
            </w:r>
          </w:p>
          <w:p w14:paraId="753C90B2" w14:textId="5FE27C5E" w:rsidR="004677E7" w:rsidRPr="004A374C" w:rsidRDefault="004677E7" w:rsidP="004677E7">
            <w:pPr>
              <w:jc w:val="both"/>
              <w:rPr>
                <w:rFonts w:eastAsia="Arial Unicode MS" w:cs="Times New Roman"/>
                <w:color w:val="000000"/>
                <w:lang w:val="en-NZ"/>
              </w:rPr>
            </w:pPr>
            <w:r w:rsidRPr="004A374C">
              <w:rPr>
                <w:rFonts w:eastAsia="Arial Unicode MS" w:cs="Times New Roman"/>
                <w:color w:val="000000"/>
                <w:lang w:val="en-NZ"/>
              </w:rPr>
              <w:t xml:space="preserve">Fax: </w:t>
            </w:r>
            <w:r w:rsidR="00BF2AB9" w:rsidRPr="004A374C">
              <w:rPr>
                <w:rFonts w:eastAsia="Arial Unicode MS" w:cs="Times New Roman"/>
                <w:color w:val="000000"/>
                <w:lang w:val="en-NZ"/>
              </w:rPr>
              <w:t>+678 27440</w:t>
            </w:r>
          </w:p>
          <w:p w14:paraId="2F87E7E3" w14:textId="435053A1" w:rsidR="004677E7" w:rsidRDefault="004677E7" w:rsidP="004677E7">
            <w:pPr>
              <w:jc w:val="both"/>
              <w:rPr>
                <w:rFonts w:eastAsia="Arial Unicode MS" w:cs="Times New Roman"/>
                <w:color w:val="000000"/>
                <w:lang w:val="fr-FR"/>
              </w:rPr>
            </w:pPr>
            <w:r w:rsidRPr="004A374C">
              <w:rPr>
                <w:rFonts w:eastAsia="Arial Unicode MS" w:cs="Times New Roman"/>
                <w:color w:val="000000"/>
                <w:lang w:val="fr-FR"/>
              </w:rPr>
              <w:t>Email:</w:t>
            </w:r>
            <w:r w:rsidR="00BF2AB9" w:rsidRPr="004A374C">
              <w:rPr>
                <w:rFonts w:eastAsia="Arial Unicode MS" w:cs="Times New Roman"/>
                <w:color w:val="000000"/>
                <w:lang w:val="fr-FR"/>
              </w:rPr>
              <w:t xml:space="preserve"> </w:t>
            </w:r>
            <w:hyperlink r:id="rId13" w:history="1">
              <w:r w:rsidR="00BF2AB9" w:rsidRPr="004A374C">
                <w:rPr>
                  <w:rStyle w:val="Hyperlink"/>
                  <w:rFonts w:eastAsia="Arial Unicode MS" w:cs="Times New Roman"/>
                  <w:lang w:val="fr-FR"/>
                </w:rPr>
                <w:t>normanwarput@trbr.vu</w:t>
              </w:r>
            </w:hyperlink>
            <w:r w:rsidR="00BF2AB9">
              <w:rPr>
                <w:rFonts w:eastAsia="Arial Unicode MS" w:cs="Times New Roman"/>
                <w:color w:val="000000"/>
                <w:lang w:val="fr-FR"/>
              </w:rPr>
              <w:t xml:space="preserve"> </w:t>
            </w:r>
          </w:p>
          <w:p w14:paraId="016495F3" w14:textId="77777777" w:rsidR="00BF2AB9" w:rsidRDefault="00BF2AB9" w:rsidP="004677E7">
            <w:pPr>
              <w:jc w:val="both"/>
              <w:rPr>
                <w:rFonts w:eastAsia="Arial Unicode MS" w:cs="Times New Roman"/>
                <w:color w:val="000000"/>
                <w:lang w:val="fr-FR"/>
              </w:rPr>
            </w:pPr>
          </w:p>
          <w:p w14:paraId="43EDE582" w14:textId="77777777" w:rsidR="004677E7" w:rsidRPr="00F56952" w:rsidRDefault="004677E7" w:rsidP="0007289D">
            <w:pPr>
              <w:jc w:val="both"/>
              <w:rPr>
                <w:rFonts w:cs="Times New Roman"/>
                <w:sz w:val="16"/>
                <w:szCs w:val="16"/>
              </w:rPr>
            </w:pPr>
          </w:p>
        </w:tc>
      </w:tr>
    </w:tbl>
    <w:p w14:paraId="7FC44A0B" w14:textId="77777777" w:rsidR="00543981" w:rsidRPr="00F56952" w:rsidRDefault="00543981" w:rsidP="00670CE0">
      <w:pPr>
        <w:jc w:val="both"/>
        <w:rPr>
          <w:rFonts w:cs="Times New Roman"/>
          <w:sz w:val="16"/>
          <w:szCs w:val="16"/>
        </w:rPr>
      </w:pPr>
    </w:p>
    <w:p w14:paraId="285972FF" w14:textId="77777777" w:rsidR="00A23D5B" w:rsidRPr="00400204" w:rsidRDefault="00EC1933" w:rsidP="00DC0D92">
      <w:pPr>
        <w:jc w:val="right"/>
        <w:rPr>
          <w:rFonts w:cs="Times New Roman"/>
          <w:b/>
          <w:szCs w:val="24"/>
        </w:rPr>
      </w:pPr>
      <w:r w:rsidRPr="00400204">
        <w:rPr>
          <w:rFonts w:cs="Times New Roman"/>
          <w:szCs w:val="24"/>
        </w:rPr>
        <w:br w:type="page"/>
      </w:r>
      <w:r w:rsidR="00654CCA" w:rsidRPr="00400204">
        <w:rPr>
          <w:rFonts w:cs="Times New Roman"/>
          <w:b/>
          <w:szCs w:val="24"/>
        </w:rPr>
        <w:lastRenderedPageBreak/>
        <w:t xml:space="preserve">Annex A </w:t>
      </w:r>
    </w:p>
    <w:p w14:paraId="0A9D62CD" w14:textId="77777777" w:rsidR="00654CCA" w:rsidRPr="00400204" w:rsidRDefault="00654CCA" w:rsidP="0097177D">
      <w:pPr>
        <w:rPr>
          <w:rFonts w:cs="Times New Roman"/>
          <w:szCs w:val="24"/>
        </w:rPr>
      </w:pPr>
    </w:p>
    <w:p w14:paraId="13011337" w14:textId="4B45F75E" w:rsidR="00310136" w:rsidRPr="00400204" w:rsidRDefault="0000028F" w:rsidP="00654CCA">
      <w:pPr>
        <w:jc w:val="center"/>
        <w:rPr>
          <w:rFonts w:cs="Times New Roman"/>
          <w:b/>
          <w:szCs w:val="24"/>
        </w:rPr>
      </w:pPr>
      <w:r w:rsidRPr="0000028F">
        <w:rPr>
          <w:rFonts w:cs="Times New Roman"/>
          <w:b/>
          <w:bCs/>
          <w:szCs w:val="24"/>
        </w:rPr>
        <w:t>1</w:t>
      </w:r>
      <w:r w:rsidR="00C9254D">
        <w:rPr>
          <w:rFonts w:cs="Times New Roman"/>
          <w:b/>
          <w:bCs/>
          <w:szCs w:val="24"/>
        </w:rPr>
        <w:t>5</w:t>
      </w:r>
      <w:r w:rsidRPr="0000028F">
        <w:rPr>
          <w:rFonts w:cs="Times New Roman"/>
          <w:b/>
          <w:bCs/>
          <w:szCs w:val="24"/>
        </w:rPr>
        <w:t>th APT Policy and Regulation Forum for Pacific (PRFP-1</w:t>
      </w:r>
      <w:r w:rsidR="00C9254D">
        <w:rPr>
          <w:rFonts w:cs="Times New Roman"/>
          <w:b/>
          <w:bCs/>
          <w:szCs w:val="24"/>
        </w:rPr>
        <w:t>5</w:t>
      </w:r>
      <w:r w:rsidRPr="0000028F">
        <w:rPr>
          <w:rFonts w:cs="Times New Roman"/>
          <w:b/>
          <w:bCs/>
          <w:szCs w:val="24"/>
        </w:rPr>
        <w:t>)</w:t>
      </w:r>
    </w:p>
    <w:p w14:paraId="74E289B2" w14:textId="77777777" w:rsidR="00654CCA" w:rsidRPr="00400204" w:rsidRDefault="00654CCA" w:rsidP="0097177D">
      <w:pPr>
        <w:rPr>
          <w:rFonts w:cs="Times New Roman"/>
          <w:szCs w:val="24"/>
        </w:rPr>
      </w:pPr>
    </w:p>
    <w:p w14:paraId="142E322E" w14:textId="5B29E341" w:rsidR="001F4F05" w:rsidRDefault="004A658F" w:rsidP="001F4F05">
      <w:pPr>
        <w:jc w:val="center"/>
        <w:rPr>
          <w:b/>
        </w:rPr>
      </w:pPr>
      <w:r w:rsidRPr="00C76467">
        <w:rPr>
          <w:b/>
        </w:rPr>
        <w:t xml:space="preserve">PROVISIONAL </w:t>
      </w:r>
      <w:r w:rsidR="001F4F05" w:rsidRPr="00C76467">
        <w:rPr>
          <w:b/>
        </w:rPr>
        <w:t>AGENDA</w:t>
      </w:r>
    </w:p>
    <w:p w14:paraId="4B47D1B2" w14:textId="77777777" w:rsidR="001F4F05" w:rsidRDefault="001F4F05" w:rsidP="001F4F05">
      <w:pPr>
        <w:jc w:val="center"/>
        <w:rPr>
          <w:b/>
        </w:rPr>
      </w:pPr>
    </w:p>
    <w:p w14:paraId="1D448257" w14:textId="77777777" w:rsidR="001F4F05" w:rsidRDefault="001F4F05" w:rsidP="001F4F05">
      <w:pPr>
        <w:jc w:val="center"/>
        <w:rPr>
          <w:b/>
        </w:rPr>
      </w:pPr>
    </w:p>
    <w:p w14:paraId="7D3F703F" w14:textId="77777777" w:rsidR="0000028F" w:rsidRPr="0000028F" w:rsidRDefault="0000028F" w:rsidP="008762E2">
      <w:pPr>
        <w:numPr>
          <w:ilvl w:val="0"/>
          <w:numId w:val="5"/>
        </w:numPr>
      </w:pPr>
      <w:r w:rsidRPr="0000028F">
        <w:t>Opening</w:t>
      </w:r>
    </w:p>
    <w:p w14:paraId="05C20B5D" w14:textId="77777777" w:rsidR="0000028F" w:rsidRPr="0000028F" w:rsidRDefault="0000028F" w:rsidP="0000028F">
      <w:pPr>
        <w:ind w:left="720"/>
      </w:pPr>
    </w:p>
    <w:p w14:paraId="003AA69C" w14:textId="0E39C137" w:rsidR="0000028F" w:rsidRPr="0000028F" w:rsidRDefault="0000028F" w:rsidP="008762E2">
      <w:pPr>
        <w:numPr>
          <w:ilvl w:val="0"/>
          <w:numId w:val="5"/>
        </w:numPr>
      </w:pPr>
      <w:r w:rsidRPr="0000028F">
        <w:t xml:space="preserve">Adoption of </w:t>
      </w:r>
      <w:r w:rsidR="001A105C">
        <w:t xml:space="preserve">the </w:t>
      </w:r>
      <w:r w:rsidRPr="0000028F">
        <w:t>Agenda</w:t>
      </w:r>
    </w:p>
    <w:p w14:paraId="65166E82" w14:textId="77777777" w:rsidR="0000028F" w:rsidRPr="0000028F" w:rsidRDefault="0000028F" w:rsidP="0000028F">
      <w:pPr>
        <w:ind w:left="720"/>
      </w:pPr>
    </w:p>
    <w:p w14:paraId="289A6824" w14:textId="00715E8C" w:rsidR="0000028F" w:rsidRPr="0000028F" w:rsidRDefault="0000028F" w:rsidP="008762E2">
      <w:pPr>
        <w:numPr>
          <w:ilvl w:val="0"/>
          <w:numId w:val="5"/>
        </w:numPr>
      </w:pPr>
      <w:r w:rsidRPr="0000028F">
        <w:t xml:space="preserve">Outcomes of the </w:t>
      </w:r>
      <w:r>
        <w:t>4</w:t>
      </w:r>
      <w:r w:rsidR="00C9254D">
        <w:t>5</w:t>
      </w:r>
      <w:r w:rsidR="003C5FC9">
        <w:t>th</w:t>
      </w:r>
      <w:r>
        <w:t xml:space="preserve"> </w:t>
      </w:r>
      <w:r w:rsidRPr="0000028F">
        <w:t xml:space="preserve">Session of the Management Committee of the APT </w:t>
      </w:r>
      <w:r w:rsidR="001A105C">
        <w:t>r</w:t>
      </w:r>
      <w:r w:rsidR="001A105C" w:rsidRPr="0000028F">
        <w:t xml:space="preserve">elevant </w:t>
      </w:r>
      <w:r w:rsidRPr="0000028F">
        <w:t>to PRFP</w:t>
      </w:r>
    </w:p>
    <w:p w14:paraId="5E04EA90" w14:textId="77777777" w:rsidR="00F56952" w:rsidRDefault="00F56952" w:rsidP="007B3B8C"/>
    <w:p w14:paraId="275E0C27" w14:textId="128564C9" w:rsidR="00F56952" w:rsidRPr="0000028F" w:rsidRDefault="00F56952" w:rsidP="008762E2">
      <w:pPr>
        <w:numPr>
          <w:ilvl w:val="0"/>
          <w:numId w:val="5"/>
        </w:numPr>
      </w:pPr>
      <w:r>
        <w:t>Working Methods of PRFP</w:t>
      </w:r>
    </w:p>
    <w:p w14:paraId="0B51F49E" w14:textId="77777777" w:rsidR="0000028F" w:rsidRPr="0000028F" w:rsidRDefault="0000028F" w:rsidP="0000028F">
      <w:pPr>
        <w:ind w:left="720"/>
      </w:pPr>
    </w:p>
    <w:p w14:paraId="622200AD" w14:textId="77777777" w:rsidR="0000028F" w:rsidRPr="0000028F" w:rsidRDefault="0000028F" w:rsidP="008762E2">
      <w:pPr>
        <w:numPr>
          <w:ilvl w:val="0"/>
          <w:numId w:val="5"/>
        </w:numPr>
      </w:pPr>
      <w:r w:rsidRPr="0000028F">
        <w:t>Roundtable on</w:t>
      </w:r>
      <w:r w:rsidRPr="0000028F">
        <w:rPr>
          <w:b/>
          <w:i/>
          <w:iCs/>
        </w:rPr>
        <w:t xml:space="preserve"> </w:t>
      </w:r>
      <w:r w:rsidRPr="0000028F">
        <w:rPr>
          <w:bCs/>
        </w:rPr>
        <w:t>Updates of Policy and Regulation in the Pacific</w:t>
      </w:r>
    </w:p>
    <w:p w14:paraId="4D80DE4A" w14:textId="77777777" w:rsidR="0000028F" w:rsidRPr="0000028F" w:rsidRDefault="0000028F" w:rsidP="0000028F">
      <w:pPr>
        <w:ind w:left="720"/>
      </w:pPr>
    </w:p>
    <w:p w14:paraId="63DC96DF" w14:textId="77777777" w:rsidR="0000028F" w:rsidRPr="0000028F" w:rsidRDefault="0000028F" w:rsidP="008762E2">
      <w:pPr>
        <w:numPr>
          <w:ilvl w:val="0"/>
          <w:numId w:val="5"/>
        </w:numPr>
      </w:pPr>
      <w:r w:rsidRPr="0000028F">
        <w:t>Thematic Sessions:</w:t>
      </w:r>
    </w:p>
    <w:p w14:paraId="2094C89F" w14:textId="77777777" w:rsidR="0000028F" w:rsidRPr="00222498" w:rsidRDefault="0000028F" w:rsidP="0000028F">
      <w:pPr>
        <w:ind w:left="720"/>
      </w:pPr>
    </w:p>
    <w:p w14:paraId="7F9B5844" w14:textId="0C8B180D" w:rsidR="000202FA" w:rsidRDefault="00EE090E" w:rsidP="00270365">
      <w:pPr>
        <w:numPr>
          <w:ilvl w:val="1"/>
          <w:numId w:val="5"/>
        </w:numPr>
      </w:pPr>
      <w:r>
        <w:t>Digital transformation</w:t>
      </w:r>
      <w:r w:rsidR="00D01E78">
        <w:t xml:space="preserve">: from </w:t>
      </w:r>
      <w:r>
        <w:t>fight</w:t>
      </w:r>
      <w:r w:rsidR="00D01E78">
        <w:t>ing</w:t>
      </w:r>
      <w:r>
        <w:t xml:space="preserve"> against pandemic</w:t>
      </w:r>
      <w:r w:rsidR="00D01E78">
        <w:t xml:space="preserve"> to thriving in the post-pandemic world</w:t>
      </w:r>
    </w:p>
    <w:p w14:paraId="26542B13" w14:textId="67ED0D6C" w:rsidR="00C9608A" w:rsidRPr="00222498" w:rsidRDefault="000202FA" w:rsidP="000202FA">
      <w:pPr>
        <w:numPr>
          <w:ilvl w:val="1"/>
          <w:numId w:val="5"/>
        </w:numPr>
      </w:pPr>
      <w:r w:rsidRPr="000E0F10">
        <w:t xml:space="preserve">Broadband </w:t>
      </w:r>
      <w:r w:rsidR="00B1474E">
        <w:t>c</w:t>
      </w:r>
      <w:r w:rsidRPr="000E0F10">
        <w:t xml:space="preserve">onnectivity </w:t>
      </w:r>
      <w:r>
        <w:t>for</w:t>
      </w:r>
      <w:r w:rsidRPr="000E0F10">
        <w:t xml:space="preserve"> the Pacific</w:t>
      </w:r>
      <w:r>
        <w:t xml:space="preserve"> countries</w:t>
      </w:r>
      <w:r w:rsidR="000E0F10" w:rsidRPr="000E0F10">
        <w:t xml:space="preserve"> </w:t>
      </w:r>
      <w:r w:rsidR="0000028F" w:rsidRPr="00222498">
        <w:t xml:space="preserve"> </w:t>
      </w:r>
    </w:p>
    <w:p w14:paraId="1116F001" w14:textId="645D6ECF" w:rsidR="000E0F10" w:rsidRPr="00222498" w:rsidRDefault="000E0F10" w:rsidP="00643154">
      <w:pPr>
        <w:numPr>
          <w:ilvl w:val="1"/>
          <w:numId w:val="5"/>
        </w:numPr>
      </w:pPr>
      <w:r w:rsidRPr="00C76467">
        <w:t>Cybersecurity</w:t>
      </w:r>
      <w:r w:rsidR="00B1474E">
        <w:t>:</w:t>
      </w:r>
      <w:r w:rsidRPr="00C76467">
        <w:t xml:space="preserve"> </w:t>
      </w:r>
      <w:r w:rsidR="00B1474E">
        <w:t xml:space="preserve">Regulatory approaches </w:t>
      </w:r>
      <w:r w:rsidRPr="00C76467">
        <w:t xml:space="preserve">for </w:t>
      </w:r>
      <w:r w:rsidR="00B1474E">
        <w:t xml:space="preserve">more </w:t>
      </w:r>
      <w:r w:rsidRPr="00C76467">
        <w:t xml:space="preserve">trusted </w:t>
      </w:r>
      <w:r w:rsidR="00D01E78">
        <w:t>internet</w:t>
      </w:r>
    </w:p>
    <w:p w14:paraId="74F8C8BD" w14:textId="1E0F4394" w:rsidR="00FE2007" w:rsidRDefault="00FE2007" w:rsidP="00FE2007">
      <w:pPr>
        <w:numPr>
          <w:ilvl w:val="1"/>
          <w:numId w:val="5"/>
        </w:numPr>
      </w:pPr>
      <w:r>
        <w:t>E</w:t>
      </w:r>
      <w:r w:rsidR="00EE090E">
        <w:t>merging technologies</w:t>
      </w:r>
      <w:r w:rsidR="00BA4A0C">
        <w:t xml:space="preserve">: </w:t>
      </w:r>
      <w:r w:rsidR="00B1474E">
        <w:t>Policy</w:t>
      </w:r>
      <w:r w:rsidR="00BA4A0C" w:rsidRPr="00BA4A0C">
        <w:t xml:space="preserve"> Implications and Impacts on </w:t>
      </w:r>
      <w:r w:rsidR="00B1474E">
        <w:t>Digital transformation</w:t>
      </w:r>
    </w:p>
    <w:p w14:paraId="60957529" w14:textId="620ECD16" w:rsidR="00EE090E" w:rsidRDefault="00EE090E">
      <w:pPr>
        <w:numPr>
          <w:ilvl w:val="1"/>
          <w:numId w:val="5"/>
        </w:numPr>
      </w:pPr>
      <w:r>
        <w:t>Quality of Service of mobile voice and data connection</w:t>
      </w:r>
    </w:p>
    <w:p w14:paraId="581AD265" w14:textId="2669C2CD" w:rsidR="00FE2007" w:rsidRDefault="00FE2007">
      <w:pPr>
        <w:numPr>
          <w:ilvl w:val="1"/>
          <w:numId w:val="5"/>
        </w:numPr>
      </w:pPr>
      <w:r>
        <w:t xml:space="preserve">Improving </w:t>
      </w:r>
      <w:r w:rsidR="00190414">
        <w:t>Digital</w:t>
      </w:r>
      <w:r w:rsidR="00BF2AB9">
        <w:t xml:space="preserve"> </w:t>
      </w:r>
      <w:r>
        <w:t>skills in Pacific in a rapid changing ICT environment</w:t>
      </w:r>
    </w:p>
    <w:p w14:paraId="24BF3437" w14:textId="4AA040DC" w:rsidR="000202FA" w:rsidRPr="00222498" w:rsidRDefault="000202FA" w:rsidP="000202FA">
      <w:pPr>
        <w:numPr>
          <w:ilvl w:val="1"/>
          <w:numId w:val="5"/>
        </w:numPr>
      </w:pPr>
      <w:r>
        <w:t xml:space="preserve">Improving </w:t>
      </w:r>
      <w:r w:rsidRPr="00C76467">
        <w:t>Disaster management in the Pacific</w:t>
      </w:r>
      <w:r w:rsidRPr="00222498" w:rsidDel="000E0F10">
        <w:t xml:space="preserve"> </w:t>
      </w:r>
    </w:p>
    <w:p w14:paraId="49A07C0F" w14:textId="7E46753F" w:rsidR="0000028F" w:rsidRPr="00222498" w:rsidRDefault="0000028F" w:rsidP="00C76467">
      <w:pPr>
        <w:ind w:left="1440"/>
      </w:pPr>
    </w:p>
    <w:p w14:paraId="0178754D" w14:textId="77F4A64E" w:rsidR="00766159" w:rsidRDefault="00D31A19" w:rsidP="008762E2">
      <w:pPr>
        <w:numPr>
          <w:ilvl w:val="0"/>
          <w:numId w:val="5"/>
        </w:numPr>
      </w:pPr>
      <w:r>
        <w:rPr>
          <w:lang w:bidi="th-TH"/>
        </w:rPr>
        <w:t>Closed Session for Policy</w:t>
      </w:r>
      <w:r w:rsidR="0025792B">
        <w:rPr>
          <w:lang w:bidi="th-TH"/>
        </w:rPr>
        <w:t>m</w:t>
      </w:r>
      <w:r>
        <w:rPr>
          <w:lang w:bidi="th-TH"/>
        </w:rPr>
        <w:t>akers and Regulators</w:t>
      </w:r>
    </w:p>
    <w:p w14:paraId="7F9D02EB" w14:textId="77777777" w:rsidR="00C9254D" w:rsidRDefault="00C9254D" w:rsidP="00C9254D">
      <w:pPr>
        <w:ind w:left="720"/>
      </w:pPr>
    </w:p>
    <w:p w14:paraId="30C266D0" w14:textId="24C36B35" w:rsidR="0000028F" w:rsidRPr="00222498" w:rsidRDefault="0000028F" w:rsidP="008762E2">
      <w:pPr>
        <w:numPr>
          <w:ilvl w:val="0"/>
          <w:numId w:val="5"/>
        </w:numPr>
      </w:pPr>
      <w:r w:rsidRPr="00222498">
        <w:t>Date and Venue for PRFP-1</w:t>
      </w:r>
      <w:r w:rsidR="00C9254D">
        <w:t>6</w:t>
      </w:r>
    </w:p>
    <w:p w14:paraId="4F81CF78" w14:textId="77777777" w:rsidR="0000028F" w:rsidRPr="00222498" w:rsidRDefault="0000028F" w:rsidP="0000028F">
      <w:pPr>
        <w:pStyle w:val="ListParagraph"/>
      </w:pPr>
    </w:p>
    <w:p w14:paraId="571A909F" w14:textId="4B20EFE8" w:rsidR="0000028F" w:rsidRPr="00222498" w:rsidRDefault="0000028F" w:rsidP="008762E2">
      <w:pPr>
        <w:numPr>
          <w:ilvl w:val="0"/>
          <w:numId w:val="5"/>
        </w:numPr>
      </w:pPr>
      <w:r w:rsidRPr="00222498">
        <w:t>Any other matters</w:t>
      </w:r>
    </w:p>
    <w:p w14:paraId="312B06E5" w14:textId="77777777" w:rsidR="0000028F" w:rsidRPr="00222498" w:rsidRDefault="0000028F" w:rsidP="0000028F">
      <w:pPr>
        <w:ind w:left="720"/>
      </w:pPr>
    </w:p>
    <w:p w14:paraId="5AB43E94" w14:textId="77777777" w:rsidR="0000028F" w:rsidRPr="00222498" w:rsidRDefault="0000028F" w:rsidP="008762E2">
      <w:pPr>
        <w:numPr>
          <w:ilvl w:val="0"/>
          <w:numId w:val="5"/>
        </w:numPr>
      </w:pPr>
      <w:r w:rsidRPr="00222498">
        <w:t>Closing</w:t>
      </w:r>
    </w:p>
    <w:p w14:paraId="4FD1A73B" w14:textId="77777777" w:rsidR="0000028F" w:rsidRPr="0000028F" w:rsidRDefault="0000028F" w:rsidP="0000028F">
      <w:pPr>
        <w:ind w:left="720"/>
      </w:pPr>
    </w:p>
    <w:p w14:paraId="3D497102" w14:textId="460680C4" w:rsidR="009A6029" w:rsidRPr="00400204" w:rsidRDefault="009A6029">
      <w:pPr>
        <w:rPr>
          <w:rFonts w:cs="Times New Roman"/>
          <w:b/>
          <w:szCs w:val="24"/>
        </w:rPr>
      </w:pPr>
      <w:r w:rsidRPr="00400204">
        <w:rPr>
          <w:rFonts w:cs="Times New Roman"/>
          <w:b/>
          <w:szCs w:val="24"/>
        </w:rPr>
        <w:br w:type="page"/>
      </w:r>
    </w:p>
    <w:p w14:paraId="45812FF8" w14:textId="634992E4" w:rsidR="00654CCA" w:rsidRPr="00400204" w:rsidRDefault="009A6029" w:rsidP="00105B8D">
      <w:pPr>
        <w:jc w:val="right"/>
        <w:rPr>
          <w:rFonts w:cs="Times New Roman"/>
          <w:b/>
          <w:szCs w:val="24"/>
        </w:rPr>
      </w:pPr>
      <w:r w:rsidRPr="00400204">
        <w:rPr>
          <w:rFonts w:cs="Times New Roman"/>
          <w:b/>
          <w:szCs w:val="24"/>
        </w:rPr>
        <w:lastRenderedPageBreak/>
        <w:t>Annex B</w:t>
      </w:r>
    </w:p>
    <w:p w14:paraId="18952D64" w14:textId="77777777" w:rsidR="00105B8D" w:rsidRPr="00400204" w:rsidRDefault="00105B8D" w:rsidP="00105B8D">
      <w:pPr>
        <w:jc w:val="right"/>
        <w:rPr>
          <w:rFonts w:cs="Times New Roman"/>
          <w:szCs w:val="24"/>
        </w:rPr>
      </w:pPr>
    </w:p>
    <w:p w14:paraId="6C533BF8" w14:textId="5021A122" w:rsidR="00310136" w:rsidRDefault="0000028F" w:rsidP="00654CCA">
      <w:pPr>
        <w:jc w:val="center"/>
        <w:rPr>
          <w:rFonts w:cs="Times New Roman"/>
          <w:b/>
          <w:bCs/>
          <w:szCs w:val="24"/>
        </w:rPr>
      </w:pPr>
      <w:r w:rsidRPr="0000028F">
        <w:rPr>
          <w:rFonts w:cs="Times New Roman"/>
          <w:b/>
          <w:bCs/>
          <w:szCs w:val="24"/>
        </w:rPr>
        <w:t>1</w:t>
      </w:r>
      <w:r w:rsidR="00C9254D">
        <w:rPr>
          <w:rFonts w:cs="Times New Roman"/>
          <w:b/>
          <w:bCs/>
          <w:szCs w:val="24"/>
        </w:rPr>
        <w:t>5</w:t>
      </w:r>
      <w:r w:rsidRPr="0000028F">
        <w:rPr>
          <w:rFonts w:cs="Times New Roman"/>
          <w:b/>
          <w:bCs/>
          <w:szCs w:val="24"/>
        </w:rPr>
        <w:t>th APT Policy and Regulation Forum for Pacific (PRFP-1</w:t>
      </w:r>
      <w:r w:rsidR="00030A07">
        <w:rPr>
          <w:rFonts w:cs="Times New Roman"/>
          <w:b/>
          <w:bCs/>
          <w:szCs w:val="24"/>
        </w:rPr>
        <w:t>5</w:t>
      </w:r>
      <w:r w:rsidRPr="0000028F">
        <w:rPr>
          <w:rFonts w:cs="Times New Roman"/>
          <w:b/>
          <w:bCs/>
          <w:szCs w:val="24"/>
        </w:rPr>
        <w:t>)</w:t>
      </w:r>
    </w:p>
    <w:p w14:paraId="2A329D06" w14:textId="349E3FE1" w:rsidR="001A105C" w:rsidRPr="00400204" w:rsidRDefault="00030A07" w:rsidP="00654CCA">
      <w:pPr>
        <w:jc w:val="center"/>
        <w:rPr>
          <w:rFonts w:cs="Times New Roman"/>
          <w:b/>
          <w:bCs/>
          <w:szCs w:val="24"/>
        </w:rPr>
      </w:pPr>
      <w:r>
        <w:rPr>
          <w:rFonts w:cs="Times New Roman"/>
          <w:szCs w:val="24"/>
        </w:rPr>
        <w:t>Port Vila, Vanuatu</w:t>
      </w:r>
      <w:r w:rsidR="00753634">
        <w:rPr>
          <w:rFonts w:cs="Times New Roman"/>
          <w:szCs w:val="24"/>
        </w:rPr>
        <w:t xml:space="preserve"> (hybrid)</w:t>
      </w:r>
      <w:r w:rsidR="001A105C" w:rsidRPr="001A105C">
        <w:rPr>
          <w:rFonts w:cs="Times New Roman"/>
          <w:szCs w:val="24"/>
        </w:rPr>
        <w:t xml:space="preserve">, </w:t>
      </w:r>
      <w:r>
        <w:rPr>
          <w:rFonts w:cs="Times New Roman"/>
          <w:szCs w:val="24"/>
        </w:rPr>
        <w:t>30 August - 1</w:t>
      </w:r>
      <w:r w:rsidR="00367260">
        <w:rPr>
          <w:rFonts w:cs="Times New Roman"/>
          <w:szCs w:val="24"/>
        </w:rPr>
        <w:t xml:space="preserve"> </w:t>
      </w:r>
      <w:r w:rsidR="001A105C" w:rsidRPr="001A105C">
        <w:rPr>
          <w:rFonts w:cs="Times New Roman"/>
          <w:szCs w:val="24"/>
        </w:rPr>
        <w:t>September 202</w:t>
      </w:r>
      <w:r>
        <w:rPr>
          <w:rFonts w:cs="Times New Roman"/>
          <w:szCs w:val="24"/>
        </w:rPr>
        <w:t>2</w:t>
      </w:r>
    </w:p>
    <w:p w14:paraId="50307BB3" w14:textId="77777777" w:rsidR="00310136" w:rsidRPr="00400204" w:rsidRDefault="00310136" w:rsidP="00654CCA">
      <w:pPr>
        <w:jc w:val="center"/>
        <w:rPr>
          <w:rFonts w:cs="Times New Roman"/>
          <w:b/>
          <w:szCs w:val="24"/>
        </w:rPr>
      </w:pPr>
      <w:r w:rsidRPr="00400204">
        <w:rPr>
          <w:rFonts w:cs="Times New Roman"/>
          <w:b/>
          <w:bCs/>
          <w:szCs w:val="24"/>
        </w:rPr>
        <w:t>Tentative Programme</w:t>
      </w:r>
    </w:p>
    <w:p w14:paraId="6F065D5D" w14:textId="77777777" w:rsidR="00654CCA" w:rsidRPr="00400204" w:rsidRDefault="00654CCA" w:rsidP="00FE2007">
      <w:pPr>
        <w:jc w:val="right"/>
        <w:rPr>
          <w:rFonts w:cs="Times New Roman"/>
          <w:szCs w:val="24"/>
        </w:rPr>
      </w:pPr>
    </w:p>
    <w:tbl>
      <w:tblPr>
        <w:tblpPr w:leftFromText="180" w:rightFromText="180" w:vertAnchor="text" w:tblpXSpec="right" w:tblpY="1"/>
        <w:tblOverlap w:val="neve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7920"/>
      </w:tblGrid>
      <w:tr w:rsidR="004A021A" w:rsidRPr="00E71238" w14:paraId="1F888D36" w14:textId="77777777" w:rsidTr="532AD77F">
        <w:trPr>
          <w:trHeight w:val="288"/>
          <w:tblHeader/>
        </w:trPr>
        <w:tc>
          <w:tcPr>
            <w:tcW w:w="1584"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619CD0BA" w14:textId="77777777" w:rsidR="004A021A" w:rsidRPr="00B06D06" w:rsidRDefault="004A021A" w:rsidP="00B06D06">
            <w:pPr>
              <w:jc w:val="center"/>
              <w:rPr>
                <w:bCs/>
                <w:sz w:val="22"/>
              </w:rPr>
            </w:pPr>
            <w:bookmarkStart w:id="1" w:name="_Hlk104893317"/>
            <w:r w:rsidRPr="00B06D06">
              <w:rPr>
                <w:bCs/>
                <w:sz w:val="22"/>
              </w:rPr>
              <w:t>TIME</w:t>
            </w:r>
          </w:p>
        </w:tc>
        <w:tc>
          <w:tcPr>
            <w:tcW w:w="7920"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5800534D" w14:textId="77777777" w:rsidR="004A021A" w:rsidRPr="00B06D06" w:rsidRDefault="004A021A" w:rsidP="00B06D06">
            <w:pPr>
              <w:jc w:val="center"/>
              <w:rPr>
                <w:bCs/>
                <w:sz w:val="22"/>
              </w:rPr>
            </w:pPr>
            <w:r w:rsidRPr="00B06D06">
              <w:rPr>
                <w:bCs/>
                <w:sz w:val="22"/>
              </w:rPr>
              <w:t>PROGRAMME</w:t>
            </w:r>
          </w:p>
        </w:tc>
      </w:tr>
      <w:tr w:rsidR="004A021A" w:rsidRPr="00725B7A" w14:paraId="33447827" w14:textId="77777777" w:rsidTr="532AD77F">
        <w:trPr>
          <w:trHeight w:val="504"/>
        </w:trPr>
        <w:tc>
          <w:tcPr>
            <w:tcW w:w="1584" w:type="dxa"/>
            <w:tcBorders>
              <w:top w:val="single" w:sz="12" w:space="0" w:color="auto"/>
              <w:left w:val="single" w:sz="12" w:space="0" w:color="auto"/>
              <w:bottom w:val="single" w:sz="4" w:space="0" w:color="auto"/>
            </w:tcBorders>
            <w:shd w:val="clear" w:color="auto" w:fill="8EAADB" w:themeFill="accent5" w:themeFillTint="99"/>
            <w:vAlign w:val="center"/>
          </w:tcPr>
          <w:p w14:paraId="7EC0315E" w14:textId="73372F32" w:rsidR="004A021A" w:rsidRDefault="002F5B53" w:rsidP="00B06D06">
            <w:pPr>
              <w:jc w:val="center"/>
              <w:rPr>
                <w:b/>
              </w:rPr>
            </w:pPr>
            <w:r>
              <w:rPr>
                <w:b/>
              </w:rPr>
              <w:t>Day – 1</w:t>
            </w:r>
          </w:p>
          <w:p w14:paraId="549E1B18" w14:textId="50FBE496" w:rsidR="002F5B53" w:rsidRPr="00725B7A" w:rsidRDefault="002F5B53" w:rsidP="00B06D06">
            <w:pPr>
              <w:jc w:val="center"/>
              <w:rPr>
                <w:b/>
              </w:rPr>
            </w:pPr>
            <w:r w:rsidRPr="0000028F">
              <w:rPr>
                <w:rFonts w:eastAsia="바탕체" w:cs="Times New Roman"/>
                <w:szCs w:val="24"/>
              </w:rPr>
              <w:t>(UTC+</w:t>
            </w:r>
            <w:r>
              <w:rPr>
                <w:rFonts w:eastAsia="바탕체" w:cs="Times New Roman"/>
                <w:szCs w:val="24"/>
              </w:rPr>
              <w:t>11</w:t>
            </w:r>
            <w:r w:rsidRPr="0000028F">
              <w:rPr>
                <w:rFonts w:eastAsia="바탕체" w:cs="Times New Roman"/>
                <w:szCs w:val="24"/>
              </w:rPr>
              <w:t>)</w:t>
            </w:r>
          </w:p>
        </w:tc>
        <w:tc>
          <w:tcPr>
            <w:tcW w:w="7920" w:type="dxa"/>
            <w:tcBorders>
              <w:top w:val="single" w:sz="12" w:space="0" w:color="auto"/>
              <w:bottom w:val="single" w:sz="4" w:space="0" w:color="auto"/>
              <w:right w:val="single" w:sz="12" w:space="0" w:color="auto"/>
            </w:tcBorders>
            <w:shd w:val="clear" w:color="auto" w:fill="8EAADB" w:themeFill="accent5" w:themeFillTint="99"/>
            <w:vAlign w:val="center"/>
          </w:tcPr>
          <w:p w14:paraId="508256B0" w14:textId="06BDFCD5" w:rsidR="004A021A" w:rsidRPr="00725B7A" w:rsidRDefault="004A021A" w:rsidP="00B06D06">
            <w:pPr>
              <w:rPr>
                <w:b/>
              </w:rPr>
            </w:pPr>
            <w:r>
              <w:rPr>
                <w:b/>
              </w:rPr>
              <w:t xml:space="preserve">Tuesday, </w:t>
            </w:r>
            <w:r w:rsidR="00EE090E">
              <w:rPr>
                <w:b/>
              </w:rPr>
              <w:t>30</w:t>
            </w:r>
            <w:r>
              <w:rPr>
                <w:b/>
              </w:rPr>
              <w:t xml:space="preserve"> </w:t>
            </w:r>
            <w:r w:rsidR="00EE090E">
              <w:rPr>
                <w:b/>
              </w:rPr>
              <w:t>August 2022</w:t>
            </w:r>
          </w:p>
        </w:tc>
      </w:tr>
      <w:tr w:rsidR="004A021A" w:rsidRPr="00725B7A" w14:paraId="2CEF5E02" w14:textId="77777777" w:rsidTr="532AD77F">
        <w:trPr>
          <w:trHeight w:val="439"/>
        </w:trPr>
        <w:tc>
          <w:tcPr>
            <w:tcW w:w="1584" w:type="dxa"/>
            <w:tcBorders>
              <w:top w:val="single" w:sz="4" w:space="0" w:color="auto"/>
              <w:left w:val="single" w:sz="12" w:space="0" w:color="auto"/>
            </w:tcBorders>
            <w:shd w:val="clear" w:color="auto" w:fill="auto"/>
          </w:tcPr>
          <w:p w14:paraId="3E91805C" w14:textId="77777777" w:rsidR="004A021A" w:rsidRDefault="004A021A" w:rsidP="00B06D06">
            <w:r>
              <w:t>08:30 - 09:30</w:t>
            </w:r>
          </w:p>
          <w:p w14:paraId="64C23E51" w14:textId="3F844946" w:rsidR="00137165" w:rsidRPr="00725B7A" w:rsidRDefault="00137165" w:rsidP="00B06D06">
            <w:pPr>
              <w:jc w:val="center"/>
            </w:pPr>
          </w:p>
        </w:tc>
        <w:tc>
          <w:tcPr>
            <w:tcW w:w="7920" w:type="dxa"/>
            <w:tcBorders>
              <w:top w:val="single" w:sz="4" w:space="0" w:color="auto"/>
              <w:right w:val="single" w:sz="12" w:space="0" w:color="auto"/>
            </w:tcBorders>
            <w:shd w:val="clear" w:color="auto" w:fill="auto"/>
          </w:tcPr>
          <w:p w14:paraId="0ADD9494" w14:textId="77777777" w:rsidR="004A021A" w:rsidRDefault="004A021A" w:rsidP="00B06D06">
            <w:pPr>
              <w:rPr>
                <w:b/>
              </w:rPr>
            </w:pPr>
            <w:r>
              <w:rPr>
                <w:b/>
              </w:rPr>
              <w:t>Registration</w:t>
            </w:r>
          </w:p>
          <w:p w14:paraId="71999B7F" w14:textId="77777777" w:rsidR="004A021A" w:rsidRDefault="004A021A" w:rsidP="00B06D06">
            <w:pPr>
              <w:rPr>
                <w:b/>
              </w:rPr>
            </w:pPr>
          </w:p>
        </w:tc>
      </w:tr>
      <w:tr w:rsidR="004A021A" w:rsidRPr="00725B7A" w14:paraId="2A57C8C2" w14:textId="77777777" w:rsidTr="532AD77F">
        <w:tc>
          <w:tcPr>
            <w:tcW w:w="1584" w:type="dxa"/>
            <w:tcBorders>
              <w:top w:val="single" w:sz="4" w:space="0" w:color="auto"/>
              <w:left w:val="single" w:sz="12" w:space="0" w:color="auto"/>
            </w:tcBorders>
            <w:shd w:val="clear" w:color="auto" w:fill="auto"/>
          </w:tcPr>
          <w:p w14:paraId="75F64AC4" w14:textId="77777777" w:rsidR="004A021A" w:rsidRPr="00725B7A" w:rsidRDefault="004A021A" w:rsidP="00B06D06">
            <w:pPr>
              <w:jc w:val="center"/>
            </w:pPr>
            <w:r w:rsidRPr="00725B7A">
              <w:t>09:30 – 10:00</w:t>
            </w:r>
          </w:p>
        </w:tc>
        <w:tc>
          <w:tcPr>
            <w:tcW w:w="7920" w:type="dxa"/>
            <w:tcBorders>
              <w:top w:val="single" w:sz="4" w:space="0" w:color="auto"/>
              <w:right w:val="single" w:sz="12" w:space="0" w:color="auto"/>
            </w:tcBorders>
            <w:shd w:val="clear" w:color="auto" w:fill="auto"/>
          </w:tcPr>
          <w:p w14:paraId="049F2B75" w14:textId="77777777" w:rsidR="004A021A" w:rsidRPr="00725B7A" w:rsidRDefault="004A021A" w:rsidP="00B06D06">
            <w:pPr>
              <w:rPr>
                <w:b/>
              </w:rPr>
            </w:pPr>
            <w:r w:rsidRPr="00725B7A">
              <w:rPr>
                <w:b/>
              </w:rPr>
              <w:t xml:space="preserve">Opening </w:t>
            </w:r>
          </w:p>
          <w:p w14:paraId="6952CA7E" w14:textId="77777777" w:rsidR="004A021A" w:rsidRDefault="004A021A" w:rsidP="00B06D06">
            <w:pPr>
              <w:ind w:left="504"/>
              <w:rPr>
                <w:lang w:eastAsia="ja-JP"/>
              </w:rPr>
            </w:pPr>
          </w:p>
          <w:p w14:paraId="282F3D4F" w14:textId="7654F5D3" w:rsidR="004A021A" w:rsidRDefault="004A021A" w:rsidP="00B06D06">
            <w:pPr>
              <w:numPr>
                <w:ilvl w:val="0"/>
                <w:numId w:val="1"/>
              </w:numPr>
              <w:ind w:left="504"/>
              <w:rPr>
                <w:lang w:eastAsia="ja-JP"/>
              </w:rPr>
            </w:pPr>
            <w:r>
              <w:rPr>
                <w:lang w:eastAsia="ja-JP"/>
              </w:rPr>
              <w:t xml:space="preserve">Welcome Remarks – Mr. </w:t>
            </w:r>
            <w:r w:rsidR="00BA4A0C">
              <w:rPr>
                <w:lang w:eastAsia="ja-JP"/>
              </w:rPr>
              <w:t>Masanori Kondo</w:t>
            </w:r>
            <w:r>
              <w:rPr>
                <w:lang w:eastAsia="ja-JP"/>
              </w:rPr>
              <w:t xml:space="preserve">, </w:t>
            </w:r>
            <w:r w:rsidR="00BA4A0C">
              <w:rPr>
                <w:lang w:eastAsia="ja-JP"/>
              </w:rPr>
              <w:t>Secretary General, APT</w:t>
            </w:r>
          </w:p>
          <w:p w14:paraId="0B2BADE6" w14:textId="06C63B5C" w:rsidR="004A021A" w:rsidRPr="00725B7A" w:rsidRDefault="00BA4A0C" w:rsidP="003707E4">
            <w:pPr>
              <w:numPr>
                <w:ilvl w:val="0"/>
                <w:numId w:val="1"/>
              </w:numPr>
              <w:ind w:left="504"/>
              <w:rPr>
                <w:lang w:eastAsia="ja-JP"/>
              </w:rPr>
            </w:pPr>
            <w:r>
              <w:rPr>
                <w:lang w:eastAsia="ja-JP"/>
              </w:rPr>
              <w:t>Opening Remarks</w:t>
            </w:r>
            <w:r w:rsidR="004A021A" w:rsidRPr="00725B7A">
              <w:rPr>
                <w:lang w:eastAsia="ja-JP"/>
              </w:rPr>
              <w:t xml:space="preserve"> – M</w:t>
            </w:r>
            <w:r w:rsidR="003707E4">
              <w:rPr>
                <w:lang w:eastAsia="ja-JP"/>
              </w:rPr>
              <w:t>r. John Jack</w:t>
            </w:r>
            <w:r w:rsidR="004A021A" w:rsidRPr="00E70C28">
              <w:rPr>
                <w:lang w:eastAsia="ja-JP"/>
              </w:rPr>
              <w:t>, Chairman of PRFP</w:t>
            </w:r>
          </w:p>
          <w:p w14:paraId="25BAFD70" w14:textId="5910F0ED" w:rsidR="004A021A" w:rsidRPr="00402797" w:rsidRDefault="004A021A" w:rsidP="00B06D06">
            <w:pPr>
              <w:numPr>
                <w:ilvl w:val="0"/>
                <w:numId w:val="1"/>
              </w:numPr>
              <w:ind w:left="504"/>
            </w:pPr>
            <w:r w:rsidRPr="00725B7A">
              <w:rPr>
                <w:lang w:eastAsia="ja-JP"/>
              </w:rPr>
              <w:t>Inaugural Address</w:t>
            </w:r>
            <w:r w:rsidR="003651CA">
              <w:rPr>
                <w:lang w:eastAsia="ja-JP"/>
              </w:rPr>
              <w:t xml:space="preserve"> </w:t>
            </w:r>
            <w:r w:rsidR="003651CA" w:rsidRPr="00725B7A">
              <w:rPr>
                <w:lang w:eastAsia="ja-JP"/>
              </w:rPr>
              <w:t>–</w:t>
            </w:r>
            <w:r w:rsidRPr="00725B7A">
              <w:rPr>
                <w:lang w:eastAsia="ja-JP"/>
              </w:rPr>
              <w:t xml:space="preserve"> </w:t>
            </w:r>
            <w:r w:rsidR="003707E4">
              <w:rPr>
                <w:lang w:eastAsia="ja-JP"/>
              </w:rPr>
              <w:t>(TBD)</w:t>
            </w:r>
          </w:p>
          <w:p w14:paraId="119983F6" w14:textId="77777777" w:rsidR="004A021A" w:rsidRPr="00725B7A" w:rsidRDefault="004A021A" w:rsidP="00B06D06">
            <w:pPr>
              <w:numPr>
                <w:ilvl w:val="0"/>
                <w:numId w:val="1"/>
              </w:numPr>
              <w:ind w:left="504"/>
            </w:pPr>
            <w:r w:rsidRPr="00725B7A">
              <w:rPr>
                <w:lang w:eastAsia="ja-JP"/>
              </w:rPr>
              <w:t>Presentation</w:t>
            </w:r>
            <w:r w:rsidRPr="00725B7A">
              <w:t xml:space="preserve"> of token of appreciation</w:t>
            </w:r>
          </w:p>
          <w:p w14:paraId="496838C7" w14:textId="77777777" w:rsidR="004A021A" w:rsidRPr="00725B7A" w:rsidRDefault="004A021A" w:rsidP="00B06D06"/>
          <w:p w14:paraId="3E56FDEA" w14:textId="12B5F85A" w:rsidR="004A021A" w:rsidRPr="00725B7A" w:rsidRDefault="003707E4" w:rsidP="003707E4">
            <w:pPr>
              <w:spacing w:after="120"/>
              <w:ind w:left="504"/>
            </w:pPr>
            <w:r>
              <w:t>(</w:t>
            </w:r>
            <w:r w:rsidR="004A021A" w:rsidRPr="00725B7A">
              <w:t>Group Photograph</w:t>
            </w:r>
            <w:r>
              <w:t>)</w:t>
            </w:r>
          </w:p>
        </w:tc>
      </w:tr>
      <w:tr w:rsidR="004A021A" w:rsidRPr="00725B7A" w14:paraId="272288D5" w14:textId="77777777" w:rsidTr="532AD77F">
        <w:tc>
          <w:tcPr>
            <w:tcW w:w="1584" w:type="dxa"/>
            <w:tcBorders>
              <w:left w:val="single" w:sz="12" w:space="0" w:color="auto"/>
              <w:bottom w:val="single" w:sz="4" w:space="0" w:color="auto"/>
            </w:tcBorders>
            <w:shd w:val="clear" w:color="auto" w:fill="auto"/>
          </w:tcPr>
          <w:p w14:paraId="04BD90A6" w14:textId="77777777" w:rsidR="004A021A" w:rsidRPr="00725B7A" w:rsidRDefault="004A021A" w:rsidP="00B06D06">
            <w:pPr>
              <w:jc w:val="center"/>
            </w:pPr>
            <w:r w:rsidRPr="00725B7A">
              <w:t>10:00 – 10:30</w:t>
            </w:r>
          </w:p>
        </w:tc>
        <w:tc>
          <w:tcPr>
            <w:tcW w:w="7920" w:type="dxa"/>
            <w:tcBorders>
              <w:bottom w:val="single" w:sz="4" w:space="0" w:color="auto"/>
              <w:right w:val="single" w:sz="12" w:space="0" w:color="auto"/>
            </w:tcBorders>
            <w:shd w:val="clear" w:color="auto" w:fill="auto"/>
          </w:tcPr>
          <w:p w14:paraId="7762DF6E" w14:textId="77777777" w:rsidR="004A021A" w:rsidRPr="00725B7A" w:rsidRDefault="004A021A" w:rsidP="00B06D06">
            <w:pPr>
              <w:jc w:val="center"/>
            </w:pPr>
            <w:r w:rsidRPr="00725B7A">
              <w:t>Coffee/Tea Break</w:t>
            </w:r>
          </w:p>
        </w:tc>
      </w:tr>
      <w:tr w:rsidR="004A021A" w:rsidRPr="00725B7A" w14:paraId="4FD71FFA" w14:textId="77777777" w:rsidTr="532AD77F">
        <w:tc>
          <w:tcPr>
            <w:tcW w:w="1584" w:type="dxa"/>
            <w:tcBorders>
              <w:left w:val="single" w:sz="12" w:space="0" w:color="auto"/>
              <w:bottom w:val="single" w:sz="4" w:space="0" w:color="auto"/>
            </w:tcBorders>
            <w:shd w:val="clear" w:color="auto" w:fill="auto"/>
          </w:tcPr>
          <w:p w14:paraId="72E80F3E" w14:textId="77777777" w:rsidR="004A021A" w:rsidRPr="00725B7A" w:rsidRDefault="004A021A" w:rsidP="00B06D06">
            <w:pPr>
              <w:jc w:val="center"/>
            </w:pPr>
            <w:r w:rsidRPr="00725B7A">
              <w:t>10:30 – 1</w:t>
            </w:r>
            <w:r>
              <w:t>1:00</w:t>
            </w:r>
          </w:p>
        </w:tc>
        <w:tc>
          <w:tcPr>
            <w:tcW w:w="7920" w:type="dxa"/>
            <w:tcBorders>
              <w:bottom w:val="single" w:sz="4" w:space="0" w:color="auto"/>
              <w:right w:val="single" w:sz="12" w:space="0" w:color="auto"/>
            </w:tcBorders>
            <w:shd w:val="clear" w:color="auto" w:fill="auto"/>
          </w:tcPr>
          <w:p w14:paraId="4B9DC2BF" w14:textId="77777777" w:rsidR="004A021A" w:rsidRPr="00725B7A" w:rsidRDefault="004A021A" w:rsidP="00B06D06">
            <w:r w:rsidRPr="00725B7A">
              <w:rPr>
                <w:b/>
                <w:bCs/>
              </w:rPr>
              <w:t>Session 1</w:t>
            </w:r>
            <w:r w:rsidRPr="00725B7A">
              <w:t xml:space="preserve"> </w:t>
            </w:r>
            <w:r w:rsidRPr="00725B7A">
              <w:rPr>
                <w:b/>
                <w:bCs/>
                <w:i/>
                <w:iCs/>
              </w:rPr>
              <w:t>– Plenary</w:t>
            </w:r>
          </w:p>
          <w:p w14:paraId="7E44F1B9" w14:textId="77777777" w:rsidR="004A021A" w:rsidRDefault="004A021A" w:rsidP="00B06D06">
            <w:pPr>
              <w:ind w:left="504"/>
              <w:rPr>
                <w:lang w:eastAsia="ja-JP"/>
              </w:rPr>
            </w:pPr>
          </w:p>
          <w:p w14:paraId="35FA4C54" w14:textId="3180F8E1" w:rsidR="004A021A" w:rsidRPr="00725B7A" w:rsidRDefault="004A021A" w:rsidP="00B06D06">
            <w:pPr>
              <w:numPr>
                <w:ilvl w:val="0"/>
                <w:numId w:val="1"/>
              </w:numPr>
              <w:ind w:left="504"/>
              <w:rPr>
                <w:lang w:eastAsia="ja-JP"/>
              </w:rPr>
            </w:pPr>
            <w:r w:rsidRPr="00725B7A">
              <w:rPr>
                <w:lang w:eastAsia="ja-JP"/>
              </w:rPr>
              <w:t>Adoption of Agenda</w:t>
            </w:r>
            <w:r>
              <w:rPr>
                <w:lang w:eastAsia="ja-JP"/>
              </w:rPr>
              <w:t xml:space="preserve"> </w:t>
            </w:r>
          </w:p>
          <w:p w14:paraId="5E4F11BF" w14:textId="30CE0225" w:rsidR="004A021A" w:rsidRDefault="004A021A" w:rsidP="00B06D06">
            <w:pPr>
              <w:numPr>
                <w:ilvl w:val="0"/>
                <w:numId w:val="1"/>
              </w:numPr>
              <w:ind w:left="504"/>
              <w:rPr>
                <w:lang w:eastAsia="ja-JP"/>
              </w:rPr>
            </w:pPr>
            <w:r>
              <w:rPr>
                <w:lang w:eastAsia="ja-JP"/>
              </w:rPr>
              <w:t>Outcomes of the</w:t>
            </w:r>
            <w:r w:rsidR="003707E4">
              <w:rPr>
                <w:lang w:eastAsia="ja-JP"/>
              </w:rPr>
              <w:t xml:space="preserve"> 45</w:t>
            </w:r>
            <w:r w:rsidR="003707E4" w:rsidRPr="003707E4">
              <w:rPr>
                <w:vertAlign w:val="superscript"/>
                <w:lang w:eastAsia="ja-JP"/>
              </w:rPr>
              <w:t>th</w:t>
            </w:r>
            <w:r w:rsidR="003707E4">
              <w:rPr>
                <w:lang w:eastAsia="ja-JP"/>
              </w:rPr>
              <w:t xml:space="preserve"> Session of the Management Committee of the APT relevant to PRFP</w:t>
            </w:r>
          </w:p>
          <w:p w14:paraId="1A68C76C" w14:textId="59294B24" w:rsidR="004A021A" w:rsidRPr="003707E4" w:rsidRDefault="003707E4" w:rsidP="003707E4">
            <w:pPr>
              <w:numPr>
                <w:ilvl w:val="0"/>
                <w:numId w:val="1"/>
              </w:numPr>
              <w:ind w:left="447" w:hanging="284"/>
              <w:jc w:val="both"/>
              <w:rPr>
                <w:rFonts w:cs="Times New Roman"/>
                <w:szCs w:val="24"/>
              </w:rPr>
            </w:pPr>
            <w:r w:rsidRPr="00F41C1D">
              <w:rPr>
                <w:rFonts w:cs="Times New Roman"/>
                <w:szCs w:val="24"/>
              </w:rPr>
              <w:t>Review of the Working Methods of PRF</w:t>
            </w:r>
            <w:r>
              <w:rPr>
                <w:rFonts w:cs="Times New Roman"/>
                <w:szCs w:val="24"/>
              </w:rPr>
              <w:t>P</w:t>
            </w:r>
          </w:p>
          <w:p w14:paraId="40B73773" w14:textId="77777777" w:rsidR="004A021A" w:rsidRPr="00725B7A" w:rsidRDefault="004A021A" w:rsidP="00B06D06"/>
        </w:tc>
      </w:tr>
      <w:tr w:rsidR="004A021A" w:rsidRPr="00725B7A" w14:paraId="654B614B" w14:textId="77777777" w:rsidTr="532AD77F">
        <w:tc>
          <w:tcPr>
            <w:tcW w:w="1584" w:type="dxa"/>
            <w:tcBorders>
              <w:top w:val="nil"/>
              <w:left w:val="single" w:sz="12" w:space="0" w:color="auto"/>
            </w:tcBorders>
            <w:shd w:val="clear" w:color="auto" w:fill="auto"/>
          </w:tcPr>
          <w:p w14:paraId="0AF29490" w14:textId="77777777" w:rsidR="004A021A" w:rsidRPr="00725B7A" w:rsidRDefault="004A021A" w:rsidP="00B06D06">
            <w:pPr>
              <w:jc w:val="center"/>
            </w:pPr>
            <w:proofErr w:type="gramStart"/>
            <w:r w:rsidRPr="00725B7A">
              <w:t>1</w:t>
            </w:r>
            <w:r>
              <w:t>1</w:t>
            </w:r>
            <w:r w:rsidRPr="00725B7A">
              <w:t>:</w:t>
            </w:r>
            <w:r>
              <w:t>0</w:t>
            </w:r>
            <w:r w:rsidRPr="00725B7A">
              <w:t>0  -</w:t>
            </w:r>
            <w:proofErr w:type="gramEnd"/>
            <w:r w:rsidRPr="00725B7A">
              <w:t xml:space="preserve"> 12:15</w:t>
            </w:r>
          </w:p>
        </w:tc>
        <w:tc>
          <w:tcPr>
            <w:tcW w:w="7920" w:type="dxa"/>
            <w:tcBorders>
              <w:top w:val="nil"/>
              <w:right w:val="single" w:sz="12" w:space="0" w:color="auto"/>
            </w:tcBorders>
            <w:shd w:val="clear" w:color="auto" w:fill="auto"/>
          </w:tcPr>
          <w:p w14:paraId="173A0A84" w14:textId="40F32ACC" w:rsidR="004A021A" w:rsidRPr="00081682" w:rsidRDefault="004A021A" w:rsidP="00B06D06">
            <w:pPr>
              <w:tabs>
                <w:tab w:val="left" w:pos="1267"/>
              </w:tabs>
              <w:ind w:left="1267" w:hanging="1267"/>
              <w:rPr>
                <w:b/>
                <w:bCs/>
                <w:i/>
                <w:iCs/>
              </w:rPr>
            </w:pPr>
            <w:r w:rsidRPr="00725B7A">
              <w:rPr>
                <w:b/>
                <w:bCs/>
              </w:rPr>
              <w:t xml:space="preserve">Session </w:t>
            </w:r>
            <w:proofErr w:type="gramStart"/>
            <w:r>
              <w:rPr>
                <w:b/>
                <w:bCs/>
              </w:rPr>
              <w:t>2</w:t>
            </w:r>
            <w:r w:rsidRPr="00725B7A">
              <w:rPr>
                <w:b/>
                <w:bCs/>
              </w:rPr>
              <w:t xml:space="preserve"> :</w:t>
            </w:r>
            <w:proofErr w:type="gramEnd"/>
            <w:r w:rsidRPr="00725B7A">
              <w:t xml:space="preserve"> </w:t>
            </w:r>
            <w:r w:rsidRPr="00725B7A">
              <w:tab/>
            </w:r>
            <w:r w:rsidR="003B5066" w:rsidRPr="00C76467">
              <w:rPr>
                <w:rFonts w:eastAsia="바탕체" w:cs="Times New Roman"/>
                <w:b/>
                <w:bCs/>
                <w:i/>
                <w:iCs/>
                <w:szCs w:val="24"/>
              </w:rPr>
              <w:t>(Ministe</w:t>
            </w:r>
            <w:r w:rsidR="000630E8">
              <w:rPr>
                <w:rFonts w:eastAsia="바탕체" w:cs="Times New Roman"/>
                <w:b/>
                <w:bCs/>
                <w:i/>
                <w:iCs/>
                <w:szCs w:val="24"/>
              </w:rPr>
              <w:t xml:space="preserve">rs and </w:t>
            </w:r>
            <w:r w:rsidR="003B5066" w:rsidRPr="00C76467">
              <w:rPr>
                <w:rFonts w:eastAsia="바탕체" w:cs="Times New Roman"/>
                <w:b/>
                <w:bCs/>
                <w:i/>
                <w:iCs/>
                <w:szCs w:val="24"/>
              </w:rPr>
              <w:t>Regulator</w:t>
            </w:r>
            <w:r w:rsidR="000630E8">
              <w:rPr>
                <w:rFonts w:eastAsia="바탕체" w:cs="Times New Roman"/>
                <w:b/>
                <w:bCs/>
                <w:i/>
                <w:iCs/>
                <w:szCs w:val="24"/>
              </w:rPr>
              <w:t>s</w:t>
            </w:r>
            <w:r w:rsidR="003B5066" w:rsidRPr="00C76467">
              <w:rPr>
                <w:rFonts w:eastAsia="바탕체" w:cs="Times New Roman"/>
                <w:b/>
                <w:bCs/>
                <w:i/>
                <w:iCs/>
                <w:szCs w:val="24"/>
              </w:rPr>
              <w:t xml:space="preserve"> </w:t>
            </w:r>
            <w:r w:rsidR="003B5066">
              <w:rPr>
                <w:rFonts w:eastAsia="바탕체" w:cs="Times New Roman"/>
                <w:b/>
                <w:bCs/>
                <w:i/>
                <w:iCs/>
                <w:szCs w:val="24"/>
              </w:rPr>
              <w:t>S</w:t>
            </w:r>
            <w:r w:rsidR="003B5066" w:rsidRPr="00C76467">
              <w:rPr>
                <w:rFonts w:eastAsia="바탕체" w:cs="Times New Roman"/>
                <w:b/>
                <w:bCs/>
                <w:i/>
                <w:iCs/>
                <w:szCs w:val="24"/>
              </w:rPr>
              <w:t>ession)</w:t>
            </w:r>
            <w:r w:rsidR="003B5066">
              <w:rPr>
                <w:rFonts w:eastAsia="바탕체" w:cs="Times New Roman"/>
                <w:b/>
                <w:bCs/>
                <w:szCs w:val="24"/>
              </w:rPr>
              <w:t xml:space="preserve"> </w:t>
            </w:r>
            <w:r w:rsidR="003B5066" w:rsidRPr="0000028F">
              <w:rPr>
                <w:rFonts w:eastAsia="바탕체" w:cs="Times New Roman"/>
                <w:b/>
                <w:i/>
                <w:iCs/>
                <w:szCs w:val="24"/>
              </w:rPr>
              <w:t xml:space="preserve">Roundtable on Updates of </w:t>
            </w:r>
            <w:r w:rsidR="003B5066" w:rsidRPr="0000028F">
              <w:rPr>
                <w:rFonts w:eastAsia="바탕체" w:cs="Times New Roman"/>
                <w:b/>
                <w:bCs/>
                <w:i/>
                <w:iCs/>
                <w:szCs w:val="24"/>
              </w:rPr>
              <w:t>Policy and Regulation in the Pacific</w:t>
            </w:r>
          </w:p>
          <w:p w14:paraId="4F64BA39" w14:textId="77777777" w:rsidR="00F66DF1" w:rsidRDefault="00F66DF1" w:rsidP="00F66DF1">
            <w:pPr>
              <w:jc w:val="both"/>
              <w:rPr>
                <w:rFonts w:cs="Times New Roman"/>
                <w:i/>
                <w:iCs/>
                <w:szCs w:val="24"/>
              </w:rPr>
            </w:pPr>
          </w:p>
          <w:p w14:paraId="6648F26C" w14:textId="0CB74777" w:rsidR="00F66DF1" w:rsidRDefault="003651CA" w:rsidP="000630E8">
            <w:pPr>
              <w:jc w:val="both"/>
              <w:rPr>
                <w:rFonts w:cs="Times New Roman"/>
                <w:i/>
                <w:iCs/>
                <w:szCs w:val="24"/>
              </w:rPr>
            </w:pPr>
            <w:r>
              <w:rPr>
                <w:rFonts w:cs="Times New Roman"/>
                <w:i/>
                <w:iCs/>
                <w:szCs w:val="24"/>
              </w:rPr>
              <w:t>In many sectors, t</w:t>
            </w:r>
            <w:r w:rsidR="00F66DF1">
              <w:rPr>
                <w:rFonts w:cs="Times New Roman"/>
                <w:i/>
                <w:iCs/>
                <w:szCs w:val="24"/>
              </w:rPr>
              <w:t>he</w:t>
            </w:r>
            <w:r>
              <w:rPr>
                <w:rFonts w:cs="Times New Roman"/>
                <w:i/>
                <w:iCs/>
                <w:szCs w:val="24"/>
              </w:rPr>
              <w:t xml:space="preserve"> rapid development </w:t>
            </w:r>
            <w:r w:rsidR="00F66DF1">
              <w:rPr>
                <w:rFonts w:cs="Times New Roman"/>
                <w:i/>
                <w:iCs/>
                <w:szCs w:val="24"/>
              </w:rPr>
              <w:t>of telecommunication and ICTs has provided opportunities</w:t>
            </w:r>
            <w:r>
              <w:rPr>
                <w:rFonts w:cs="Times New Roman"/>
                <w:i/>
                <w:iCs/>
                <w:szCs w:val="24"/>
              </w:rPr>
              <w:t xml:space="preserve"> and challenges</w:t>
            </w:r>
            <w:r w:rsidR="00F66DF1">
              <w:rPr>
                <w:rFonts w:cs="Times New Roman"/>
                <w:i/>
                <w:iCs/>
                <w:szCs w:val="24"/>
              </w:rPr>
              <w:t xml:space="preserve"> to the ICT policymakers and regulators</w:t>
            </w:r>
            <w:r>
              <w:rPr>
                <w:rFonts w:cs="Times New Roman"/>
                <w:i/>
                <w:iCs/>
                <w:szCs w:val="24"/>
              </w:rPr>
              <w:t xml:space="preserve"> at the same time</w:t>
            </w:r>
            <w:r w:rsidR="00F66DF1">
              <w:rPr>
                <w:rFonts w:cs="Times New Roman"/>
                <w:i/>
                <w:iCs/>
                <w:szCs w:val="24"/>
              </w:rPr>
              <w:t xml:space="preserve">. Effective cross sectoral policy and regulatory framework </w:t>
            </w:r>
            <w:r w:rsidR="00F66DF1" w:rsidRPr="00911B9B">
              <w:rPr>
                <w:rFonts w:cs="Times New Roman"/>
                <w:i/>
                <w:iCs/>
                <w:szCs w:val="24"/>
              </w:rPr>
              <w:t>w</w:t>
            </w:r>
            <w:r w:rsidR="00F66DF1" w:rsidRPr="00C76467">
              <w:rPr>
                <w:i/>
                <w:iCs/>
              </w:rPr>
              <w:t>ill</w:t>
            </w:r>
            <w:r w:rsidR="00F66DF1" w:rsidRPr="00C76467">
              <w:rPr>
                <w:rFonts w:cs="Times New Roman"/>
                <w:i/>
                <w:iCs/>
                <w:szCs w:val="24"/>
              </w:rPr>
              <w:t xml:space="preserve"> accelerate the </w:t>
            </w:r>
            <w:r w:rsidR="0009261D">
              <w:rPr>
                <w:rFonts w:cs="Times New Roman"/>
                <w:i/>
                <w:iCs/>
                <w:szCs w:val="24"/>
              </w:rPr>
              <w:t>development of ICT services and industry</w:t>
            </w:r>
            <w:r w:rsidR="00F66DF1" w:rsidRPr="00C76467">
              <w:rPr>
                <w:rFonts w:cs="Times New Roman"/>
                <w:i/>
                <w:iCs/>
                <w:szCs w:val="24"/>
              </w:rPr>
              <w:t xml:space="preserve">, which will in turn contribute to socio-economic growth, innovation and better delivery of public services. </w:t>
            </w:r>
          </w:p>
          <w:p w14:paraId="178911A6" w14:textId="77777777" w:rsidR="00F66DF1" w:rsidRDefault="00F66DF1" w:rsidP="000630E8">
            <w:pPr>
              <w:jc w:val="both"/>
              <w:rPr>
                <w:rFonts w:cs="Times New Roman"/>
                <w:i/>
                <w:iCs/>
                <w:szCs w:val="24"/>
              </w:rPr>
            </w:pPr>
          </w:p>
          <w:p w14:paraId="0076BCD0" w14:textId="47870CF0" w:rsidR="00F66DF1" w:rsidRPr="00B40B02" w:rsidRDefault="00F66DF1" w:rsidP="000630E8">
            <w:pPr>
              <w:jc w:val="both"/>
              <w:rPr>
                <w:rFonts w:eastAsia="바탕체" w:cs="Times New Roman"/>
                <w:i/>
                <w:szCs w:val="24"/>
              </w:rPr>
            </w:pPr>
            <w:r>
              <w:rPr>
                <w:rFonts w:eastAsia="바탕체" w:cs="Times New Roman"/>
                <w:i/>
                <w:szCs w:val="24"/>
              </w:rPr>
              <w:t xml:space="preserve">This Roundtable session will invite Ministers or Regulators in the Pacific </w:t>
            </w:r>
            <w:r>
              <w:rPr>
                <w:rFonts w:cs="Times New Roman"/>
                <w:i/>
                <w:iCs/>
                <w:szCs w:val="24"/>
              </w:rPr>
              <w:t>to share</w:t>
            </w:r>
            <w:r>
              <w:rPr>
                <w:rStyle w:val="s1"/>
                <w:rFonts w:cs="Times New Roman"/>
                <w:i/>
                <w:iCs/>
                <w:szCs w:val="24"/>
              </w:rPr>
              <w:t xml:space="preserve"> insights, experiences, lessons learned, initiatives taken with regard to</w:t>
            </w:r>
            <w:r w:rsidR="00BE7158">
              <w:rPr>
                <w:rStyle w:val="s1"/>
                <w:rFonts w:cs="Times New Roman"/>
                <w:i/>
                <w:iCs/>
                <w:szCs w:val="24"/>
              </w:rPr>
              <w:t xml:space="preserve"> telecommunication and</w:t>
            </w:r>
            <w:r>
              <w:rPr>
                <w:rStyle w:val="s1"/>
                <w:rFonts w:cs="Times New Roman"/>
                <w:i/>
                <w:iCs/>
                <w:szCs w:val="24"/>
              </w:rPr>
              <w:t xml:space="preserve"> </w:t>
            </w:r>
            <w:r w:rsidR="003651CA" w:rsidRPr="00BE7158">
              <w:rPr>
                <w:rStyle w:val="s1"/>
                <w:rFonts w:cs="Times New Roman"/>
                <w:i/>
                <w:iCs/>
                <w:szCs w:val="24"/>
              </w:rPr>
              <w:t>I</w:t>
            </w:r>
            <w:r w:rsidR="003651CA" w:rsidRPr="00BE7158">
              <w:rPr>
                <w:rStyle w:val="s1"/>
                <w:i/>
                <w:iCs/>
              </w:rPr>
              <w:t>CT</w:t>
            </w:r>
            <w:r w:rsidR="00BE7158">
              <w:rPr>
                <w:rStyle w:val="s1"/>
                <w:i/>
                <w:iCs/>
              </w:rPr>
              <w:t>s</w:t>
            </w:r>
            <w:r w:rsidR="003651CA" w:rsidRPr="00BE7158">
              <w:rPr>
                <w:rStyle w:val="s1"/>
                <w:i/>
                <w:iCs/>
              </w:rPr>
              <w:t xml:space="preserve"> </w:t>
            </w:r>
            <w:r w:rsidRPr="00BE7158">
              <w:rPr>
                <w:rStyle w:val="s1"/>
                <w:rFonts w:cs="Times New Roman"/>
                <w:i/>
                <w:iCs/>
                <w:szCs w:val="24"/>
              </w:rPr>
              <w:t xml:space="preserve">policy and regulation in </w:t>
            </w:r>
            <w:r w:rsidR="00BE7158">
              <w:rPr>
                <w:rStyle w:val="s1"/>
                <w:rFonts w:cs="Times New Roman"/>
                <w:i/>
                <w:iCs/>
                <w:szCs w:val="24"/>
              </w:rPr>
              <w:t>their countries</w:t>
            </w:r>
            <w:r w:rsidRPr="00BE7158">
              <w:rPr>
                <w:rStyle w:val="s1"/>
                <w:rFonts w:cs="Times New Roman"/>
                <w:i/>
                <w:iCs/>
                <w:szCs w:val="24"/>
              </w:rPr>
              <w:t>.</w:t>
            </w:r>
          </w:p>
          <w:p w14:paraId="44E7E654" w14:textId="77777777" w:rsidR="00295BF4" w:rsidRPr="00725B7A" w:rsidRDefault="00295BF4" w:rsidP="00B06D06">
            <w:pPr>
              <w:rPr>
                <w:i/>
              </w:rPr>
            </w:pPr>
          </w:p>
          <w:p w14:paraId="1AF1F31A" w14:textId="7E9DD9E1" w:rsidR="004A021A" w:rsidRPr="00295BF4" w:rsidRDefault="00295BF4" w:rsidP="00295BF4">
            <w:pPr>
              <w:rPr>
                <w:rFonts w:cs="Times New Roman"/>
                <w:b/>
                <w:i/>
                <w:iCs/>
                <w:szCs w:val="24"/>
              </w:rPr>
            </w:pPr>
            <w:r w:rsidRPr="005439A4">
              <w:rPr>
                <w:rFonts w:cs="Times New Roman"/>
                <w:b/>
                <w:i/>
                <w:iCs/>
                <w:szCs w:val="24"/>
              </w:rPr>
              <w:t>Moderator: (</w:t>
            </w:r>
            <w:proofErr w:type="spellStart"/>
            <w:r w:rsidRPr="005439A4">
              <w:rPr>
                <w:rFonts w:cs="Times New Roman"/>
                <w:b/>
                <w:i/>
                <w:iCs/>
                <w:szCs w:val="24"/>
              </w:rPr>
              <w:t>tbd</w:t>
            </w:r>
            <w:proofErr w:type="spellEnd"/>
            <w:r w:rsidRPr="005439A4">
              <w:rPr>
                <w:rFonts w:cs="Times New Roman"/>
                <w:b/>
                <w:i/>
                <w:iCs/>
                <w:szCs w:val="24"/>
              </w:rPr>
              <w:t>)</w:t>
            </w:r>
          </w:p>
          <w:p w14:paraId="4F07E757" w14:textId="77777777" w:rsidR="004A021A" w:rsidRPr="00725B7A" w:rsidRDefault="004A021A" w:rsidP="00B06D06">
            <w:pPr>
              <w:rPr>
                <w:iCs/>
                <w:sz w:val="16"/>
                <w:szCs w:val="16"/>
              </w:rPr>
            </w:pPr>
          </w:p>
          <w:p w14:paraId="7D42C599" w14:textId="77777777" w:rsidR="004A021A" w:rsidRPr="00095BE9" w:rsidRDefault="004A021A" w:rsidP="00B06D06">
            <w:pPr>
              <w:rPr>
                <w:b/>
                <w:bCs/>
                <w:i/>
                <w:iCs/>
              </w:rPr>
            </w:pPr>
            <w:r w:rsidRPr="00095BE9">
              <w:rPr>
                <w:b/>
                <w:bCs/>
                <w:i/>
                <w:iCs/>
              </w:rPr>
              <w:t xml:space="preserve">Topics: </w:t>
            </w:r>
          </w:p>
          <w:p w14:paraId="05A38C5A" w14:textId="77777777" w:rsidR="004A021A" w:rsidRPr="008201D7" w:rsidRDefault="004A021A" w:rsidP="00B06D06">
            <w:pPr>
              <w:numPr>
                <w:ilvl w:val="0"/>
                <w:numId w:val="1"/>
              </w:numPr>
              <w:ind w:left="504"/>
              <w:rPr>
                <w:lang w:eastAsia="ja-JP"/>
              </w:rPr>
            </w:pPr>
            <w:r w:rsidRPr="008201D7">
              <w:rPr>
                <w:lang w:eastAsia="ja-JP"/>
              </w:rPr>
              <w:t>Recent Development and Achievement of Policy and Regulation in the Pacific</w:t>
            </w:r>
          </w:p>
          <w:p w14:paraId="6E4BFF48" w14:textId="4BBD9CB7" w:rsidR="004A021A" w:rsidRDefault="004A021A" w:rsidP="00B06D06">
            <w:pPr>
              <w:numPr>
                <w:ilvl w:val="0"/>
                <w:numId w:val="1"/>
              </w:numPr>
              <w:ind w:left="504"/>
              <w:rPr>
                <w:lang w:eastAsia="ja-JP"/>
              </w:rPr>
            </w:pPr>
            <w:r w:rsidRPr="008201D7">
              <w:rPr>
                <w:lang w:eastAsia="ja-JP"/>
              </w:rPr>
              <w:t>Emerging Challenges in Policy and Regulation</w:t>
            </w:r>
          </w:p>
          <w:p w14:paraId="4431F2B2" w14:textId="29FE567D" w:rsidR="000630E8" w:rsidRPr="000630E8" w:rsidRDefault="000630E8" w:rsidP="00B06D06">
            <w:pPr>
              <w:numPr>
                <w:ilvl w:val="0"/>
                <w:numId w:val="1"/>
              </w:numPr>
              <w:ind w:left="504"/>
              <w:rPr>
                <w:lang w:eastAsia="ja-JP"/>
              </w:rPr>
            </w:pPr>
            <w:r>
              <w:rPr>
                <w:rStyle w:val="s1"/>
                <w:rFonts w:cs="Times New Roman"/>
                <w:szCs w:val="24"/>
              </w:rPr>
              <w:t>I</w:t>
            </w:r>
            <w:r w:rsidRPr="000630E8">
              <w:rPr>
                <w:rStyle w:val="s1"/>
                <w:rFonts w:cs="Times New Roman"/>
                <w:szCs w:val="24"/>
              </w:rPr>
              <w:t>nsights, experiences, lessons learned, initiatives taken with regard to telecommunication and I</w:t>
            </w:r>
            <w:r w:rsidRPr="000630E8">
              <w:rPr>
                <w:rStyle w:val="s1"/>
              </w:rPr>
              <w:t xml:space="preserve">CTs </w:t>
            </w:r>
            <w:r w:rsidRPr="000630E8">
              <w:rPr>
                <w:rStyle w:val="s1"/>
                <w:rFonts w:cs="Times New Roman"/>
                <w:szCs w:val="24"/>
              </w:rPr>
              <w:t>policy and regulation</w:t>
            </w:r>
          </w:p>
          <w:p w14:paraId="748D5BE6" w14:textId="77777777" w:rsidR="004A021A" w:rsidRPr="008201D7" w:rsidRDefault="004A021A" w:rsidP="00B06D06">
            <w:pPr>
              <w:ind w:left="504"/>
              <w:rPr>
                <w:lang w:eastAsia="ja-JP"/>
              </w:rPr>
            </w:pPr>
          </w:p>
          <w:p w14:paraId="6E0B7260" w14:textId="77777777" w:rsidR="004A021A" w:rsidRPr="00725B7A" w:rsidRDefault="004A021A" w:rsidP="00B06D06">
            <w:r w:rsidRPr="00095BE9">
              <w:rPr>
                <w:b/>
                <w:bCs/>
                <w:i/>
                <w:iCs/>
              </w:rPr>
              <w:lastRenderedPageBreak/>
              <w:t>Panelists:</w:t>
            </w:r>
          </w:p>
          <w:p w14:paraId="7A5D3F20" w14:textId="77777777" w:rsidR="00F66DF1" w:rsidRDefault="00F66DF1" w:rsidP="00F66DF1">
            <w:pPr>
              <w:numPr>
                <w:ilvl w:val="0"/>
                <w:numId w:val="1"/>
              </w:numPr>
              <w:ind w:left="481"/>
              <w:rPr>
                <w:rFonts w:eastAsia="바탕체" w:cs="Times New Roman"/>
                <w:bCs/>
                <w:szCs w:val="24"/>
              </w:rPr>
            </w:pPr>
            <w:r w:rsidRPr="00C75A59">
              <w:rPr>
                <w:rFonts w:eastAsia="바탕체" w:cs="Times New Roman"/>
                <w:bCs/>
                <w:szCs w:val="24"/>
              </w:rPr>
              <w:t>Honorable Minister</w:t>
            </w:r>
            <w:r>
              <w:rPr>
                <w:rFonts w:eastAsia="바탕체" w:cs="Times New Roman"/>
                <w:bCs/>
                <w:szCs w:val="24"/>
              </w:rPr>
              <w:t>s</w:t>
            </w:r>
          </w:p>
          <w:p w14:paraId="6C35C174" w14:textId="75EC3C09" w:rsidR="003651CA" w:rsidRPr="00D64659" w:rsidRDefault="00F66DF1" w:rsidP="003651CA">
            <w:pPr>
              <w:numPr>
                <w:ilvl w:val="0"/>
                <w:numId w:val="1"/>
              </w:numPr>
              <w:ind w:left="504"/>
              <w:rPr>
                <w:cs/>
              </w:rPr>
            </w:pPr>
            <w:r>
              <w:rPr>
                <w:rFonts w:eastAsia="바탕체" w:cs="Times New Roman"/>
                <w:bCs/>
                <w:szCs w:val="24"/>
              </w:rPr>
              <w:t>H</w:t>
            </w:r>
            <w:r>
              <w:rPr>
                <w:rFonts w:eastAsia="바탕체"/>
                <w:bCs/>
              </w:rPr>
              <w:t xml:space="preserve">eads of </w:t>
            </w:r>
            <w:r>
              <w:rPr>
                <w:rFonts w:eastAsia="바탕체" w:cs="Times New Roman"/>
                <w:bCs/>
                <w:szCs w:val="24"/>
              </w:rPr>
              <w:t>ICT Regulators</w:t>
            </w:r>
          </w:p>
        </w:tc>
      </w:tr>
      <w:tr w:rsidR="004A021A" w:rsidRPr="00725B7A" w14:paraId="13AEAACB" w14:textId="77777777" w:rsidTr="532AD77F">
        <w:tc>
          <w:tcPr>
            <w:tcW w:w="1584" w:type="dxa"/>
            <w:tcBorders>
              <w:left w:val="single" w:sz="12" w:space="0" w:color="auto"/>
            </w:tcBorders>
            <w:shd w:val="clear" w:color="auto" w:fill="auto"/>
          </w:tcPr>
          <w:p w14:paraId="17E078A7" w14:textId="77777777" w:rsidR="004A021A" w:rsidRPr="00725B7A" w:rsidRDefault="004A021A" w:rsidP="00B06D06">
            <w:pPr>
              <w:jc w:val="center"/>
            </w:pPr>
            <w:r w:rsidRPr="00725B7A">
              <w:lastRenderedPageBreak/>
              <w:t>12:15 – 14:00</w:t>
            </w:r>
          </w:p>
        </w:tc>
        <w:tc>
          <w:tcPr>
            <w:tcW w:w="7920" w:type="dxa"/>
            <w:tcBorders>
              <w:right w:val="single" w:sz="12" w:space="0" w:color="auto"/>
            </w:tcBorders>
            <w:shd w:val="clear" w:color="auto" w:fill="auto"/>
          </w:tcPr>
          <w:p w14:paraId="1981628E" w14:textId="77777777" w:rsidR="004A021A" w:rsidRPr="00725B7A" w:rsidRDefault="004A021A" w:rsidP="00B06D06">
            <w:pPr>
              <w:jc w:val="center"/>
            </w:pPr>
            <w:r w:rsidRPr="00725B7A">
              <w:t>Lunch Break</w:t>
            </w:r>
          </w:p>
        </w:tc>
      </w:tr>
      <w:tr w:rsidR="004A021A" w:rsidRPr="00725B7A" w14:paraId="08135C54" w14:textId="77777777" w:rsidTr="532AD77F">
        <w:tc>
          <w:tcPr>
            <w:tcW w:w="1584" w:type="dxa"/>
            <w:tcBorders>
              <w:left w:val="single" w:sz="12" w:space="0" w:color="auto"/>
            </w:tcBorders>
            <w:shd w:val="clear" w:color="auto" w:fill="auto"/>
          </w:tcPr>
          <w:p w14:paraId="2EDAF2FB" w14:textId="6CDEB47C" w:rsidR="004A021A" w:rsidRPr="00725B7A" w:rsidRDefault="4E37C3DA" w:rsidP="00B06D06">
            <w:pPr>
              <w:spacing w:before="120"/>
              <w:jc w:val="center"/>
            </w:pPr>
            <w:r>
              <w:t>14:00 – 15:15</w:t>
            </w:r>
          </w:p>
        </w:tc>
        <w:tc>
          <w:tcPr>
            <w:tcW w:w="7920" w:type="dxa"/>
            <w:tcBorders>
              <w:right w:val="single" w:sz="12" w:space="0" w:color="auto"/>
            </w:tcBorders>
            <w:shd w:val="clear" w:color="auto" w:fill="auto"/>
          </w:tcPr>
          <w:p w14:paraId="20A85ABB" w14:textId="3432CD17" w:rsidR="004A021A" w:rsidRPr="00725B7A" w:rsidRDefault="004A021A" w:rsidP="00B06D06">
            <w:pPr>
              <w:tabs>
                <w:tab w:val="left" w:pos="1267"/>
              </w:tabs>
            </w:pPr>
            <w:r w:rsidRPr="005B7390">
              <w:rPr>
                <w:b/>
                <w:bCs/>
              </w:rPr>
              <w:t xml:space="preserve">Session </w:t>
            </w:r>
            <w:proofErr w:type="gramStart"/>
            <w:r>
              <w:rPr>
                <w:b/>
                <w:bCs/>
              </w:rPr>
              <w:t>3</w:t>
            </w:r>
            <w:r>
              <w:rPr>
                <w:b/>
                <w:bCs/>
                <w:i/>
                <w:iCs/>
              </w:rPr>
              <w:t xml:space="preserve"> :</w:t>
            </w:r>
            <w:proofErr w:type="gramEnd"/>
            <w:r>
              <w:rPr>
                <w:b/>
                <w:bCs/>
                <w:i/>
                <w:iCs/>
              </w:rPr>
              <w:t xml:space="preserve"> Digital Transformatio</w:t>
            </w:r>
            <w:r w:rsidR="00E76656">
              <w:rPr>
                <w:b/>
                <w:bCs/>
                <w:i/>
                <w:iCs/>
              </w:rPr>
              <w:t xml:space="preserve">n : from fighting against </w:t>
            </w:r>
            <w:r w:rsidR="003651CA">
              <w:rPr>
                <w:b/>
                <w:bCs/>
                <w:i/>
                <w:iCs/>
              </w:rPr>
              <w:t>pandemic</w:t>
            </w:r>
            <w:r w:rsidR="00E76656">
              <w:rPr>
                <w:b/>
                <w:bCs/>
                <w:i/>
                <w:iCs/>
              </w:rPr>
              <w:t xml:space="preserve"> to thriving in the post</w:t>
            </w:r>
            <w:r w:rsidR="00881C56">
              <w:rPr>
                <w:b/>
                <w:bCs/>
                <w:i/>
                <w:iCs/>
              </w:rPr>
              <w:t>-</w:t>
            </w:r>
            <w:r w:rsidR="00E76656">
              <w:rPr>
                <w:b/>
                <w:bCs/>
                <w:i/>
                <w:iCs/>
              </w:rPr>
              <w:t>pandemic world</w:t>
            </w:r>
          </w:p>
          <w:p w14:paraId="75AD7FB6" w14:textId="77777777" w:rsidR="004A021A" w:rsidRDefault="004A021A" w:rsidP="00B06D06">
            <w:pPr>
              <w:tabs>
                <w:tab w:val="left" w:pos="1267"/>
              </w:tabs>
              <w:rPr>
                <w:bCs/>
                <w:i/>
              </w:rPr>
            </w:pPr>
          </w:p>
          <w:p w14:paraId="5831C37A" w14:textId="6EDF2C9A" w:rsidR="00881C56" w:rsidRDefault="00E76656" w:rsidP="00E76656">
            <w:pPr>
              <w:tabs>
                <w:tab w:val="left" w:pos="1267"/>
              </w:tabs>
              <w:jc w:val="both"/>
              <w:rPr>
                <w:bCs/>
                <w:i/>
              </w:rPr>
            </w:pPr>
            <w:r w:rsidRPr="00E76656">
              <w:rPr>
                <w:bCs/>
                <w:i/>
              </w:rPr>
              <w:t>COVID-19 still casts shadow over Pacific region. Recently, the COVID-19 infection has increased sharply across Pacific Island countries contrary to other areas of the world. The use of telecommunication and ICTs during the COVID-19 pandemic are examples of opportunities of digital transformation.</w:t>
            </w:r>
            <w:r w:rsidR="00D90507">
              <w:rPr>
                <w:bCs/>
                <w:i/>
              </w:rPr>
              <w:t xml:space="preserve"> </w:t>
            </w:r>
            <w:r w:rsidR="00042688">
              <w:rPr>
                <w:bCs/>
                <w:i/>
              </w:rPr>
              <w:t>During the pandemic, m</w:t>
            </w:r>
            <w:r w:rsidR="00136AA2">
              <w:rPr>
                <w:bCs/>
                <w:i/>
              </w:rPr>
              <w:t>any countries use telecommunication and ICTs for maintain</w:t>
            </w:r>
            <w:r w:rsidR="00042688">
              <w:rPr>
                <w:bCs/>
                <w:i/>
              </w:rPr>
              <w:t>ing</w:t>
            </w:r>
            <w:r w:rsidR="00136AA2">
              <w:rPr>
                <w:bCs/>
                <w:i/>
              </w:rPr>
              <w:t xml:space="preserve"> social connections, providing </w:t>
            </w:r>
            <w:r w:rsidR="00042688">
              <w:rPr>
                <w:bCs/>
                <w:i/>
              </w:rPr>
              <w:t>needed services, and virtual education, etc.</w:t>
            </w:r>
            <w:r w:rsidRPr="00E76656">
              <w:rPr>
                <w:bCs/>
                <w:i/>
              </w:rPr>
              <w:t xml:space="preserve"> </w:t>
            </w:r>
          </w:p>
          <w:p w14:paraId="0E158475" w14:textId="6A87330D" w:rsidR="00881C56" w:rsidRDefault="00881C56" w:rsidP="00E76656">
            <w:pPr>
              <w:tabs>
                <w:tab w:val="left" w:pos="1267"/>
              </w:tabs>
              <w:jc w:val="both"/>
              <w:rPr>
                <w:bCs/>
                <w:i/>
              </w:rPr>
            </w:pPr>
          </w:p>
          <w:p w14:paraId="45B426C7" w14:textId="7ADF9098" w:rsidR="007F4ECE" w:rsidRDefault="00881C56" w:rsidP="00E76656">
            <w:pPr>
              <w:tabs>
                <w:tab w:val="left" w:pos="1267"/>
              </w:tabs>
              <w:jc w:val="both"/>
              <w:rPr>
                <w:bCs/>
                <w:i/>
              </w:rPr>
            </w:pPr>
            <w:r>
              <w:rPr>
                <w:bCs/>
                <w:i/>
              </w:rPr>
              <w:t xml:space="preserve">Moving to the post-pandemic world, </w:t>
            </w:r>
            <w:r w:rsidR="0006694D">
              <w:rPr>
                <w:bCs/>
                <w:i/>
              </w:rPr>
              <w:t xml:space="preserve">this experience of success accelerates the </w:t>
            </w:r>
            <w:r w:rsidR="00042688">
              <w:rPr>
                <w:bCs/>
                <w:i/>
              </w:rPr>
              <w:t>digital transformation</w:t>
            </w:r>
            <w:r w:rsidR="00251A2F">
              <w:rPr>
                <w:bCs/>
                <w:i/>
              </w:rPr>
              <w:t xml:space="preserve"> across all sectors of our society</w:t>
            </w:r>
            <w:r w:rsidR="00042688">
              <w:rPr>
                <w:bCs/>
                <w:i/>
              </w:rPr>
              <w:t xml:space="preserve">. </w:t>
            </w:r>
            <w:r w:rsidR="007F4ECE" w:rsidRPr="00006EF6">
              <w:rPr>
                <w:rFonts w:cs="Times New Roman"/>
                <w:i/>
                <w:iCs/>
                <w:szCs w:val="24"/>
              </w:rPr>
              <w:t xml:space="preserve">The impact of pandemic </w:t>
            </w:r>
            <w:r w:rsidR="00211EF2">
              <w:rPr>
                <w:rFonts w:cs="Times New Roman"/>
                <w:i/>
                <w:iCs/>
                <w:szCs w:val="24"/>
              </w:rPr>
              <w:t>strengthens</w:t>
            </w:r>
            <w:r w:rsidR="007F4ECE" w:rsidRPr="00006EF6">
              <w:rPr>
                <w:rFonts w:cs="Times New Roman"/>
                <w:i/>
                <w:iCs/>
                <w:szCs w:val="24"/>
              </w:rPr>
              <w:t xml:space="preserve"> the </w:t>
            </w:r>
            <w:r w:rsidR="00211EF2">
              <w:rPr>
                <w:rFonts w:cs="Times New Roman"/>
                <w:i/>
                <w:iCs/>
                <w:szCs w:val="24"/>
              </w:rPr>
              <w:t>demand</w:t>
            </w:r>
            <w:r w:rsidR="007F4ECE" w:rsidRPr="00006EF6">
              <w:rPr>
                <w:rFonts w:cs="Times New Roman"/>
                <w:i/>
                <w:iCs/>
                <w:szCs w:val="24"/>
              </w:rPr>
              <w:t xml:space="preserve"> for contactless </w:t>
            </w:r>
            <w:r w:rsidR="00D90507">
              <w:rPr>
                <w:rFonts w:cs="Times New Roman"/>
                <w:i/>
                <w:iCs/>
                <w:szCs w:val="24"/>
              </w:rPr>
              <w:t xml:space="preserve">online </w:t>
            </w:r>
            <w:r w:rsidR="007F4ECE" w:rsidRPr="00006EF6">
              <w:rPr>
                <w:rFonts w:cs="Times New Roman"/>
                <w:i/>
                <w:iCs/>
                <w:szCs w:val="24"/>
              </w:rPr>
              <w:t xml:space="preserve">services. </w:t>
            </w:r>
            <w:r w:rsidR="009912E3">
              <w:rPr>
                <w:rFonts w:cs="Times New Roman"/>
                <w:i/>
                <w:iCs/>
                <w:szCs w:val="24"/>
              </w:rPr>
              <w:t>T</w:t>
            </w:r>
            <w:r w:rsidR="007F4ECE" w:rsidRPr="00006EF6">
              <w:rPr>
                <w:rFonts w:cs="Times New Roman"/>
                <w:i/>
                <w:iCs/>
                <w:szCs w:val="24"/>
              </w:rPr>
              <w:t xml:space="preserve">he demand for </w:t>
            </w:r>
            <w:r w:rsidR="00D90507">
              <w:rPr>
                <w:rFonts w:cs="Times New Roman"/>
                <w:i/>
                <w:iCs/>
                <w:szCs w:val="24"/>
              </w:rPr>
              <w:t xml:space="preserve">faster and </w:t>
            </w:r>
            <w:r w:rsidR="007F4ECE" w:rsidRPr="00006EF6">
              <w:rPr>
                <w:rFonts w:cs="Times New Roman"/>
                <w:i/>
                <w:iCs/>
                <w:szCs w:val="24"/>
              </w:rPr>
              <w:t>more convenient</w:t>
            </w:r>
            <w:r w:rsidR="00BB31BD">
              <w:rPr>
                <w:rFonts w:cs="Times New Roman"/>
                <w:i/>
                <w:iCs/>
                <w:szCs w:val="24"/>
              </w:rPr>
              <w:t xml:space="preserve"> </w:t>
            </w:r>
            <w:r w:rsidR="007F4ECE" w:rsidRPr="00006EF6">
              <w:rPr>
                <w:rFonts w:cs="Times New Roman"/>
                <w:i/>
                <w:iCs/>
                <w:szCs w:val="24"/>
              </w:rPr>
              <w:t>one stop service has greatly increased the need for data sharing among government agencies</w:t>
            </w:r>
            <w:r w:rsidR="00251A2F">
              <w:rPr>
                <w:rFonts w:cs="Times New Roman"/>
                <w:i/>
                <w:iCs/>
                <w:szCs w:val="24"/>
              </w:rPr>
              <w:t xml:space="preserve"> and even with private companies</w:t>
            </w:r>
            <w:r w:rsidR="007F4ECE" w:rsidRPr="00006EF6">
              <w:rPr>
                <w:rFonts w:cs="Times New Roman"/>
                <w:i/>
                <w:iCs/>
                <w:szCs w:val="24"/>
              </w:rPr>
              <w:t>.</w:t>
            </w:r>
            <w:r w:rsidR="0009261D">
              <w:rPr>
                <w:rFonts w:cs="Times New Roman"/>
                <w:i/>
                <w:iCs/>
                <w:szCs w:val="24"/>
              </w:rPr>
              <w:t xml:space="preserve"> Moreover</w:t>
            </w:r>
            <w:r w:rsidR="0009261D" w:rsidRPr="00006EF6">
              <w:rPr>
                <w:rFonts w:cs="Times New Roman"/>
                <w:i/>
                <w:iCs/>
                <w:szCs w:val="24"/>
              </w:rPr>
              <w:t xml:space="preserve">, </w:t>
            </w:r>
            <w:r w:rsidR="0009261D">
              <w:rPr>
                <w:rFonts w:cs="Times New Roman"/>
                <w:i/>
                <w:iCs/>
                <w:szCs w:val="24"/>
              </w:rPr>
              <w:t xml:space="preserve">a rapid development of AI/Big data technologies </w:t>
            </w:r>
            <w:r w:rsidR="00D90507">
              <w:rPr>
                <w:rFonts w:cs="Times New Roman"/>
                <w:i/>
                <w:iCs/>
                <w:szCs w:val="24"/>
              </w:rPr>
              <w:t>urges governme</w:t>
            </w:r>
            <w:r w:rsidR="00251A2F">
              <w:rPr>
                <w:rFonts w:cs="Times New Roman"/>
                <w:i/>
                <w:iCs/>
                <w:szCs w:val="24"/>
              </w:rPr>
              <w:t>nt</w:t>
            </w:r>
            <w:r w:rsidR="00703609">
              <w:rPr>
                <w:rFonts w:cs="Times New Roman"/>
                <w:i/>
                <w:iCs/>
                <w:szCs w:val="24"/>
              </w:rPr>
              <w:t xml:space="preserve"> and private companies</w:t>
            </w:r>
            <w:r w:rsidR="00D90507">
              <w:rPr>
                <w:rFonts w:cs="Times New Roman"/>
                <w:i/>
                <w:iCs/>
                <w:szCs w:val="24"/>
              </w:rPr>
              <w:t xml:space="preserve"> to</w:t>
            </w:r>
            <w:r w:rsidR="00703609">
              <w:rPr>
                <w:rFonts w:cs="Times New Roman"/>
                <w:i/>
                <w:iCs/>
                <w:szCs w:val="24"/>
              </w:rPr>
              <w:t xml:space="preserve"> provide</w:t>
            </w:r>
            <w:r w:rsidR="00D90507">
              <w:rPr>
                <w:rFonts w:cs="Times New Roman"/>
                <w:i/>
                <w:iCs/>
                <w:szCs w:val="24"/>
              </w:rPr>
              <w:t xml:space="preserve"> </w:t>
            </w:r>
            <w:r w:rsidR="0009261D">
              <w:rPr>
                <w:rFonts w:cs="Times New Roman"/>
                <w:i/>
                <w:iCs/>
                <w:szCs w:val="24"/>
              </w:rPr>
              <w:t>individualized</w:t>
            </w:r>
            <w:r w:rsidR="00211EF2">
              <w:rPr>
                <w:rFonts w:cs="Times New Roman"/>
                <w:i/>
                <w:iCs/>
                <w:szCs w:val="24"/>
              </w:rPr>
              <w:t>/</w:t>
            </w:r>
            <w:r w:rsidR="0009261D">
              <w:rPr>
                <w:rFonts w:cs="Times New Roman"/>
                <w:i/>
                <w:iCs/>
                <w:szCs w:val="24"/>
              </w:rPr>
              <w:t>customized</w:t>
            </w:r>
            <w:r w:rsidR="00703609">
              <w:rPr>
                <w:rFonts w:cs="Times New Roman"/>
                <w:i/>
                <w:iCs/>
                <w:szCs w:val="24"/>
              </w:rPr>
              <w:t xml:space="preserve"> services</w:t>
            </w:r>
            <w:r w:rsidR="0009261D">
              <w:rPr>
                <w:rFonts w:cs="Times New Roman"/>
                <w:i/>
                <w:iCs/>
                <w:szCs w:val="24"/>
              </w:rPr>
              <w:t>.</w:t>
            </w:r>
          </w:p>
          <w:p w14:paraId="03342075" w14:textId="77777777" w:rsidR="007F4ECE" w:rsidRDefault="007F4ECE" w:rsidP="00E76656">
            <w:pPr>
              <w:tabs>
                <w:tab w:val="left" w:pos="1267"/>
              </w:tabs>
              <w:jc w:val="both"/>
              <w:rPr>
                <w:bCs/>
                <w:i/>
              </w:rPr>
            </w:pPr>
          </w:p>
          <w:p w14:paraId="302B7FC3" w14:textId="051BC98A" w:rsidR="004A021A" w:rsidRDefault="00881C56" w:rsidP="00E76656">
            <w:pPr>
              <w:tabs>
                <w:tab w:val="left" w:pos="1267"/>
              </w:tabs>
              <w:jc w:val="both"/>
              <w:rPr>
                <w:bCs/>
                <w:i/>
              </w:rPr>
            </w:pPr>
            <w:r>
              <w:rPr>
                <w:bCs/>
                <w:i/>
              </w:rPr>
              <w:t>Th</w:t>
            </w:r>
            <w:r w:rsidR="00E76656" w:rsidRPr="00E76656">
              <w:rPr>
                <w:bCs/>
                <w:i/>
              </w:rPr>
              <w:t xml:space="preserve">is session will share insights, experiences, lessons learned, policies being implemented with regard to combat COVID-19 pandemic and </w:t>
            </w:r>
            <w:r w:rsidR="00735E91">
              <w:rPr>
                <w:bCs/>
                <w:i/>
              </w:rPr>
              <w:t xml:space="preserve">accelerating </w:t>
            </w:r>
            <w:r w:rsidR="00E76656" w:rsidRPr="00E76656">
              <w:rPr>
                <w:bCs/>
                <w:i/>
              </w:rPr>
              <w:t>digital transformation which is</w:t>
            </w:r>
            <w:r w:rsidR="00C22C94">
              <w:rPr>
                <w:bCs/>
                <w:i/>
              </w:rPr>
              <w:t xml:space="preserve"> needed </w:t>
            </w:r>
            <w:r w:rsidR="00703609">
              <w:rPr>
                <w:bCs/>
                <w:i/>
              </w:rPr>
              <w:t xml:space="preserve">in </w:t>
            </w:r>
            <w:r w:rsidR="00C22C94">
              <w:rPr>
                <w:bCs/>
                <w:i/>
              </w:rPr>
              <w:t xml:space="preserve">post-pandemic </w:t>
            </w:r>
            <w:r w:rsidR="00211EF2">
              <w:rPr>
                <w:bCs/>
                <w:i/>
              </w:rPr>
              <w:t>world</w:t>
            </w:r>
            <w:r w:rsidR="00E76656" w:rsidRPr="00E76656">
              <w:rPr>
                <w:bCs/>
                <w:i/>
              </w:rPr>
              <w:t>.</w:t>
            </w:r>
            <w:r w:rsidR="00BB31BD">
              <w:t xml:space="preserve"> </w:t>
            </w:r>
          </w:p>
          <w:p w14:paraId="445AEA46" w14:textId="77777777" w:rsidR="00E76656" w:rsidRPr="00E76656" w:rsidRDefault="00E76656" w:rsidP="00B06D06">
            <w:pPr>
              <w:tabs>
                <w:tab w:val="left" w:pos="1267"/>
              </w:tabs>
              <w:rPr>
                <w:bCs/>
                <w:i/>
              </w:rPr>
            </w:pPr>
          </w:p>
          <w:p w14:paraId="23C85000" w14:textId="77777777" w:rsidR="00295BF4" w:rsidRPr="00E76656" w:rsidRDefault="00295BF4" w:rsidP="00295BF4">
            <w:pPr>
              <w:rPr>
                <w:rFonts w:cs="Times New Roman"/>
                <w:b/>
                <w:i/>
                <w:iCs/>
                <w:szCs w:val="24"/>
              </w:rPr>
            </w:pPr>
            <w:r w:rsidRPr="00E76656">
              <w:rPr>
                <w:rFonts w:cs="Times New Roman"/>
                <w:b/>
                <w:i/>
                <w:iCs/>
                <w:szCs w:val="24"/>
              </w:rPr>
              <w:t>Moderator: (</w:t>
            </w:r>
            <w:proofErr w:type="spellStart"/>
            <w:r w:rsidRPr="00E76656">
              <w:rPr>
                <w:rFonts w:cs="Times New Roman"/>
                <w:b/>
                <w:i/>
                <w:iCs/>
                <w:szCs w:val="24"/>
              </w:rPr>
              <w:t>tbd</w:t>
            </w:r>
            <w:proofErr w:type="spellEnd"/>
            <w:r w:rsidRPr="00E76656">
              <w:rPr>
                <w:rFonts w:cs="Times New Roman"/>
                <w:b/>
                <w:i/>
                <w:iCs/>
                <w:szCs w:val="24"/>
              </w:rPr>
              <w:t>)</w:t>
            </w:r>
          </w:p>
          <w:p w14:paraId="654AA54F" w14:textId="77777777" w:rsidR="004A021A" w:rsidRPr="00BB70FC" w:rsidRDefault="004A021A" w:rsidP="00B06D06">
            <w:pPr>
              <w:rPr>
                <w:b/>
                <w:bCs/>
                <w:iCs/>
                <w:sz w:val="16"/>
                <w:szCs w:val="16"/>
              </w:rPr>
            </w:pPr>
          </w:p>
          <w:p w14:paraId="7BB4A50E" w14:textId="77777777" w:rsidR="004A021A" w:rsidRPr="00E70C28" w:rsidRDefault="004A021A" w:rsidP="00B06D06">
            <w:pPr>
              <w:rPr>
                <w:b/>
                <w:bCs/>
                <w:i/>
                <w:iCs/>
              </w:rPr>
            </w:pPr>
            <w:proofErr w:type="gramStart"/>
            <w:r w:rsidRPr="00E70C28">
              <w:rPr>
                <w:b/>
                <w:bCs/>
                <w:i/>
                <w:iCs/>
              </w:rPr>
              <w:t>Topics :</w:t>
            </w:r>
            <w:proofErr w:type="gramEnd"/>
            <w:r w:rsidRPr="00E70C28">
              <w:rPr>
                <w:b/>
                <w:bCs/>
                <w:i/>
                <w:iCs/>
              </w:rPr>
              <w:t xml:space="preserve"> </w:t>
            </w:r>
          </w:p>
          <w:p w14:paraId="5C2D16BA" w14:textId="6834DD7E" w:rsidR="004A021A" w:rsidRDefault="007F4ECE" w:rsidP="00A3034A">
            <w:pPr>
              <w:numPr>
                <w:ilvl w:val="0"/>
                <w:numId w:val="1"/>
              </w:numPr>
            </w:pPr>
            <w:r>
              <w:t>Use cases of telecommunication and ICTs to fight against pandemic</w:t>
            </w:r>
          </w:p>
          <w:p w14:paraId="4F22182B" w14:textId="7B912F4F" w:rsidR="00A3034A" w:rsidRDefault="00A3034A" w:rsidP="00A3034A">
            <w:pPr>
              <w:numPr>
                <w:ilvl w:val="0"/>
                <w:numId w:val="1"/>
              </w:numPr>
            </w:pPr>
            <w:r>
              <w:t xml:space="preserve">Lessons learned </w:t>
            </w:r>
            <w:r w:rsidR="00875863">
              <w:t xml:space="preserve">and policy insights </w:t>
            </w:r>
            <w:r>
              <w:t xml:space="preserve">with regard to </w:t>
            </w:r>
            <w:r w:rsidR="00875863">
              <w:t>combat</w:t>
            </w:r>
            <w:r w:rsidR="00BE7158">
              <w:t>ing</w:t>
            </w:r>
            <w:r w:rsidR="00875863">
              <w:t xml:space="preserve"> pandemic</w:t>
            </w:r>
          </w:p>
          <w:p w14:paraId="654C6BDA" w14:textId="0248CA35" w:rsidR="007F4ECE" w:rsidRPr="007F4ECE" w:rsidRDefault="007F4ECE" w:rsidP="00A3034A">
            <w:pPr>
              <w:numPr>
                <w:ilvl w:val="0"/>
                <w:numId w:val="1"/>
              </w:numPr>
              <w:rPr>
                <w:rStyle w:val="normaltextrun"/>
              </w:rPr>
            </w:pPr>
            <w:r w:rsidRPr="00006EF6">
              <w:rPr>
                <w:rStyle w:val="normaltextrun"/>
                <w:rFonts w:cs="Times New Roman"/>
              </w:rPr>
              <w:t>How to innovate digital government in the age of pandemic and AI/Big Data?</w:t>
            </w:r>
          </w:p>
          <w:p w14:paraId="3D82132B" w14:textId="0FD7E33A" w:rsidR="007F4ECE" w:rsidRPr="00A3034A" w:rsidRDefault="007F4ECE" w:rsidP="00A3034A">
            <w:pPr>
              <w:pStyle w:val="paragraph"/>
              <w:numPr>
                <w:ilvl w:val="0"/>
                <w:numId w:val="1"/>
              </w:numPr>
              <w:spacing w:before="0" w:beforeAutospacing="0" w:after="0" w:afterAutospacing="0"/>
              <w:jc w:val="both"/>
              <w:textAlignment w:val="baseline"/>
              <w:rPr>
                <w:rFonts w:asciiTheme="minorHAnsi" w:eastAsiaTheme="minorEastAsia" w:hAnsiTheme="minorHAnsi" w:cstheme="minorBidi"/>
                <w:color w:val="000000" w:themeColor="text1"/>
                <w:sz w:val="22"/>
                <w:szCs w:val="22"/>
              </w:rPr>
            </w:pPr>
            <w:r w:rsidRPr="00006EF6">
              <w:rPr>
                <w:rFonts w:ascii="Times New Roman" w:hAnsi="Times New Roman" w:cs="Times New Roman"/>
                <w:color w:val="000000" w:themeColor="text1"/>
              </w:rPr>
              <w:t>Success stories of initiatives for public data sharing between government agencies and to the public</w:t>
            </w:r>
          </w:p>
          <w:p w14:paraId="57D8AA98" w14:textId="77777777" w:rsidR="004A021A" w:rsidRPr="00B66481" w:rsidRDefault="004A021A" w:rsidP="00B06D06">
            <w:pPr>
              <w:ind w:left="504"/>
            </w:pPr>
          </w:p>
          <w:p w14:paraId="2E157292" w14:textId="77777777" w:rsidR="004A021A" w:rsidRPr="00E70C28" w:rsidRDefault="004A021A" w:rsidP="00B06D06">
            <w:pPr>
              <w:rPr>
                <w:b/>
                <w:bCs/>
                <w:i/>
                <w:iCs/>
              </w:rPr>
            </w:pPr>
            <w:r>
              <w:rPr>
                <w:b/>
                <w:bCs/>
                <w:i/>
                <w:iCs/>
              </w:rPr>
              <w:t>Speakers</w:t>
            </w:r>
            <w:r w:rsidRPr="00E70C28">
              <w:rPr>
                <w:b/>
                <w:bCs/>
                <w:i/>
                <w:iCs/>
              </w:rPr>
              <w:t>:</w:t>
            </w:r>
          </w:p>
          <w:p w14:paraId="396C8AD5" w14:textId="77777777" w:rsidR="00A3034A" w:rsidRPr="00006EF6" w:rsidRDefault="00A3034A" w:rsidP="00A3034A">
            <w:pPr>
              <w:pStyle w:val="paragraph"/>
              <w:numPr>
                <w:ilvl w:val="0"/>
                <w:numId w:val="1"/>
              </w:numPr>
              <w:spacing w:before="0" w:beforeAutospacing="0" w:after="0" w:afterAutospacing="0"/>
              <w:textAlignment w:val="baseline"/>
              <w:rPr>
                <w:rStyle w:val="normaltextrun"/>
                <w:rFonts w:asciiTheme="minorHAnsi" w:eastAsiaTheme="minorEastAsia" w:hAnsiTheme="minorHAnsi" w:cstheme="minorBidi"/>
              </w:rPr>
            </w:pPr>
            <w:r w:rsidRPr="00006EF6">
              <w:rPr>
                <w:rStyle w:val="normaltextrun"/>
                <w:rFonts w:ascii="Times New Roman" w:hAnsi="Times New Roman" w:cs="Times New Roman"/>
              </w:rPr>
              <w:t>Member Administrations</w:t>
            </w:r>
          </w:p>
          <w:p w14:paraId="1416F096" w14:textId="77777777" w:rsidR="00A3034A" w:rsidRPr="00006EF6" w:rsidRDefault="00A3034A" w:rsidP="00A3034A">
            <w:pPr>
              <w:pStyle w:val="paragraph"/>
              <w:numPr>
                <w:ilvl w:val="0"/>
                <w:numId w:val="1"/>
              </w:numPr>
              <w:spacing w:before="0" w:beforeAutospacing="0" w:after="0" w:afterAutospacing="0"/>
              <w:textAlignment w:val="baseline"/>
              <w:rPr>
                <w:rStyle w:val="normaltextrun"/>
              </w:rPr>
            </w:pPr>
            <w:r w:rsidRPr="00006EF6">
              <w:rPr>
                <w:rStyle w:val="normaltextrun"/>
                <w:rFonts w:ascii="Times New Roman" w:hAnsi="Times New Roman" w:cs="Times New Roman"/>
              </w:rPr>
              <w:t>International Organizations</w:t>
            </w:r>
          </w:p>
          <w:p w14:paraId="4F1870D9" w14:textId="77777777" w:rsidR="00A3034A" w:rsidRPr="00006EF6" w:rsidRDefault="00A3034A" w:rsidP="00A3034A">
            <w:pPr>
              <w:pStyle w:val="paragraph"/>
              <w:numPr>
                <w:ilvl w:val="0"/>
                <w:numId w:val="1"/>
              </w:numPr>
              <w:spacing w:before="0" w:beforeAutospacing="0" w:after="0" w:afterAutospacing="0"/>
              <w:textAlignment w:val="baseline"/>
            </w:pPr>
            <w:r w:rsidRPr="00006EF6">
              <w:rPr>
                <w:rStyle w:val="normaltextrun"/>
                <w:rFonts w:ascii="Times New Roman" w:hAnsi="Times New Roman" w:cs="Times New Roman"/>
              </w:rPr>
              <w:t>Industry Representatives</w:t>
            </w:r>
          </w:p>
          <w:p w14:paraId="760DBCDD" w14:textId="77777777" w:rsidR="004A021A" w:rsidRPr="00725B7A" w:rsidRDefault="004A021A" w:rsidP="00A3034A">
            <w:pPr>
              <w:ind w:left="720"/>
            </w:pPr>
          </w:p>
        </w:tc>
      </w:tr>
      <w:tr w:rsidR="004A021A" w:rsidRPr="00725B7A" w14:paraId="37FC9580" w14:textId="77777777" w:rsidTr="532AD77F">
        <w:tc>
          <w:tcPr>
            <w:tcW w:w="1584" w:type="dxa"/>
            <w:tcBorders>
              <w:left w:val="single" w:sz="12" w:space="0" w:color="auto"/>
            </w:tcBorders>
            <w:shd w:val="clear" w:color="auto" w:fill="auto"/>
          </w:tcPr>
          <w:p w14:paraId="69C9C7AC" w14:textId="534B0D96" w:rsidR="004A021A" w:rsidRPr="00725B7A" w:rsidRDefault="4E37C3DA" w:rsidP="00B06D06">
            <w:pPr>
              <w:jc w:val="center"/>
            </w:pPr>
            <w:r>
              <w:t>15:15 – 15:30</w:t>
            </w:r>
          </w:p>
        </w:tc>
        <w:tc>
          <w:tcPr>
            <w:tcW w:w="7920" w:type="dxa"/>
            <w:tcBorders>
              <w:right w:val="single" w:sz="12" w:space="0" w:color="auto"/>
            </w:tcBorders>
            <w:shd w:val="clear" w:color="auto" w:fill="auto"/>
          </w:tcPr>
          <w:p w14:paraId="7CFE046C" w14:textId="77777777" w:rsidR="004A021A" w:rsidRPr="00725B7A" w:rsidRDefault="004A021A" w:rsidP="00B06D06">
            <w:pPr>
              <w:jc w:val="center"/>
            </w:pPr>
            <w:r w:rsidRPr="00725B7A">
              <w:t>Coffee/Tea Break</w:t>
            </w:r>
          </w:p>
        </w:tc>
      </w:tr>
      <w:tr w:rsidR="004A021A" w:rsidRPr="00725B7A" w14:paraId="5A2D43A9" w14:textId="77777777" w:rsidTr="532AD77F">
        <w:tc>
          <w:tcPr>
            <w:tcW w:w="1584" w:type="dxa"/>
            <w:tcBorders>
              <w:left w:val="single" w:sz="12" w:space="0" w:color="auto"/>
            </w:tcBorders>
            <w:shd w:val="clear" w:color="auto" w:fill="auto"/>
          </w:tcPr>
          <w:p w14:paraId="7000297C" w14:textId="0155283C" w:rsidR="004A021A" w:rsidRPr="00725B7A" w:rsidRDefault="4E37C3DA" w:rsidP="00B06D06">
            <w:pPr>
              <w:spacing w:before="120"/>
              <w:jc w:val="center"/>
            </w:pPr>
            <w:r>
              <w:t>15:30 – 16:45</w:t>
            </w:r>
          </w:p>
        </w:tc>
        <w:tc>
          <w:tcPr>
            <w:tcW w:w="7920" w:type="dxa"/>
            <w:tcBorders>
              <w:right w:val="single" w:sz="12" w:space="0" w:color="auto"/>
            </w:tcBorders>
            <w:shd w:val="clear" w:color="auto" w:fill="auto"/>
          </w:tcPr>
          <w:p w14:paraId="51448005" w14:textId="4D586810" w:rsidR="004A021A" w:rsidRPr="00725B7A" w:rsidRDefault="004A021A" w:rsidP="00B06D06">
            <w:pPr>
              <w:tabs>
                <w:tab w:val="left" w:pos="1267"/>
              </w:tabs>
              <w:spacing w:before="120"/>
              <w:ind w:left="1267" w:hanging="1267"/>
              <w:rPr>
                <w:b/>
                <w:i/>
              </w:rPr>
            </w:pPr>
            <w:r w:rsidRPr="00725B7A">
              <w:rPr>
                <w:b/>
                <w:bCs/>
              </w:rPr>
              <w:t xml:space="preserve">Session </w:t>
            </w:r>
            <w:proofErr w:type="gramStart"/>
            <w:r>
              <w:rPr>
                <w:b/>
                <w:bCs/>
              </w:rPr>
              <w:t>4</w:t>
            </w:r>
            <w:r w:rsidRPr="00725B7A">
              <w:rPr>
                <w:b/>
                <w:bCs/>
              </w:rPr>
              <w:t xml:space="preserve"> :</w:t>
            </w:r>
            <w:proofErr w:type="gramEnd"/>
            <w:r w:rsidRPr="00725B7A">
              <w:t xml:space="preserve"> </w:t>
            </w:r>
            <w:r w:rsidR="00BE7158" w:rsidRPr="00BE7158">
              <w:rPr>
                <w:b/>
                <w:bCs/>
                <w:i/>
                <w:iCs/>
              </w:rPr>
              <w:t xml:space="preserve">Broadband </w:t>
            </w:r>
            <w:r w:rsidRPr="00081682">
              <w:rPr>
                <w:b/>
                <w:bCs/>
                <w:i/>
                <w:iCs/>
              </w:rPr>
              <w:t>Connectivity</w:t>
            </w:r>
            <w:r>
              <w:rPr>
                <w:b/>
                <w:bCs/>
                <w:i/>
                <w:iCs/>
              </w:rPr>
              <w:t xml:space="preserve"> </w:t>
            </w:r>
            <w:r w:rsidR="00BE7158">
              <w:rPr>
                <w:b/>
                <w:bCs/>
                <w:i/>
                <w:iCs/>
              </w:rPr>
              <w:t>for</w:t>
            </w:r>
            <w:r>
              <w:rPr>
                <w:b/>
                <w:bCs/>
                <w:i/>
                <w:iCs/>
              </w:rPr>
              <w:t xml:space="preserve"> the Pacific</w:t>
            </w:r>
            <w:r w:rsidR="00BE7158">
              <w:rPr>
                <w:b/>
                <w:bCs/>
                <w:i/>
                <w:iCs/>
              </w:rPr>
              <w:t xml:space="preserve"> countries</w:t>
            </w:r>
          </w:p>
          <w:p w14:paraId="4BF010F7" w14:textId="77777777" w:rsidR="004A021A" w:rsidRDefault="004A021A" w:rsidP="00B06D06">
            <w:pPr>
              <w:rPr>
                <w:i/>
              </w:rPr>
            </w:pPr>
          </w:p>
          <w:p w14:paraId="7F89FFAD" w14:textId="6764F2C8" w:rsidR="00BE7158" w:rsidRDefault="006B44D6" w:rsidP="00BE7158">
            <w:pPr>
              <w:jc w:val="both"/>
              <w:rPr>
                <w:rFonts w:cs="Times New Roman"/>
                <w:bCs/>
                <w:i/>
                <w:iCs/>
                <w:szCs w:val="24"/>
              </w:rPr>
            </w:pPr>
            <w:r w:rsidRPr="00006EF6">
              <w:rPr>
                <w:rStyle w:val="normaltextrun"/>
                <w:rFonts w:cs="Times New Roman"/>
                <w:i/>
                <w:iCs/>
              </w:rPr>
              <w:t xml:space="preserve">Large areas of Pacific countries are still underserved or unserved in terms of connectivity. </w:t>
            </w:r>
            <w:r w:rsidR="00BE7158" w:rsidRPr="00BE7158">
              <w:rPr>
                <w:rFonts w:cs="Times New Roman"/>
                <w:bCs/>
                <w:i/>
                <w:iCs/>
                <w:szCs w:val="24"/>
              </w:rPr>
              <w:t xml:space="preserve">Broadband connectivity is the key to the development in the Pacific. Broadband connectivity is being built through fiber optics, international submarine and terrestrial cables, satellites, mobile and fixed networks, etc. There </w:t>
            </w:r>
            <w:r w:rsidR="00BE7158" w:rsidRPr="00BE7158">
              <w:rPr>
                <w:rFonts w:cs="Times New Roman"/>
                <w:bCs/>
                <w:i/>
                <w:iCs/>
                <w:szCs w:val="24"/>
              </w:rPr>
              <w:lastRenderedPageBreak/>
              <w:t xml:space="preserve">are various aspects in advancing broadband networks in order to build inclusive telecommunication/ICT infrastructures. </w:t>
            </w:r>
          </w:p>
          <w:p w14:paraId="061C878A" w14:textId="77777777" w:rsidR="00BE7158" w:rsidRDefault="00BE7158" w:rsidP="00BE7158">
            <w:pPr>
              <w:jc w:val="both"/>
              <w:rPr>
                <w:rFonts w:cs="Times New Roman"/>
                <w:bCs/>
                <w:i/>
                <w:iCs/>
                <w:szCs w:val="24"/>
              </w:rPr>
            </w:pPr>
          </w:p>
          <w:p w14:paraId="4EEB679E" w14:textId="38D2C188" w:rsidR="00295BF4" w:rsidRPr="00BE7158" w:rsidRDefault="00BE7158" w:rsidP="00BE7158">
            <w:pPr>
              <w:jc w:val="both"/>
              <w:rPr>
                <w:rFonts w:cs="Times New Roman"/>
                <w:bCs/>
                <w:i/>
                <w:iCs/>
                <w:szCs w:val="24"/>
              </w:rPr>
            </w:pPr>
            <w:r w:rsidRPr="00BE7158">
              <w:rPr>
                <w:rFonts w:cs="Times New Roman"/>
                <w:bCs/>
                <w:i/>
                <w:iCs/>
                <w:szCs w:val="24"/>
              </w:rPr>
              <w:t xml:space="preserve">This session will discuss on the challenges to improve Broadband connectivity in Pacific Island countries, and updates from the initiatives for improving connectivity. </w:t>
            </w:r>
            <w:r w:rsidR="006B44D6" w:rsidRPr="006B44D6">
              <w:rPr>
                <w:rFonts w:cs="Times New Roman"/>
                <w:bCs/>
                <w:i/>
                <w:iCs/>
                <w:szCs w:val="24"/>
              </w:rPr>
              <w:t xml:space="preserve">The session </w:t>
            </w:r>
            <w:r w:rsidR="006B44D6">
              <w:rPr>
                <w:rFonts w:cs="Times New Roman"/>
                <w:bCs/>
                <w:i/>
                <w:iCs/>
                <w:szCs w:val="24"/>
              </w:rPr>
              <w:t>also</w:t>
            </w:r>
            <w:r w:rsidR="006B44D6" w:rsidRPr="006B44D6">
              <w:rPr>
                <w:rFonts w:cs="Times New Roman"/>
                <w:bCs/>
                <w:i/>
                <w:iCs/>
                <w:szCs w:val="24"/>
              </w:rPr>
              <w:t xml:space="preserve"> share</w:t>
            </w:r>
            <w:r w:rsidR="006B44D6">
              <w:rPr>
                <w:rFonts w:cs="Times New Roman"/>
                <w:bCs/>
                <w:i/>
                <w:iCs/>
                <w:szCs w:val="24"/>
              </w:rPr>
              <w:t>s</w:t>
            </w:r>
            <w:r w:rsidR="006B44D6" w:rsidRPr="006B44D6">
              <w:rPr>
                <w:rFonts w:cs="Times New Roman"/>
                <w:bCs/>
                <w:i/>
                <w:iCs/>
                <w:szCs w:val="24"/>
              </w:rPr>
              <w:t xml:space="preserve"> the best practices, challenges and opportunities regarding U</w:t>
            </w:r>
            <w:r w:rsidR="006B44D6">
              <w:rPr>
                <w:rFonts w:cs="Times New Roman"/>
                <w:bCs/>
                <w:i/>
                <w:iCs/>
                <w:szCs w:val="24"/>
              </w:rPr>
              <w:t>niversal Service Funds</w:t>
            </w:r>
            <w:r w:rsidR="006B44D6" w:rsidRPr="006B44D6">
              <w:rPr>
                <w:rFonts w:cs="Times New Roman"/>
                <w:bCs/>
                <w:i/>
                <w:iCs/>
                <w:szCs w:val="24"/>
              </w:rPr>
              <w:t>.</w:t>
            </w:r>
          </w:p>
          <w:p w14:paraId="12AF1425" w14:textId="77777777" w:rsidR="00BE7158" w:rsidRDefault="00BE7158" w:rsidP="00295BF4">
            <w:pPr>
              <w:rPr>
                <w:rFonts w:cs="Times New Roman"/>
                <w:b/>
                <w:i/>
                <w:iCs/>
                <w:szCs w:val="24"/>
              </w:rPr>
            </w:pPr>
          </w:p>
          <w:p w14:paraId="56B1C63F" w14:textId="7D0F4C34" w:rsidR="00295BF4" w:rsidRPr="00295BF4" w:rsidRDefault="00295BF4" w:rsidP="00295BF4">
            <w:pPr>
              <w:rPr>
                <w:rFonts w:cs="Times New Roman"/>
                <w:b/>
                <w:i/>
                <w:iCs/>
                <w:szCs w:val="24"/>
              </w:rPr>
            </w:pPr>
            <w:r w:rsidRPr="005439A4">
              <w:rPr>
                <w:rFonts w:cs="Times New Roman"/>
                <w:b/>
                <w:i/>
                <w:iCs/>
                <w:szCs w:val="24"/>
              </w:rPr>
              <w:t>Moderator: (</w:t>
            </w:r>
            <w:proofErr w:type="spellStart"/>
            <w:r w:rsidRPr="005439A4">
              <w:rPr>
                <w:rFonts w:cs="Times New Roman"/>
                <w:b/>
                <w:i/>
                <w:iCs/>
                <w:szCs w:val="24"/>
              </w:rPr>
              <w:t>tbd</w:t>
            </w:r>
            <w:proofErr w:type="spellEnd"/>
            <w:r w:rsidRPr="005439A4">
              <w:rPr>
                <w:rFonts w:cs="Times New Roman"/>
                <w:b/>
                <w:i/>
                <w:iCs/>
                <w:szCs w:val="24"/>
              </w:rPr>
              <w:t>)</w:t>
            </w:r>
          </w:p>
          <w:p w14:paraId="6CCCA45C" w14:textId="77777777" w:rsidR="004A021A" w:rsidRPr="00725B7A" w:rsidRDefault="004A021A" w:rsidP="00B06D06">
            <w:pPr>
              <w:rPr>
                <w:sz w:val="16"/>
                <w:szCs w:val="16"/>
              </w:rPr>
            </w:pPr>
          </w:p>
          <w:p w14:paraId="01CA420E" w14:textId="77777777" w:rsidR="004A021A" w:rsidRPr="00E70C28" w:rsidRDefault="004A021A" w:rsidP="00B06D06">
            <w:pPr>
              <w:rPr>
                <w:b/>
                <w:bCs/>
                <w:i/>
                <w:iCs/>
              </w:rPr>
            </w:pPr>
            <w:r w:rsidRPr="00E70C28">
              <w:rPr>
                <w:b/>
                <w:bCs/>
                <w:i/>
                <w:iCs/>
              </w:rPr>
              <w:t xml:space="preserve">Topics: </w:t>
            </w:r>
          </w:p>
          <w:p w14:paraId="28763681" w14:textId="77777777" w:rsidR="00BE7158" w:rsidRPr="00006EF6" w:rsidRDefault="00BE7158" w:rsidP="006B44D6">
            <w:pPr>
              <w:pStyle w:val="paragraph"/>
              <w:numPr>
                <w:ilvl w:val="0"/>
                <w:numId w:val="1"/>
              </w:numPr>
              <w:spacing w:before="0" w:beforeAutospacing="0" w:after="0" w:afterAutospacing="0"/>
              <w:jc w:val="both"/>
              <w:textAlignment w:val="baseline"/>
              <w:rPr>
                <w:rStyle w:val="normaltextrun"/>
                <w:rFonts w:ascii="Times New Roman" w:hAnsi="Times New Roman" w:cs="Times New Roman"/>
              </w:rPr>
            </w:pPr>
            <w:r w:rsidRPr="00006EF6">
              <w:rPr>
                <w:rStyle w:val="normaltextrun"/>
                <w:rFonts w:ascii="Times New Roman" w:hAnsi="Times New Roman" w:cs="Times New Roman"/>
              </w:rPr>
              <w:t>Updates on ICT policy and regulation on Broadband Connectivity</w:t>
            </w:r>
          </w:p>
          <w:p w14:paraId="5A15ADE8" w14:textId="77777777" w:rsidR="00BE7158" w:rsidRPr="00006EF6" w:rsidRDefault="00BE7158" w:rsidP="006B44D6">
            <w:pPr>
              <w:pStyle w:val="paragraph"/>
              <w:numPr>
                <w:ilvl w:val="0"/>
                <w:numId w:val="1"/>
              </w:numPr>
              <w:spacing w:before="0" w:beforeAutospacing="0" w:after="0" w:afterAutospacing="0"/>
              <w:jc w:val="both"/>
              <w:textAlignment w:val="baseline"/>
              <w:rPr>
                <w:rFonts w:asciiTheme="minorHAnsi" w:eastAsiaTheme="minorEastAsia" w:hAnsiTheme="minorHAnsi" w:cstheme="minorBidi"/>
                <w:color w:val="000000" w:themeColor="text1"/>
                <w:sz w:val="22"/>
                <w:szCs w:val="22"/>
              </w:rPr>
            </w:pPr>
            <w:r w:rsidRPr="00006EF6">
              <w:rPr>
                <w:rFonts w:ascii="Times New Roman" w:hAnsi="Times New Roman" w:cs="Times New Roman"/>
                <w:color w:val="000000" w:themeColor="text1"/>
              </w:rPr>
              <w:t>Recent updates on Submarine cable projects in the Pacific region</w:t>
            </w:r>
          </w:p>
          <w:p w14:paraId="0CBD7C38" w14:textId="77777777" w:rsidR="00BE7158" w:rsidRPr="00006EF6" w:rsidRDefault="00BE7158" w:rsidP="006B44D6">
            <w:pPr>
              <w:pStyle w:val="paragraph"/>
              <w:numPr>
                <w:ilvl w:val="0"/>
                <w:numId w:val="1"/>
              </w:numPr>
              <w:spacing w:before="0" w:beforeAutospacing="0" w:after="0" w:afterAutospacing="0"/>
              <w:jc w:val="both"/>
              <w:textAlignment w:val="baseline"/>
              <w:rPr>
                <w:rStyle w:val="normaltextrun"/>
              </w:rPr>
            </w:pPr>
            <w:r w:rsidRPr="00006EF6">
              <w:rPr>
                <w:rStyle w:val="normaltextrun"/>
                <w:rFonts w:ascii="Times New Roman" w:hAnsi="Times New Roman" w:cs="Times New Roman"/>
              </w:rPr>
              <w:t>Information sharing about various satellite technologies; Medium Earth Orbit (MEO), Low Earth Orbit (LEO) Satellites Communications, Geosynchronous Earth Orbit (GEO), etc.</w:t>
            </w:r>
          </w:p>
          <w:p w14:paraId="5C532923" w14:textId="06BC73B9" w:rsidR="00BE7158" w:rsidRPr="006B44D6" w:rsidRDefault="006B44D6" w:rsidP="006B44D6">
            <w:pPr>
              <w:pStyle w:val="paragraph"/>
              <w:numPr>
                <w:ilvl w:val="0"/>
                <w:numId w:val="1"/>
              </w:numPr>
              <w:spacing w:before="0" w:beforeAutospacing="0" w:after="0" w:afterAutospacing="0"/>
              <w:textAlignment w:val="baseline"/>
              <w:rPr>
                <w:rStyle w:val="normaltextrun"/>
                <w:rFonts w:ascii="Times New Roman" w:hAnsi="Times New Roman" w:cs="Times New Roman"/>
              </w:rPr>
            </w:pPr>
            <w:r>
              <w:rPr>
                <w:rStyle w:val="normaltextrun"/>
                <w:rFonts w:ascii="Times New Roman" w:hAnsi="Times New Roman" w:cs="Times New Roman"/>
              </w:rPr>
              <w:t>Challenges and opportunities</w:t>
            </w:r>
            <w:r w:rsidRPr="00006EF6">
              <w:rPr>
                <w:rStyle w:val="normaltextrun"/>
                <w:rFonts w:ascii="Times New Roman" w:hAnsi="Times New Roman" w:cs="Times New Roman"/>
              </w:rPr>
              <w:t xml:space="preserve"> from the U</w:t>
            </w:r>
            <w:r w:rsidR="00133253">
              <w:rPr>
                <w:rStyle w:val="normaltextrun"/>
                <w:rFonts w:ascii="Times New Roman" w:hAnsi="Times New Roman" w:cs="Times New Roman"/>
              </w:rPr>
              <w:t>niversal Service Funds</w:t>
            </w:r>
            <w:r w:rsidRPr="00006EF6">
              <w:rPr>
                <w:rStyle w:val="normaltextrun"/>
                <w:rFonts w:ascii="Times New Roman" w:hAnsi="Times New Roman" w:cs="Times New Roman"/>
              </w:rPr>
              <w:t xml:space="preserve"> initiative</w:t>
            </w:r>
          </w:p>
          <w:p w14:paraId="05BF4F09" w14:textId="5EC436C6" w:rsidR="004A021A" w:rsidRDefault="004A021A" w:rsidP="00BE7158">
            <w:pPr>
              <w:ind w:left="720"/>
            </w:pPr>
          </w:p>
          <w:p w14:paraId="1747C85D" w14:textId="77777777" w:rsidR="004A021A" w:rsidRPr="00E70C28" w:rsidRDefault="004A021A" w:rsidP="00B06D06">
            <w:pPr>
              <w:keepNext/>
              <w:rPr>
                <w:b/>
                <w:bCs/>
                <w:i/>
                <w:iCs/>
              </w:rPr>
            </w:pPr>
            <w:r w:rsidRPr="00E70C28">
              <w:rPr>
                <w:b/>
                <w:bCs/>
                <w:i/>
                <w:iCs/>
              </w:rPr>
              <w:t>Speakers:</w:t>
            </w:r>
          </w:p>
          <w:p w14:paraId="30433C0C" w14:textId="77777777" w:rsidR="006B44D6" w:rsidRPr="00006EF6" w:rsidRDefault="006B44D6" w:rsidP="006B44D6">
            <w:pPr>
              <w:pStyle w:val="paragraph"/>
              <w:numPr>
                <w:ilvl w:val="0"/>
                <w:numId w:val="1"/>
              </w:numPr>
              <w:spacing w:before="0" w:beforeAutospacing="0" w:after="0" w:afterAutospacing="0"/>
              <w:textAlignment w:val="baseline"/>
              <w:rPr>
                <w:rStyle w:val="normaltextrun"/>
                <w:rFonts w:asciiTheme="minorHAnsi" w:eastAsiaTheme="minorEastAsia" w:hAnsiTheme="minorHAnsi" w:cstheme="minorBidi"/>
              </w:rPr>
            </w:pPr>
            <w:r w:rsidRPr="00006EF6">
              <w:rPr>
                <w:rStyle w:val="normaltextrun"/>
                <w:rFonts w:ascii="Times New Roman" w:hAnsi="Times New Roman" w:cs="Times New Roman"/>
              </w:rPr>
              <w:t>Member Administrations</w:t>
            </w:r>
          </w:p>
          <w:p w14:paraId="1E636B28" w14:textId="77777777" w:rsidR="006B44D6" w:rsidRPr="00006EF6" w:rsidRDefault="006B44D6" w:rsidP="006B44D6">
            <w:pPr>
              <w:pStyle w:val="paragraph"/>
              <w:numPr>
                <w:ilvl w:val="0"/>
                <w:numId w:val="1"/>
              </w:numPr>
              <w:spacing w:before="0" w:beforeAutospacing="0" w:after="0" w:afterAutospacing="0"/>
              <w:textAlignment w:val="baseline"/>
              <w:rPr>
                <w:rStyle w:val="normaltextrun"/>
              </w:rPr>
            </w:pPr>
            <w:r w:rsidRPr="00006EF6">
              <w:rPr>
                <w:rStyle w:val="normaltextrun"/>
                <w:rFonts w:ascii="Times New Roman" w:hAnsi="Times New Roman" w:cs="Times New Roman"/>
              </w:rPr>
              <w:t>International Organizations</w:t>
            </w:r>
          </w:p>
          <w:p w14:paraId="14CBC6FF" w14:textId="77777777" w:rsidR="004A021A" w:rsidRPr="006B44D6" w:rsidRDefault="006B44D6" w:rsidP="006B44D6">
            <w:pPr>
              <w:numPr>
                <w:ilvl w:val="0"/>
                <w:numId w:val="1"/>
              </w:numPr>
              <w:rPr>
                <w:rStyle w:val="normaltextrun"/>
                <w:rFonts w:eastAsia="Times New Roman"/>
                <w:sz w:val="22"/>
                <w:lang w:eastAsia="ko-KR" w:bidi="th-TH"/>
              </w:rPr>
            </w:pPr>
            <w:r w:rsidRPr="00006EF6">
              <w:rPr>
                <w:rStyle w:val="normaltextrun"/>
                <w:rFonts w:cs="Times New Roman"/>
              </w:rPr>
              <w:t>Industry Representatives</w:t>
            </w:r>
          </w:p>
          <w:p w14:paraId="745ACB11" w14:textId="3395CC4F" w:rsidR="006B44D6" w:rsidRPr="003F13C4" w:rsidRDefault="006B44D6" w:rsidP="006B44D6">
            <w:pPr>
              <w:ind w:left="720"/>
              <w:rPr>
                <w:rFonts w:eastAsia="Times New Roman"/>
                <w:sz w:val="22"/>
                <w:lang w:eastAsia="ko-KR" w:bidi="th-TH"/>
              </w:rPr>
            </w:pPr>
          </w:p>
        </w:tc>
      </w:tr>
      <w:tr w:rsidR="004A021A" w:rsidRPr="00725B7A" w14:paraId="3789E4D0" w14:textId="77777777" w:rsidTr="532AD77F">
        <w:trPr>
          <w:trHeight w:val="504"/>
        </w:trPr>
        <w:tc>
          <w:tcPr>
            <w:tcW w:w="1584" w:type="dxa"/>
            <w:tcBorders>
              <w:left w:val="single" w:sz="12" w:space="0" w:color="auto"/>
            </w:tcBorders>
            <w:shd w:val="clear" w:color="auto" w:fill="8EAADB" w:themeFill="accent5" w:themeFillTint="99"/>
            <w:vAlign w:val="center"/>
          </w:tcPr>
          <w:p w14:paraId="028C38E3" w14:textId="5FCB5EDC" w:rsidR="004A021A" w:rsidRPr="00725B7A" w:rsidRDefault="00D45ED0" w:rsidP="00B06D06">
            <w:pPr>
              <w:jc w:val="center"/>
              <w:rPr>
                <w:b/>
              </w:rPr>
            </w:pPr>
            <w:r>
              <w:rPr>
                <w:b/>
              </w:rPr>
              <w:lastRenderedPageBreak/>
              <w:t>Day - 2</w:t>
            </w:r>
          </w:p>
        </w:tc>
        <w:tc>
          <w:tcPr>
            <w:tcW w:w="7920" w:type="dxa"/>
            <w:tcBorders>
              <w:right w:val="single" w:sz="12" w:space="0" w:color="auto"/>
            </w:tcBorders>
            <w:shd w:val="clear" w:color="auto" w:fill="8EAADB" w:themeFill="accent5" w:themeFillTint="99"/>
            <w:vAlign w:val="center"/>
          </w:tcPr>
          <w:p w14:paraId="586F0E71" w14:textId="6435DAAA" w:rsidR="004A021A" w:rsidRPr="00725B7A" w:rsidRDefault="004A021A" w:rsidP="00B06D06">
            <w:r>
              <w:rPr>
                <w:b/>
              </w:rPr>
              <w:t xml:space="preserve">Wednesday, </w:t>
            </w:r>
            <w:r w:rsidR="00EE090E">
              <w:rPr>
                <w:b/>
              </w:rPr>
              <w:t>31 August 2022</w:t>
            </w:r>
          </w:p>
        </w:tc>
      </w:tr>
      <w:tr w:rsidR="004A021A" w:rsidRPr="00725B7A" w14:paraId="45BD76D0" w14:textId="77777777" w:rsidTr="532AD77F">
        <w:tc>
          <w:tcPr>
            <w:tcW w:w="1584" w:type="dxa"/>
            <w:tcBorders>
              <w:left w:val="single" w:sz="12" w:space="0" w:color="auto"/>
            </w:tcBorders>
            <w:shd w:val="clear" w:color="auto" w:fill="auto"/>
          </w:tcPr>
          <w:p w14:paraId="401BCF49" w14:textId="77777777" w:rsidR="004A021A" w:rsidRPr="00725B7A" w:rsidRDefault="004A021A" w:rsidP="00B06D06">
            <w:pPr>
              <w:spacing w:before="120"/>
              <w:jc w:val="center"/>
            </w:pPr>
            <w:proofErr w:type="gramStart"/>
            <w:r w:rsidRPr="00725B7A">
              <w:t>9:00  -</w:t>
            </w:r>
            <w:proofErr w:type="gramEnd"/>
            <w:r w:rsidRPr="00725B7A">
              <w:t xml:space="preserve"> 10:</w:t>
            </w:r>
            <w:r>
              <w:t>15</w:t>
            </w:r>
          </w:p>
        </w:tc>
        <w:tc>
          <w:tcPr>
            <w:tcW w:w="7920" w:type="dxa"/>
            <w:tcBorders>
              <w:right w:val="single" w:sz="12" w:space="0" w:color="auto"/>
            </w:tcBorders>
            <w:shd w:val="clear" w:color="auto" w:fill="auto"/>
          </w:tcPr>
          <w:p w14:paraId="1F37A73E" w14:textId="17D54AED" w:rsidR="004A021A" w:rsidRDefault="004A021A" w:rsidP="0039432C">
            <w:pPr>
              <w:tabs>
                <w:tab w:val="left" w:pos="1267"/>
              </w:tabs>
              <w:spacing w:before="120"/>
              <w:ind w:left="1267" w:hanging="1267"/>
              <w:rPr>
                <w:i/>
              </w:rPr>
            </w:pPr>
            <w:r w:rsidRPr="00725B7A">
              <w:rPr>
                <w:b/>
                <w:bCs/>
              </w:rPr>
              <w:t xml:space="preserve">Session </w:t>
            </w:r>
            <w:proofErr w:type="gramStart"/>
            <w:r>
              <w:rPr>
                <w:b/>
                <w:bCs/>
              </w:rPr>
              <w:t>5</w:t>
            </w:r>
            <w:r w:rsidRPr="00725B7A">
              <w:rPr>
                <w:b/>
                <w:bCs/>
              </w:rPr>
              <w:t xml:space="preserve"> :</w:t>
            </w:r>
            <w:proofErr w:type="gramEnd"/>
            <w:r w:rsidR="00133253">
              <w:rPr>
                <w:b/>
                <w:bCs/>
              </w:rPr>
              <w:t xml:space="preserve"> </w:t>
            </w:r>
            <w:r w:rsidR="0039432C" w:rsidRPr="0039432C">
              <w:rPr>
                <w:b/>
                <w:bCs/>
              </w:rPr>
              <w:t>Cybersecurity</w:t>
            </w:r>
            <w:r w:rsidR="00133253">
              <w:rPr>
                <w:b/>
                <w:bCs/>
              </w:rPr>
              <w:t>: Regulatory approaches</w:t>
            </w:r>
            <w:r w:rsidR="0039432C" w:rsidRPr="0039432C">
              <w:rPr>
                <w:b/>
                <w:bCs/>
              </w:rPr>
              <w:t xml:space="preserve"> for </w:t>
            </w:r>
            <w:r w:rsidR="00133253">
              <w:rPr>
                <w:b/>
                <w:bCs/>
              </w:rPr>
              <w:t xml:space="preserve">more </w:t>
            </w:r>
            <w:r w:rsidR="0039432C" w:rsidRPr="0039432C">
              <w:rPr>
                <w:b/>
                <w:bCs/>
              </w:rPr>
              <w:t xml:space="preserve">trusted </w:t>
            </w:r>
            <w:r w:rsidR="00055295">
              <w:rPr>
                <w:b/>
                <w:bCs/>
              </w:rPr>
              <w:t>internet</w:t>
            </w:r>
          </w:p>
          <w:p w14:paraId="29E6FF68" w14:textId="77777777" w:rsidR="00BB2071" w:rsidRDefault="00BB2071" w:rsidP="00BB2071">
            <w:pPr>
              <w:jc w:val="both"/>
              <w:rPr>
                <w:i/>
              </w:rPr>
            </w:pPr>
          </w:p>
          <w:p w14:paraId="6DD147B3" w14:textId="10B891CB" w:rsidR="00BB2071" w:rsidRDefault="00BB2071" w:rsidP="00BB2071">
            <w:pPr>
              <w:jc w:val="both"/>
              <w:rPr>
                <w:i/>
              </w:rPr>
            </w:pPr>
            <w:r w:rsidRPr="00BB2071">
              <w:rPr>
                <w:i/>
              </w:rPr>
              <w:t xml:space="preserve">The rapid and widespread development of online services has been at the heart of the digital changes that impact our lives. Especially, online platforms have created significant benefits for consumers and innovation, and helped global market become more efficient. While there is a broad consensus on the benefits of this transformation, the problems arising have numerous consequences for our society and economy. </w:t>
            </w:r>
          </w:p>
          <w:p w14:paraId="13BDE4A7" w14:textId="77777777" w:rsidR="00BB2071" w:rsidRDefault="00BB2071" w:rsidP="00BB2071">
            <w:pPr>
              <w:jc w:val="both"/>
              <w:rPr>
                <w:i/>
              </w:rPr>
            </w:pPr>
          </w:p>
          <w:p w14:paraId="7F10CA56" w14:textId="76F98E37" w:rsidR="00BB2071" w:rsidRDefault="00BB2071" w:rsidP="00BB2071">
            <w:pPr>
              <w:jc w:val="both"/>
              <w:rPr>
                <w:i/>
              </w:rPr>
            </w:pPr>
            <w:r w:rsidRPr="00BB2071">
              <w:rPr>
                <w:i/>
              </w:rPr>
              <w:t xml:space="preserve">For more trusted internet, a core concern is the trade and exchange of illegal goods, services and content online. Online services are also being misused by manipulative algorithmic systems to amplify the spread of disinformation, and for other harmful purposes. These challenges and the way platforms address them have a significant impact on fundamental rights online. So, many countries such as EU, US, Japan, Korea, etc. are trying to regulate platforms. </w:t>
            </w:r>
          </w:p>
          <w:p w14:paraId="5ED1D2FB" w14:textId="77777777" w:rsidR="00BB2071" w:rsidRDefault="00BB2071" w:rsidP="00BB2071">
            <w:pPr>
              <w:jc w:val="both"/>
              <w:rPr>
                <w:i/>
              </w:rPr>
            </w:pPr>
          </w:p>
          <w:p w14:paraId="3517A9F9" w14:textId="46928BFA" w:rsidR="004A021A" w:rsidRDefault="00BB2071" w:rsidP="00BB2071">
            <w:pPr>
              <w:jc w:val="both"/>
              <w:rPr>
                <w:i/>
              </w:rPr>
            </w:pPr>
            <w:r w:rsidRPr="00BB2071">
              <w:rPr>
                <w:i/>
              </w:rPr>
              <w:t>This session will discuss recent global trends to ensure more trusted Internet by regulating global online platforms and share ideas on its impact/prospect with regard to the rights of all users of internet services.</w:t>
            </w:r>
          </w:p>
          <w:p w14:paraId="1047F616" w14:textId="77777777" w:rsidR="00BB2071" w:rsidRPr="00725B7A" w:rsidRDefault="00BB2071" w:rsidP="00BB2071">
            <w:pPr>
              <w:ind w:firstLine="120"/>
              <w:rPr>
                <w:i/>
              </w:rPr>
            </w:pPr>
          </w:p>
          <w:p w14:paraId="37F2F4A3" w14:textId="77777777" w:rsidR="00295BF4" w:rsidRPr="00295BF4" w:rsidRDefault="00295BF4" w:rsidP="00295BF4">
            <w:pPr>
              <w:rPr>
                <w:rFonts w:cs="Times New Roman"/>
                <w:b/>
                <w:i/>
                <w:iCs/>
                <w:szCs w:val="24"/>
              </w:rPr>
            </w:pPr>
            <w:r w:rsidRPr="005439A4">
              <w:rPr>
                <w:rFonts w:cs="Times New Roman"/>
                <w:b/>
                <w:i/>
                <w:iCs/>
                <w:szCs w:val="24"/>
              </w:rPr>
              <w:t>Moderator: (</w:t>
            </w:r>
            <w:proofErr w:type="spellStart"/>
            <w:r w:rsidRPr="005439A4">
              <w:rPr>
                <w:rFonts w:cs="Times New Roman"/>
                <w:b/>
                <w:i/>
                <w:iCs/>
                <w:szCs w:val="24"/>
              </w:rPr>
              <w:t>tbd</w:t>
            </w:r>
            <w:proofErr w:type="spellEnd"/>
            <w:r w:rsidRPr="005439A4">
              <w:rPr>
                <w:rFonts w:cs="Times New Roman"/>
                <w:b/>
                <w:i/>
                <w:iCs/>
                <w:szCs w:val="24"/>
              </w:rPr>
              <w:t>)</w:t>
            </w:r>
          </w:p>
          <w:p w14:paraId="2DC09E74" w14:textId="77777777" w:rsidR="004A021A" w:rsidRDefault="004A021A" w:rsidP="00B06D06">
            <w:pPr>
              <w:rPr>
                <w:sz w:val="16"/>
                <w:szCs w:val="16"/>
              </w:rPr>
            </w:pPr>
          </w:p>
          <w:p w14:paraId="518B9B3C" w14:textId="77777777" w:rsidR="004A021A" w:rsidRPr="00725B7A" w:rsidRDefault="004A021A" w:rsidP="00B06D06">
            <w:pPr>
              <w:rPr>
                <w:sz w:val="16"/>
                <w:szCs w:val="16"/>
              </w:rPr>
            </w:pPr>
          </w:p>
          <w:p w14:paraId="73CF377E" w14:textId="77777777" w:rsidR="004A021A" w:rsidRPr="00BA03FF" w:rsidRDefault="004A021A" w:rsidP="00B06D06">
            <w:pPr>
              <w:rPr>
                <w:b/>
                <w:bCs/>
                <w:i/>
                <w:iCs/>
              </w:rPr>
            </w:pPr>
            <w:proofErr w:type="gramStart"/>
            <w:r w:rsidRPr="00BA03FF">
              <w:rPr>
                <w:b/>
                <w:bCs/>
                <w:i/>
                <w:iCs/>
              </w:rPr>
              <w:lastRenderedPageBreak/>
              <w:t>Topics :</w:t>
            </w:r>
            <w:proofErr w:type="gramEnd"/>
            <w:r w:rsidRPr="00BA03FF">
              <w:rPr>
                <w:b/>
                <w:bCs/>
                <w:i/>
                <w:iCs/>
              </w:rPr>
              <w:t xml:space="preserve"> </w:t>
            </w:r>
          </w:p>
          <w:p w14:paraId="649E9161" w14:textId="77777777" w:rsidR="00BB2071" w:rsidRPr="00006EF6" w:rsidRDefault="00BB2071" w:rsidP="00BB2071">
            <w:pPr>
              <w:pStyle w:val="paragraph"/>
              <w:numPr>
                <w:ilvl w:val="0"/>
                <w:numId w:val="1"/>
              </w:numPr>
              <w:spacing w:before="0" w:beforeAutospacing="0" w:after="0" w:afterAutospacing="0"/>
              <w:jc w:val="both"/>
              <w:textAlignment w:val="baseline"/>
              <w:rPr>
                <w:rStyle w:val="normaltextrun"/>
                <w:rFonts w:ascii="Times New Roman" w:hAnsi="Times New Roman" w:cs="Times New Roman"/>
              </w:rPr>
            </w:pPr>
            <w:r w:rsidRPr="00006EF6">
              <w:rPr>
                <w:rStyle w:val="normaltextrun"/>
                <w:rFonts w:ascii="Times New Roman" w:hAnsi="Times New Roman" w:cs="Times New Roman"/>
              </w:rPr>
              <w:t>What are the impacts/prospect of the new Digital Services Act by EU?</w:t>
            </w:r>
          </w:p>
          <w:p w14:paraId="323C3146" w14:textId="77777777" w:rsidR="00BB2071" w:rsidRPr="00006EF6" w:rsidRDefault="00BB2071" w:rsidP="00BB2071">
            <w:pPr>
              <w:pStyle w:val="paragraph"/>
              <w:numPr>
                <w:ilvl w:val="0"/>
                <w:numId w:val="1"/>
              </w:numPr>
              <w:spacing w:before="0" w:beforeAutospacing="0" w:after="0" w:afterAutospacing="0"/>
              <w:jc w:val="both"/>
              <w:textAlignment w:val="baseline"/>
              <w:rPr>
                <w:rStyle w:val="normaltextrun"/>
                <w:rFonts w:asciiTheme="minorHAnsi" w:eastAsiaTheme="minorEastAsia" w:hAnsiTheme="minorHAnsi" w:cstheme="minorBidi"/>
                <w:color w:val="000000" w:themeColor="text1"/>
                <w:sz w:val="22"/>
                <w:szCs w:val="22"/>
              </w:rPr>
            </w:pPr>
            <w:r w:rsidRPr="00006EF6">
              <w:rPr>
                <w:rFonts w:ascii="Times New Roman" w:hAnsi="Times New Roman" w:cs="Times New Roman"/>
                <w:color w:val="000000" w:themeColor="text1"/>
              </w:rPr>
              <w:t>What are the impacts/prospect of recent platform regulation by US, Korea, Japan, etc.?</w:t>
            </w:r>
          </w:p>
          <w:p w14:paraId="4A3B07A5" w14:textId="77777777" w:rsidR="00BB2071" w:rsidRPr="00006EF6" w:rsidRDefault="00BB2071" w:rsidP="00BB2071">
            <w:pPr>
              <w:pStyle w:val="paragraph"/>
              <w:numPr>
                <w:ilvl w:val="0"/>
                <w:numId w:val="1"/>
              </w:numPr>
              <w:spacing w:before="0" w:beforeAutospacing="0" w:after="0" w:afterAutospacing="0"/>
              <w:jc w:val="both"/>
              <w:textAlignment w:val="baseline"/>
              <w:rPr>
                <w:rStyle w:val="normaltextrun"/>
              </w:rPr>
            </w:pPr>
            <w:r w:rsidRPr="00006EF6">
              <w:rPr>
                <w:rStyle w:val="normaltextrun"/>
                <w:rFonts w:ascii="Times New Roman" w:hAnsi="Times New Roman" w:cs="Times New Roman"/>
              </w:rPr>
              <w:t>Initiatives to be taken to ensure more trusted internet in the age of powerful online platform</w:t>
            </w:r>
          </w:p>
          <w:p w14:paraId="6DBFF5F2" w14:textId="77777777" w:rsidR="004A021A" w:rsidRPr="00BB2071" w:rsidRDefault="004A021A" w:rsidP="00BB2071">
            <w:pPr>
              <w:ind w:left="360"/>
              <w:rPr>
                <w:cs/>
              </w:rPr>
            </w:pPr>
          </w:p>
          <w:p w14:paraId="784B487C" w14:textId="77777777" w:rsidR="004A021A" w:rsidRPr="00BA03FF" w:rsidRDefault="004A021A" w:rsidP="00B06D06">
            <w:pPr>
              <w:rPr>
                <w:b/>
                <w:bCs/>
                <w:i/>
                <w:iCs/>
              </w:rPr>
            </w:pPr>
            <w:r w:rsidRPr="00BA03FF">
              <w:rPr>
                <w:b/>
                <w:bCs/>
                <w:i/>
                <w:iCs/>
              </w:rPr>
              <w:t>Speakers:</w:t>
            </w:r>
          </w:p>
          <w:p w14:paraId="6C65FCA5" w14:textId="77777777" w:rsidR="00BB2071" w:rsidRPr="00006EF6" w:rsidRDefault="00BB2071" w:rsidP="00BB2071">
            <w:pPr>
              <w:pStyle w:val="paragraph"/>
              <w:numPr>
                <w:ilvl w:val="0"/>
                <w:numId w:val="1"/>
              </w:numPr>
              <w:spacing w:before="0" w:beforeAutospacing="0" w:after="0" w:afterAutospacing="0"/>
              <w:textAlignment w:val="baseline"/>
              <w:rPr>
                <w:rStyle w:val="normaltextrun"/>
                <w:rFonts w:asciiTheme="minorHAnsi" w:eastAsiaTheme="minorEastAsia" w:hAnsiTheme="minorHAnsi" w:cstheme="minorBidi"/>
              </w:rPr>
            </w:pPr>
            <w:r w:rsidRPr="00006EF6">
              <w:rPr>
                <w:rStyle w:val="normaltextrun"/>
                <w:rFonts w:ascii="Times New Roman" w:hAnsi="Times New Roman" w:cs="Times New Roman"/>
              </w:rPr>
              <w:t>Member Administrations</w:t>
            </w:r>
          </w:p>
          <w:p w14:paraId="77716570" w14:textId="77777777" w:rsidR="00BB2071" w:rsidRPr="00006EF6" w:rsidRDefault="00BB2071" w:rsidP="00BB2071">
            <w:pPr>
              <w:pStyle w:val="paragraph"/>
              <w:numPr>
                <w:ilvl w:val="0"/>
                <w:numId w:val="1"/>
              </w:numPr>
              <w:spacing w:before="0" w:beforeAutospacing="0" w:after="0" w:afterAutospacing="0"/>
              <w:textAlignment w:val="baseline"/>
              <w:rPr>
                <w:rStyle w:val="normaltextrun"/>
              </w:rPr>
            </w:pPr>
            <w:r w:rsidRPr="00006EF6">
              <w:rPr>
                <w:rStyle w:val="normaltextrun"/>
                <w:rFonts w:ascii="Times New Roman" w:hAnsi="Times New Roman" w:cs="Times New Roman"/>
              </w:rPr>
              <w:t>Industry Representatives</w:t>
            </w:r>
          </w:p>
          <w:p w14:paraId="39E5F38F" w14:textId="77777777" w:rsidR="004A021A" w:rsidRPr="00725B7A" w:rsidRDefault="004A021A" w:rsidP="00BB2071">
            <w:pPr>
              <w:ind w:left="720"/>
            </w:pPr>
          </w:p>
        </w:tc>
      </w:tr>
      <w:tr w:rsidR="004A021A" w:rsidRPr="00725B7A" w14:paraId="538894A9" w14:textId="77777777" w:rsidTr="532AD77F">
        <w:tc>
          <w:tcPr>
            <w:tcW w:w="1584" w:type="dxa"/>
            <w:tcBorders>
              <w:left w:val="single" w:sz="12" w:space="0" w:color="auto"/>
            </w:tcBorders>
            <w:shd w:val="clear" w:color="auto" w:fill="auto"/>
          </w:tcPr>
          <w:p w14:paraId="1083D671" w14:textId="77777777" w:rsidR="004A021A" w:rsidRPr="00725B7A" w:rsidRDefault="004A021A" w:rsidP="00B06D06">
            <w:pPr>
              <w:jc w:val="center"/>
            </w:pPr>
            <w:r w:rsidRPr="00725B7A">
              <w:lastRenderedPageBreak/>
              <w:t>10:</w:t>
            </w:r>
            <w:r>
              <w:t>15</w:t>
            </w:r>
            <w:r w:rsidRPr="00725B7A">
              <w:t xml:space="preserve"> – 10:45</w:t>
            </w:r>
          </w:p>
        </w:tc>
        <w:tc>
          <w:tcPr>
            <w:tcW w:w="7920" w:type="dxa"/>
            <w:tcBorders>
              <w:right w:val="single" w:sz="12" w:space="0" w:color="auto"/>
            </w:tcBorders>
            <w:shd w:val="clear" w:color="auto" w:fill="auto"/>
          </w:tcPr>
          <w:p w14:paraId="2CC66E77" w14:textId="77777777" w:rsidR="004A021A" w:rsidRPr="00725B7A" w:rsidRDefault="004A021A" w:rsidP="00B06D06">
            <w:pPr>
              <w:jc w:val="center"/>
            </w:pPr>
            <w:r w:rsidRPr="00725B7A">
              <w:t>Coffee/Tea Break</w:t>
            </w:r>
          </w:p>
        </w:tc>
      </w:tr>
      <w:tr w:rsidR="004A021A" w:rsidRPr="00725B7A" w14:paraId="6F295275" w14:textId="77777777" w:rsidTr="532AD77F">
        <w:tc>
          <w:tcPr>
            <w:tcW w:w="1584" w:type="dxa"/>
            <w:tcBorders>
              <w:left w:val="single" w:sz="12" w:space="0" w:color="auto"/>
            </w:tcBorders>
            <w:shd w:val="clear" w:color="auto" w:fill="auto"/>
          </w:tcPr>
          <w:p w14:paraId="39BBF189" w14:textId="77777777" w:rsidR="004A021A" w:rsidRPr="00725B7A" w:rsidRDefault="004A021A" w:rsidP="00B06D06">
            <w:pPr>
              <w:spacing w:before="120"/>
              <w:jc w:val="center"/>
            </w:pPr>
            <w:proofErr w:type="gramStart"/>
            <w:r w:rsidRPr="00725B7A">
              <w:t>10:45  -</w:t>
            </w:r>
            <w:proofErr w:type="gramEnd"/>
            <w:r w:rsidRPr="00725B7A">
              <w:t xml:space="preserve"> 12:</w:t>
            </w:r>
            <w:r>
              <w:t>00</w:t>
            </w:r>
          </w:p>
        </w:tc>
        <w:tc>
          <w:tcPr>
            <w:tcW w:w="7920" w:type="dxa"/>
            <w:tcBorders>
              <w:right w:val="single" w:sz="12" w:space="0" w:color="auto"/>
            </w:tcBorders>
            <w:shd w:val="clear" w:color="auto" w:fill="auto"/>
          </w:tcPr>
          <w:p w14:paraId="4C5BE88C" w14:textId="578535C4" w:rsidR="004A021A" w:rsidRPr="0039432C" w:rsidRDefault="004A021A" w:rsidP="0039432C">
            <w:pPr>
              <w:tabs>
                <w:tab w:val="left" w:pos="1267"/>
              </w:tabs>
              <w:spacing w:before="120"/>
              <w:ind w:left="1267" w:hanging="1267"/>
              <w:rPr>
                <w:rFonts w:cstheme="minorBidi"/>
                <w:color w:val="000000" w:themeColor="text1"/>
                <w:szCs w:val="30"/>
                <w:cs/>
                <w:lang w:bidi="th-TH"/>
              </w:rPr>
            </w:pPr>
            <w:bookmarkStart w:id="2" w:name="_Hlk18583329"/>
            <w:r w:rsidRPr="00725B7A">
              <w:rPr>
                <w:b/>
                <w:bCs/>
              </w:rPr>
              <w:t xml:space="preserve">Session </w:t>
            </w:r>
            <w:proofErr w:type="gramStart"/>
            <w:r>
              <w:rPr>
                <w:b/>
                <w:bCs/>
              </w:rPr>
              <w:t>6</w:t>
            </w:r>
            <w:r w:rsidRPr="00725B7A">
              <w:rPr>
                <w:b/>
                <w:bCs/>
              </w:rPr>
              <w:t xml:space="preserve"> :</w:t>
            </w:r>
            <w:proofErr w:type="gramEnd"/>
            <w:r w:rsidRPr="00725B7A">
              <w:t xml:space="preserve"> </w:t>
            </w:r>
            <w:bookmarkEnd w:id="2"/>
            <w:r w:rsidR="0039432C">
              <w:t xml:space="preserve"> </w:t>
            </w:r>
            <w:r w:rsidR="0039432C" w:rsidRPr="0039432C">
              <w:rPr>
                <w:b/>
                <w:bCs/>
                <w:i/>
                <w:iCs/>
              </w:rPr>
              <w:t>Emerging technologies:</w:t>
            </w:r>
            <w:r w:rsidR="00A62DDA">
              <w:rPr>
                <w:b/>
                <w:bCs/>
                <w:i/>
                <w:iCs/>
              </w:rPr>
              <w:t xml:space="preserve"> Policy</w:t>
            </w:r>
            <w:r w:rsidR="0039432C" w:rsidRPr="0039432C">
              <w:rPr>
                <w:b/>
                <w:bCs/>
                <w:i/>
                <w:iCs/>
              </w:rPr>
              <w:t xml:space="preserve"> Implications and Impacts on</w:t>
            </w:r>
            <w:r w:rsidR="00A62DDA">
              <w:rPr>
                <w:b/>
                <w:bCs/>
                <w:i/>
                <w:iCs/>
              </w:rPr>
              <w:t xml:space="preserve"> digital transformation</w:t>
            </w:r>
          </w:p>
          <w:p w14:paraId="594B8E4B" w14:textId="77777777" w:rsidR="000202FA" w:rsidRDefault="000202FA" w:rsidP="00295BF4">
            <w:pPr>
              <w:rPr>
                <w:rFonts w:cs="Times New Roman"/>
                <w:i/>
                <w:iCs/>
              </w:rPr>
            </w:pPr>
          </w:p>
          <w:p w14:paraId="17873840" w14:textId="7BAE6E96" w:rsidR="00055295" w:rsidRDefault="00BB2071" w:rsidP="00295BF4">
            <w:pPr>
              <w:rPr>
                <w:rFonts w:cs="Times New Roman"/>
                <w:i/>
                <w:iCs/>
              </w:rPr>
            </w:pPr>
            <w:r w:rsidRPr="105B6017">
              <w:rPr>
                <w:rFonts w:cs="Times New Roman"/>
                <w:i/>
                <w:iCs/>
              </w:rPr>
              <w:t xml:space="preserve">New and emerging technologies are growing at an unprecedented pace which </w:t>
            </w:r>
            <w:r w:rsidR="00A62DDA">
              <w:rPr>
                <w:rFonts w:cs="Times New Roman"/>
                <w:i/>
                <w:iCs/>
              </w:rPr>
              <w:t>are</w:t>
            </w:r>
            <w:r w:rsidRPr="105B6017">
              <w:rPr>
                <w:rFonts w:cs="Times New Roman"/>
                <w:i/>
                <w:iCs/>
              </w:rPr>
              <w:t xml:space="preserve"> affecting existing </w:t>
            </w:r>
            <w:r w:rsidR="00A62DDA">
              <w:rPr>
                <w:rFonts w:cs="Times New Roman"/>
                <w:i/>
                <w:iCs/>
              </w:rPr>
              <w:t>policy and regulation</w:t>
            </w:r>
            <w:r w:rsidRPr="105B6017">
              <w:rPr>
                <w:rFonts w:cs="Times New Roman"/>
                <w:i/>
                <w:iCs/>
              </w:rPr>
              <w:t xml:space="preserve"> frameworks. As a result of such a dynamic ecosystem, government and regulators are facing difficulties towards designing and addressing challenges to cope with technological progress and its impact. </w:t>
            </w:r>
          </w:p>
          <w:p w14:paraId="5AFF1A5B" w14:textId="77777777" w:rsidR="00055295" w:rsidRDefault="00055295" w:rsidP="00295BF4">
            <w:pPr>
              <w:rPr>
                <w:rFonts w:cs="Times New Roman"/>
                <w:i/>
                <w:iCs/>
              </w:rPr>
            </w:pPr>
          </w:p>
          <w:p w14:paraId="28FCA55B" w14:textId="044B5768" w:rsidR="00295BF4" w:rsidRDefault="00BB2071" w:rsidP="00295BF4">
            <w:pPr>
              <w:rPr>
                <w:rFonts w:cs="Times New Roman"/>
                <w:i/>
                <w:iCs/>
              </w:rPr>
            </w:pPr>
            <w:r w:rsidRPr="105B6017">
              <w:rPr>
                <w:rFonts w:cs="Times New Roman"/>
                <w:i/>
                <w:iCs/>
              </w:rPr>
              <w:t xml:space="preserve">The session will address the challenges and approaches of the </w:t>
            </w:r>
            <w:r w:rsidR="00A62DDA">
              <w:rPr>
                <w:rFonts w:cs="Times New Roman"/>
                <w:i/>
                <w:iCs/>
              </w:rPr>
              <w:t xml:space="preserve">policy makers and </w:t>
            </w:r>
            <w:r w:rsidRPr="105B6017">
              <w:rPr>
                <w:rFonts w:cs="Times New Roman"/>
                <w:i/>
                <w:iCs/>
              </w:rPr>
              <w:t>regulators in terms of emerging technologies and will recommend a possible way forward</w:t>
            </w:r>
            <w:r>
              <w:rPr>
                <w:rFonts w:cs="Times New Roman"/>
                <w:i/>
                <w:iCs/>
              </w:rPr>
              <w:t>.</w:t>
            </w:r>
          </w:p>
          <w:p w14:paraId="1E496755" w14:textId="77777777" w:rsidR="00BB2071" w:rsidRDefault="00BB2071" w:rsidP="00295BF4">
            <w:pPr>
              <w:rPr>
                <w:rFonts w:cs="Times New Roman"/>
                <w:b/>
                <w:i/>
                <w:iCs/>
                <w:szCs w:val="24"/>
              </w:rPr>
            </w:pPr>
          </w:p>
          <w:p w14:paraId="7E9FDBB1" w14:textId="55BC0445" w:rsidR="00295BF4" w:rsidRPr="00295BF4" w:rsidRDefault="00295BF4" w:rsidP="00295BF4">
            <w:pPr>
              <w:rPr>
                <w:rFonts w:cs="Times New Roman"/>
                <w:b/>
                <w:i/>
                <w:iCs/>
                <w:szCs w:val="24"/>
              </w:rPr>
            </w:pPr>
            <w:r w:rsidRPr="005439A4">
              <w:rPr>
                <w:rFonts w:cs="Times New Roman"/>
                <w:b/>
                <w:i/>
                <w:iCs/>
                <w:szCs w:val="24"/>
              </w:rPr>
              <w:t>Moderator: (</w:t>
            </w:r>
            <w:proofErr w:type="spellStart"/>
            <w:r w:rsidRPr="005439A4">
              <w:rPr>
                <w:rFonts w:cs="Times New Roman"/>
                <w:b/>
                <w:i/>
                <w:iCs/>
                <w:szCs w:val="24"/>
              </w:rPr>
              <w:t>tbd</w:t>
            </w:r>
            <w:proofErr w:type="spellEnd"/>
            <w:r w:rsidRPr="005439A4">
              <w:rPr>
                <w:rFonts w:cs="Times New Roman"/>
                <w:b/>
                <w:i/>
                <w:iCs/>
                <w:szCs w:val="24"/>
              </w:rPr>
              <w:t>)</w:t>
            </w:r>
          </w:p>
          <w:p w14:paraId="60D9A207" w14:textId="77777777" w:rsidR="004A021A" w:rsidRPr="00725B7A" w:rsidRDefault="004A021A" w:rsidP="00B06D06">
            <w:pPr>
              <w:rPr>
                <w:sz w:val="16"/>
                <w:szCs w:val="16"/>
              </w:rPr>
            </w:pPr>
          </w:p>
          <w:p w14:paraId="1829CF12" w14:textId="77777777" w:rsidR="004A021A" w:rsidRPr="00BA03FF" w:rsidRDefault="004A021A" w:rsidP="00B06D06">
            <w:pPr>
              <w:rPr>
                <w:b/>
                <w:bCs/>
                <w:i/>
                <w:iCs/>
              </w:rPr>
            </w:pPr>
            <w:r w:rsidRPr="00BA03FF">
              <w:rPr>
                <w:b/>
                <w:bCs/>
                <w:i/>
                <w:iCs/>
              </w:rPr>
              <w:t>Topics:</w:t>
            </w:r>
          </w:p>
          <w:p w14:paraId="7597533B" w14:textId="75E5B57B" w:rsidR="006C5959" w:rsidRDefault="006C5959" w:rsidP="00BB2071">
            <w:pPr>
              <w:numPr>
                <w:ilvl w:val="0"/>
                <w:numId w:val="8"/>
              </w:numPr>
            </w:pPr>
            <w:r>
              <w:t xml:space="preserve">Sharing information and recent trends on emerging technologies such as AI/Big data, Block chain, Digital twin, etc. </w:t>
            </w:r>
          </w:p>
          <w:p w14:paraId="6B60CD7A" w14:textId="3755E74D" w:rsidR="00BB2071" w:rsidRDefault="006C5959" w:rsidP="00BB2071">
            <w:pPr>
              <w:numPr>
                <w:ilvl w:val="0"/>
                <w:numId w:val="8"/>
              </w:numPr>
            </w:pPr>
            <w:r>
              <w:t>How e</w:t>
            </w:r>
            <w:r w:rsidR="00BB2071">
              <w:t xml:space="preserve">merging technologies </w:t>
            </w:r>
            <w:r>
              <w:t>affect</w:t>
            </w:r>
            <w:r w:rsidR="00BB2071">
              <w:t xml:space="preserve"> </w:t>
            </w:r>
            <w:r w:rsidR="00A62DDA">
              <w:t xml:space="preserve">policy and </w:t>
            </w:r>
            <w:r w:rsidR="00BB2071">
              <w:t>regulat</w:t>
            </w:r>
            <w:r w:rsidR="00A62DDA">
              <w:t>ion framework</w:t>
            </w:r>
          </w:p>
          <w:p w14:paraId="28208C9C" w14:textId="4A90C6EA" w:rsidR="00BB2071" w:rsidRDefault="00BB2071" w:rsidP="006C5959">
            <w:pPr>
              <w:numPr>
                <w:ilvl w:val="0"/>
                <w:numId w:val="8"/>
              </w:numPr>
            </w:pPr>
            <w:r>
              <w:t xml:space="preserve">Sharing </w:t>
            </w:r>
            <w:r w:rsidR="006C5959">
              <w:t xml:space="preserve">challenges, </w:t>
            </w:r>
            <w:r>
              <w:t>experiences</w:t>
            </w:r>
            <w:r w:rsidR="006C5959">
              <w:t>, and best practices with regard to the emerging technologies</w:t>
            </w:r>
            <w:r>
              <w:t xml:space="preserve"> </w:t>
            </w:r>
          </w:p>
          <w:p w14:paraId="78325865" w14:textId="03BF0A27" w:rsidR="004A021A" w:rsidRDefault="004A021A" w:rsidP="00BB2071">
            <w:pPr>
              <w:ind w:left="720"/>
            </w:pPr>
          </w:p>
          <w:p w14:paraId="3E760863" w14:textId="55718A46" w:rsidR="004A021A" w:rsidRDefault="004A021A" w:rsidP="00B06D06">
            <w:pPr>
              <w:rPr>
                <w:b/>
                <w:bCs/>
                <w:i/>
                <w:iCs/>
              </w:rPr>
            </w:pPr>
            <w:r>
              <w:rPr>
                <w:b/>
                <w:bCs/>
                <w:i/>
                <w:iCs/>
              </w:rPr>
              <w:t>Speakers</w:t>
            </w:r>
            <w:r w:rsidRPr="00BA03FF">
              <w:rPr>
                <w:b/>
                <w:bCs/>
                <w:i/>
                <w:iCs/>
              </w:rPr>
              <w:t>:</w:t>
            </w:r>
          </w:p>
          <w:p w14:paraId="7FD281E2" w14:textId="67D7C605" w:rsidR="00D01E78" w:rsidRPr="00D01E78" w:rsidRDefault="00D01E78" w:rsidP="00D01E78">
            <w:pPr>
              <w:pStyle w:val="ListParagraph"/>
              <w:numPr>
                <w:ilvl w:val="0"/>
                <w:numId w:val="15"/>
              </w:numPr>
              <w:contextualSpacing/>
              <w:rPr>
                <w:rFonts w:eastAsiaTheme="minorEastAsia"/>
                <w:color w:val="000000" w:themeColor="text1"/>
                <w:szCs w:val="24"/>
                <w:lang w:val="en-GB"/>
              </w:rPr>
            </w:pPr>
            <w:r w:rsidRPr="00006EF6">
              <w:rPr>
                <w:rFonts w:eastAsia="Times New Roman" w:cs="Times New Roman"/>
                <w:color w:val="000000" w:themeColor="text1"/>
                <w:szCs w:val="24"/>
                <w:lang w:val="en-GB"/>
              </w:rPr>
              <w:t>Member Administrations</w:t>
            </w:r>
          </w:p>
          <w:p w14:paraId="3195D8C6" w14:textId="77777777" w:rsidR="00BB2071" w:rsidRPr="00006EF6" w:rsidRDefault="00BB2071" w:rsidP="00BB2071">
            <w:pPr>
              <w:pStyle w:val="paragraph"/>
              <w:numPr>
                <w:ilvl w:val="0"/>
                <w:numId w:val="8"/>
              </w:numPr>
              <w:spacing w:before="0" w:beforeAutospacing="0" w:after="0" w:afterAutospacing="0"/>
              <w:textAlignment w:val="baseline"/>
              <w:rPr>
                <w:rStyle w:val="normaltextrun"/>
              </w:rPr>
            </w:pPr>
            <w:r w:rsidRPr="00006EF6">
              <w:rPr>
                <w:rStyle w:val="normaltextrun"/>
                <w:rFonts w:ascii="Times New Roman" w:hAnsi="Times New Roman" w:cs="Times New Roman"/>
              </w:rPr>
              <w:t>Industry Representatives</w:t>
            </w:r>
          </w:p>
          <w:p w14:paraId="7E6E791D" w14:textId="77777777" w:rsidR="004A021A" w:rsidRPr="00725B7A" w:rsidRDefault="004A021A" w:rsidP="00BB2071">
            <w:pPr>
              <w:pStyle w:val="ListParagraph"/>
            </w:pPr>
          </w:p>
        </w:tc>
      </w:tr>
      <w:tr w:rsidR="004A021A" w:rsidRPr="00725B7A" w14:paraId="61D5D8B7" w14:textId="77777777" w:rsidTr="532AD77F">
        <w:tc>
          <w:tcPr>
            <w:tcW w:w="1584" w:type="dxa"/>
            <w:tcBorders>
              <w:left w:val="single" w:sz="12" w:space="0" w:color="auto"/>
            </w:tcBorders>
            <w:shd w:val="clear" w:color="auto" w:fill="auto"/>
          </w:tcPr>
          <w:p w14:paraId="1F4D3556" w14:textId="77777777" w:rsidR="004A021A" w:rsidRPr="00725B7A" w:rsidRDefault="004A021A" w:rsidP="00B06D06">
            <w:pPr>
              <w:jc w:val="center"/>
            </w:pPr>
            <w:r w:rsidRPr="00725B7A">
              <w:t>12:</w:t>
            </w:r>
            <w:r>
              <w:t>00</w:t>
            </w:r>
            <w:r w:rsidRPr="00725B7A">
              <w:t xml:space="preserve"> – 14:00</w:t>
            </w:r>
          </w:p>
        </w:tc>
        <w:tc>
          <w:tcPr>
            <w:tcW w:w="7920" w:type="dxa"/>
            <w:tcBorders>
              <w:right w:val="single" w:sz="12" w:space="0" w:color="auto"/>
            </w:tcBorders>
            <w:shd w:val="clear" w:color="auto" w:fill="auto"/>
          </w:tcPr>
          <w:p w14:paraId="7003EE32" w14:textId="77777777" w:rsidR="004A021A" w:rsidRPr="00725B7A" w:rsidRDefault="004A021A" w:rsidP="00B06D06">
            <w:pPr>
              <w:jc w:val="center"/>
            </w:pPr>
            <w:r w:rsidRPr="00725B7A">
              <w:t>Lunch Break</w:t>
            </w:r>
          </w:p>
        </w:tc>
      </w:tr>
      <w:tr w:rsidR="004A021A" w:rsidRPr="00725B7A" w14:paraId="383A2A14" w14:textId="77777777" w:rsidTr="532AD77F">
        <w:tc>
          <w:tcPr>
            <w:tcW w:w="1584" w:type="dxa"/>
            <w:tcBorders>
              <w:left w:val="single" w:sz="12" w:space="0" w:color="auto"/>
            </w:tcBorders>
            <w:shd w:val="clear" w:color="auto" w:fill="auto"/>
          </w:tcPr>
          <w:p w14:paraId="63E7DBB1" w14:textId="77777777" w:rsidR="004A021A" w:rsidRPr="00725B7A" w:rsidRDefault="004A021A" w:rsidP="00B06D06">
            <w:pPr>
              <w:spacing w:before="120"/>
              <w:jc w:val="center"/>
            </w:pPr>
            <w:r w:rsidRPr="00725B7A">
              <w:t>14:00 – 15:</w:t>
            </w:r>
            <w:r>
              <w:t>15</w:t>
            </w:r>
          </w:p>
        </w:tc>
        <w:tc>
          <w:tcPr>
            <w:tcW w:w="7920" w:type="dxa"/>
            <w:tcBorders>
              <w:right w:val="single" w:sz="12" w:space="0" w:color="auto"/>
            </w:tcBorders>
            <w:shd w:val="clear" w:color="auto" w:fill="auto"/>
          </w:tcPr>
          <w:p w14:paraId="50E3EEC4" w14:textId="3AF53920" w:rsidR="004A021A" w:rsidRDefault="4E37C3DA" w:rsidP="27CE35C3">
            <w:pPr>
              <w:tabs>
                <w:tab w:val="left" w:pos="1267"/>
              </w:tabs>
              <w:spacing w:before="120"/>
              <w:ind w:left="1267" w:hanging="1267"/>
              <w:rPr>
                <w:b/>
                <w:bCs/>
                <w:i/>
                <w:iCs/>
              </w:rPr>
            </w:pPr>
            <w:bookmarkStart w:id="3" w:name="_Hlk18583361"/>
            <w:r w:rsidRPr="27CE35C3">
              <w:rPr>
                <w:b/>
                <w:bCs/>
              </w:rPr>
              <w:t xml:space="preserve">Session </w:t>
            </w:r>
            <w:proofErr w:type="gramStart"/>
            <w:r w:rsidRPr="27CE35C3">
              <w:rPr>
                <w:b/>
                <w:bCs/>
              </w:rPr>
              <w:t>7 :</w:t>
            </w:r>
            <w:proofErr w:type="gramEnd"/>
            <w:r w:rsidRPr="27CE35C3">
              <w:rPr>
                <w:b/>
                <w:bCs/>
              </w:rPr>
              <w:t xml:space="preserve"> </w:t>
            </w:r>
            <w:r w:rsidR="5DA460AE">
              <w:t xml:space="preserve"> </w:t>
            </w:r>
            <w:r w:rsidR="1990A271" w:rsidRPr="27CE35C3">
              <w:rPr>
                <w:b/>
                <w:bCs/>
                <w:i/>
                <w:iCs/>
              </w:rPr>
              <w:t xml:space="preserve"> </w:t>
            </w:r>
            <w:r w:rsidR="00D01E78" w:rsidRPr="27CE35C3">
              <w:rPr>
                <w:b/>
                <w:bCs/>
                <w:i/>
                <w:iCs/>
              </w:rPr>
              <w:t xml:space="preserve"> Quality of Service of mobile voice and data connection </w:t>
            </w:r>
          </w:p>
          <w:p w14:paraId="0BAB7929" w14:textId="77777777" w:rsidR="00D01E78" w:rsidRDefault="00D01E78" w:rsidP="00B06D06">
            <w:pPr>
              <w:tabs>
                <w:tab w:val="left" w:pos="1267"/>
              </w:tabs>
              <w:spacing w:before="120"/>
              <w:ind w:left="1267" w:hanging="1267"/>
              <w:rPr>
                <w:b/>
                <w:i/>
              </w:rPr>
            </w:pPr>
          </w:p>
          <w:p w14:paraId="57CC1BD5" w14:textId="23D4CC06" w:rsidR="000202FA" w:rsidRDefault="000202FA" w:rsidP="532AD77F">
            <w:pPr>
              <w:shd w:val="clear" w:color="auto" w:fill="FFFFFF" w:themeFill="background1"/>
              <w:jc w:val="both"/>
              <w:rPr>
                <w:rStyle w:val="eop"/>
                <w:rFonts w:cs="Times New Roman"/>
                <w:i/>
                <w:iCs/>
                <w:color w:val="000000" w:themeColor="text1"/>
              </w:rPr>
            </w:pPr>
            <w:r w:rsidRPr="532AD77F">
              <w:rPr>
                <w:rStyle w:val="normaltextrun"/>
                <w:rFonts w:cs="Times New Roman"/>
                <w:i/>
                <w:iCs/>
                <w:color w:val="000000" w:themeColor="text1"/>
              </w:rPr>
              <w:t>One of the key factors of telecommunication services is Quality of Service (QoS).  </w:t>
            </w:r>
            <w:r w:rsidRPr="532AD77F">
              <w:rPr>
                <w:rStyle w:val="eop"/>
                <w:rFonts w:cs="Times New Roman"/>
                <w:i/>
                <w:iCs/>
                <w:color w:val="000000" w:themeColor="text1"/>
              </w:rPr>
              <w:t> In the Pacific region, small islands with no domestic submarine cables would require microwave radio transmission, satellite or mobile which are not so stable as cables. Therefore, ensuring the QoS of telecommunication services in the Pacific countries is quite challenging but essential to provide reliable services.</w:t>
            </w:r>
          </w:p>
          <w:p w14:paraId="4C54A886" w14:textId="77777777" w:rsidR="000202FA" w:rsidRDefault="000202FA" w:rsidP="000202FA">
            <w:pPr>
              <w:shd w:val="clear" w:color="auto" w:fill="FFFFFF" w:themeFill="background1"/>
              <w:jc w:val="both"/>
              <w:rPr>
                <w:rStyle w:val="eop"/>
                <w:rFonts w:cs="Times New Roman"/>
                <w:i/>
                <w:iCs/>
                <w:color w:val="000000" w:themeColor="text1"/>
              </w:rPr>
            </w:pPr>
          </w:p>
          <w:p w14:paraId="66D1F6F7" w14:textId="64B91CFC" w:rsidR="000202FA" w:rsidRPr="005439A4" w:rsidRDefault="000202FA" w:rsidP="000202FA">
            <w:pPr>
              <w:shd w:val="clear" w:color="auto" w:fill="FFFFFF" w:themeFill="background1"/>
              <w:jc w:val="both"/>
              <w:rPr>
                <w:rStyle w:val="eop"/>
                <w:rFonts w:cs="Times New Roman"/>
                <w:color w:val="000000" w:themeColor="text1"/>
              </w:rPr>
            </w:pPr>
            <w:r w:rsidRPr="27CE35C3">
              <w:rPr>
                <w:rStyle w:val="eop"/>
                <w:rFonts w:cs="Times New Roman"/>
                <w:i/>
                <w:iCs/>
                <w:color w:val="000000" w:themeColor="text1"/>
              </w:rPr>
              <w:lastRenderedPageBreak/>
              <w:t>The session will discuss the technical aspect and policy/regulatory aspects to address the challenges and way forward regarding QoS in the context of telecommunication environment of the Pacific countries.</w:t>
            </w:r>
          </w:p>
          <w:p w14:paraId="1FFC5D37" w14:textId="77777777" w:rsidR="000202FA" w:rsidRDefault="000202FA" w:rsidP="000202FA">
            <w:pPr>
              <w:rPr>
                <w:rFonts w:cs="Times New Roman"/>
                <w:b/>
                <w:i/>
                <w:iCs/>
                <w:szCs w:val="24"/>
              </w:rPr>
            </w:pPr>
          </w:p>
          <w:p w14:paraId="2F90C7A5" w14:textId="77777777" w:rsidR="000202FA" w:rsidRPr="00295BF4" w:rsidRDefault="000202FA" w:rsidP="000202FA">
            <w:pPr>
              <w:rPr>
                <w:rFonts w:cs="Times New Roman"/>
                <w:b/>
                <w:i/>
                <w:iCs/>
                <w:szCs w:val="24"/>
              </w:rPr>
            </w:pPr>
            <w:r w:rsidRPr="005439A4">
              <w:rPr>
                <w:rFonts w:cs="Times New Roman"/>
                <w:b/>
                <w:i/>
                <w:iCs/>
                <w:szCs w:val="24"/>
              </w:rPr>
              <w:t>Moderator: (</w:t>
            </w:r>
            <w:proofErr w:type="spellStart"/>
            <w:r w:rsidRPr="005439A4">
              <w:rPr>
                <w:rFonts w:cs="Times New Roman"/>
                <w:b/>
                <w:i/>
                <w:iCs/>
                <w:szCs w:val="24"/>
              </w:rPr>
              <w:t>tbd</w:t>
            </w:r>
            <w:proofErr w:type="spellEnd"/>
            <w:r w:rsidRPr="005439A4">
              <w:rPr>
                <w:rFonts w:cs="Times New Roman"/>
                <w:b/>
                <w:i/>
                <w:iCs/>
                <w:szCs w:val="24"/>
              </w:rPr>
              <w:t>)</w:t>
            </w:r>
          </w:p>
          <w:p w14:paraId="6047D56A" w14:textId="77777777" w:rsidR="000202FA" w:rsidRPr="00725B7A" w:rsidRDefault="000202FA" w:rsidP="000202FA">
            <w:pPr>
              <w:tabs>
                <w:tab w:val="left" w:pos="2895"/>
              </w:tabs>
              <w:rPr>
                <w:sz w:val="16"/>
                <w:szCs w:val="16"/>
              </w:rPr>
            </w:pPr>
            <w:r>
              <w:rPr>
                <w:sz w:val="16"/>
                <w:szCs w:val="16"/>
              </w:rPr>
              <w:tab/>
            </w:r>
          </w:p>
          <w:p w14:paraId="3ED3207F" w14:textId="77777777" w:rsidR="000202FA" w:rsidRPr="009A77EA" w:rsidRDefault="000202FA" w:rsidP="000202FA">
            <w:pPr>
              <w:rPr>
                <w:b/>
                <w:bCs/>
                <w:i/>
                <w:iCs/>
              </w:rPr>
            </w:pPr>
            <w:r w:rsidRPr="00BA03FF">
              <w:rPr>
                <w:b/>
                <w:bCs/>
                <w:i/>
                <w:iCs/>
              </w:rPr>
              <w:t>Topics</w:t>
            </w:r>
            <w:r>
              <w:rPr>
                <w:b/>
                <w:bCs/>
                <w:i/>
                <w:iCs/>
              </w:rPr>
              <w:t>:</w:t>
            </w:r>
          </w:p>
          <w:p w14:paraId="4035AC29" w14:textId="1D43DF9B" w:rsidR="000202FA" w:rsidRPr="009A77EA" w:rsidRDefault="000202FA" w:rsidP="00D97A39">
            <w:pPr>
              <w:shd w:val="clear" w:color="auto" w:fill="FFFFFF" w:themeFill="background1"/>
              <w:jc w:val="both"/>
              <w:rPr>
                <w:rFonts w:eastAsia="Times New Roman" w:cs="Times New Roman"/>
                <w:lang w:bidi="th-TH"/>
              </w:rPr>
            </w:pPr>
            <w:r w:rsidRPr="27CE35C3">
              <w:rPr>
                <w:rFonts w:eastAsia="Times New Roman" w:cs="Times New Roman"/>
                <w:lang w:bidi="th-TH"/>
              </w:rPr>
              <w:t xml:space="preserve">Challenges faced </w:t>
            </w:r>
            <w:proofErr w:type="spellStart"/>
            <w:r w:rsidRPr="27CE35C3">
              <w:rPr>
                <w:rFonts w:eastAsia="Times New Roman" w:cs="Times New Roman"/>
                <w:lang w:bidi="th-TH"/>
              </w:rPr>
              <w:t>byservice</w:t>
            </w:r>
            <w:proofErr w:type="spellEnd"/>
            <w:r w:rsidRPr="27CE35C3">
              <w:rPr>
                <w:rFonts w:eastAsia="Times New Roman" w:cs="Times New Roman"/>
                <w:lang w:bidi="th-TH"/>
              </w:rPr>
              <w:t xml:space="preserve"> providers in the Pacific countries in terms of QoS</w:t>
            </w:r>
          </w:p>
          <w:p w14:paraId="661A7EDA" w14:textId="4FE5FE92" w:rsidR="000202FA" w:rsidRDefault="000202FA" w:rsidP="27CE35C3">
            <w:pPr>
              <w:numPr>
                <w:ilvl w:val="0"/>
                <w:numId w:val="15"/>
              </w:numPr>
              <w:shd w:val="clear" w:color="auto" w:fill="FFFFFF" w:themeFill="background1"/>
              <w:jc w:val="both"/>
              <w:rPr>
                <w:rFonts w:eastAsia="Times New Roman" w:cs="Times New Roman"/>
                <w:lang w:bidi="th-TH"/>
              </w:rPr>
            </w:pPr>
            <w:r w:rsidRPr="27CE35C3">
              <w:rPr>
                <w:rFonts w:eastAsia="Times New Roman" w:cs="Times New Roman"/>
                <w:lang w:bidi="th-TH"/>
              </w:rPr>
              <w:t xml:space="preserve">Role of </w:t>
            </w:r>
            <w:r w:rsidR="68C39EB7" w:rsidRPr="27CE35C3">
              <w:rPr>
                <w:rFonts w:eastAsia="Times New Roman" w:cs="Times New Roman"/>
                <w:lang w:bidi="th-TH"/>
              </w:rPr>
              <w:t xml:space="preserve">policy makers and </w:t>
            </w:r>
            <w:r w:rsidRPr="27CE35C3">
              <w:rPr>
                <w:rFonts w:eastAsia="Times New Roman" w:cs="Times New Roman"/>
                <w:lang w:bidi="th-TH"/>
              </w:rPr>
              <w:t>regulators in ensuring rollout of quality telecommunication services</w:t>
            </w:r>
          </w:p>
          <w:p w14:paraId="218168DC" w14:textId="2ED857DE" w:rsidR="000202FA" w:rsidRDefault="000202FA" w:rsidP="00CE5956">
            <w:pPr>
              <w:numPr>
                <w:ilvl w:val="0"/>
                <w:numId w:val="15"/>
              </w:numPr>
              <w:shd w:val="clear" w:color="auto" w:fill="FFFFFF" w:themeFill="background1"/>
              <w:jc w:val="both"/>
              <w:rPr>
                <w:rFonts w:eastAsia="Times New Roman" w:cs="Times New Roman"/>
                <w:szCs w:val="24"/>
                <w:lang w:bidi="th-TH"/>
              </w:rPr>
            </w:pPr>
            <w:r>
              <w:rPr>
                <w:rFonts w:eastAsia="Times New Roman" w:cs="Times New Roman"/>
                <w:szCs w:val="24"/>
                <w:lang w:bidi="th-TH"/>
              </w:rPr>
              <w:t xml:space="preserve">What </w:t>
            </w:r>
            <w:r w:rsidRPr="004D367B">
              <w:rPr>
                <w:rFonts w:eastAsia="Times New Roman" w:cs="Times New Roman"/>
                <w:szCs w:val="24"/>
                <w:lang w:bidi="th-TH"/>
              </w:rPr>
              <w:t>are the measures taken for improving the QoS?</w:t>
            </w:r>
          </w:p>
          <w:p w14:paraId="3CAFB717" w14:textId="77777777" w:rsidR="000202FA" w:rsidRPr="009A77EA" w:rsidRDefault="000202FA" w:rsidP="000202FA">
            <w:pPr>
              <w:shd w:val="clear" w:color="auto" w:fill="FFFFFF" w:themeFill="background1"/>
              <w:ind w:left="720"/>
              <w:jc w:val="both"/>
              <w:rPr>
                <w:rFonts w:eastAsia="Times New Roman" w:cs="Times New Roman"/>
                <w:szCs w:val="24"/>
                <w:lang w:bidi="th-TH"/>
              </w:rPr>
            </w:pPr>
          </w:p>
          <w:p w14:paraId="21B33445" w14:textId="612D7AA5" w:rsidR="000202FA" w:rsidRPr="000202FA" w:rsidRDefault="000202FA" w:rsidP="000202FA">
            <w:pPr>
              <w:rPr>
                <w:b/>
                <w:bCs/>
                <w:i/>
                <w:iCs/>
                <w:cs/>
              </w:rPr>
            </w:pPr>
            <w:r>
              <w:rPr>
                <w:b/>
                <w:bCs/>
                <w:i/>
                <w:iCs/>
              </w:rPr>
              <w:t>Speakers</w:t>
            </w:r>
            <w:r w:rsidRPr="00BA03FF">
              <w:rPr>
                <w:b/>
                <w:bCs/>
                <w:i/>
                <w:iCs/>
              </w:rPr>
              <w:t>:</w:t>
            </w:r>
          </w:p>
          <w:bookmarkEnd w:id="3"/>
          <w:p w14:paraId="0BC4E4C8" w14:textId="77777777" w:rsidR="000202FA" w:rsidRPr="005439A4" w:rsidRDefault="000202FA" w:rsidP="000202FA">
            <w:pPr>
              <w:numPr>
                <w:ilvl w:val="0"/>
                <w:numId w:val="15"/>
              </w:numPr>
              <w:shd w:val="clear" w:color="auto" w:fill="FFFFFF" w:themeFill="background1"/>
              <w:rPr>
                <w:rFonts w:eastAsia="Times New Roman" w:cs="Times New Roman"/>
                <w:lang w:bidi="th-TH"/>
              </w:rPr>
            </w:pPr>
            <w:r w:rsidRPr="105B6017">
              <w:rPr>
                <w:rFonts w:eastAsia="Times New Roman" w:cs="Times New Roman"/>
                <w:lang w:bidi="th-TH"/>
              </w:rPr>
              <w:t>Member Administrations </w:t>
            </w:r>
          </w:p>
          <w:p w14:paraId="015F1876" w14:textId="1B8976FE" w:rsidR="004A021A" w:rsidRPr="00725B7A" w:rsidRDefault="000202FA" w:rsidP="000202FA">
            <w:pPr>
              <w:pStyle w:val="ListParagraph"/>
              <w:numPr>
                <w:ilvl w:val="0"/>
                <w:numId w:val="15"/>
              </w:numPr>
              <w:contextualSpacing/>
            </w:pPr>
            <w:r w:rsidRPr="105B6017">
              <w:rPr>
                <w:rFonts w:eastAsia="Times New Roman" w:cs="Times New Roman"/>
                <w:lang w:bidi="th-TH"/>
              </w:rPr>
              <w:t>Industry Representatives  </w:t>
            </w:r>
          </w:p>
        </w:tc>
      </w:tr>
      <w:tr w:rsidR="004A021A" w:rsidRPr="00725B7A" w14:paraId="7ACDBFC0" w14:textId="77777777" w:rsidTr="532AD77F">
        <w:tc>
          <w:tcPr>
            <w:tcW w:w="1584" w:type="dxa"/>
            <w:tcBorders>
              <w:left w:val="single" w:sz="12" w:space="0" w:color="auto"/>
            </w:tcBorders>
            <w:shd w:val="clear" w:color="auto" w:fill="auto"/>
          </w:tcPr>
          <w:p w14:paraId="2A6D23FC" w14:textId="77777777" w:rsidR="004A021A" w:rsidRPr="00725B7A" w:rsidRDefault="004A021A" w:rsidP="00B06D06">
            <w:pPr>
              <w:jc w:val="center"/>
            </w:pPr>
            <w:r w:rsidRPr="00725B7A">
              <w:lastRenderedPageBreak/>
              <w:t>15:</w:t>
            </w:r>
            <w:r>
              <w:t>15</w:t>
            </w:r>
            <w:r w:rsidRPr="00725B7A">
              <w:t xml:space="preserve"> – 15:45</w:t>
            </w:r>
          </w:p>
        </w:tc>
        <w:tc>
          <w:tcPr>
            <w:tcW w:w="7920" w:type="dxa"/>
            <w:tcBorders>
              <w:right w:val="single" w:sz="12" w:space="0" w:color="auto"/>
            </w:tcBorders>
            <w:shd w:val="clear" w:color="auto" w:fill="auto"/>
          </w:tcPr>
          <w:p w14:paraId="380A3631" w14:textId="77777777" w:rsidR="004A021A" w:rsidRPr="00725B7A" w:rsidRDefault="004A021A" w:rsidP="00B06D06">
            <w:pPr>
              <w:jc w:val="center"/>
            </w:pPr>
            <w:r w:rsidRPr="00725B7A">
              <w:t>Coffee/Tea Break</w:t>
            </w:r>
          </w:p>
        </w:tc>
      </w:tr>
      <w:tr w:rsidR="004A021A" w:rsidRPr="00725B7A" w14:paraId="290ACFEA" w14:textId="77777777" w:rsidTr="532AD77F">
        <w:tc>
          <w:tcPr>
            <w:tcW w:w="1584" w:type="dxa"/>
            <w:tcBorders>
              <w:left w:val="single" w:sz="12" w:space="0" w:color="auto"/>
            </w:tcBorders>
            <w:shd w:val="clear" w:color="auto" w:fill="auto"/>
          </w:tcPr>
          <w:p w14:paraId="424233AB" w14:textId="77777777" w:rsidR="004A021A" w:rsidRPr="00725B7A" w:rsidRDefault="004A021A" w:rsidP="00B06D06">
            <w:pPr>
              <w:spacing w:before="120"/>
              <w:jc w:val="center"/>
            </w:pPr>
            <w:r w:rsidRPr="00725B7A">
              <w:t>15:45 – 17:</w:t>
            </w:r>
            <w:r>
              <w:t>00</w:t>
            </w:r>
          </w:p>
        </w:tc>
        <w:tc>
          <w:tcPr>
            <w:tcW w:w="7920" w:type="dxa"/>
            <w:tcBorders>
              <w:right w:val="single" w:sz="12" w:space="0" w:color="auto"/>
            </w:tcBorders>
            <w:shd w:val="clear" w:color="auto" w:fill="auto"/>
          </w:tcPr>
          <w:p w14:paraId="00C4F7F9" w14:textId="77777777" w:rsidR="004A021A" w:rsidRPr="00725B7A" w:rsidRDefault="004A021A" w:rsidP="00B06D06">
            <w:pPr>
              <w:tabs>
                <w:tab w:val="left" w:pos="1254"/>
              </w:tabs>
              <w:spacing w:before="120"/>
              <w:ind w:left="1267" w:hanging="1267"/>
            </w:pPr>
            <w:r w:rsidRPr="00725B7A">
              <w:rPr>
                <w:b/>
                <w:bCs/>
              </w:rPr>
              <w:t xml:space="preserve">Session </w:t>
            </w:r>
            <w:proofErr w:type="gramStart"/>
            <w:r>
              <w:rPr>
                <w:b/>
                <w:bCs/>
              </w:rPr>
              <w:t>8</w:t>
            </w:r>
            <w:r w:rsidRPr="00725B7A">
              <w:rPr>
                <w:b/>
                <w:bCs/>
              </w:rPr>
              <w:t xml:space="preserve"> :</w:t>
            </w:r>
            <w:proofErr w:type="gramEnd"/>
            <w:r w:rsidRPr="00725B7A">
              <w:tab/>
            </w:r>
            <w:r w:rsidRPr="00725B7A">
              <w:rPr>
                <w:b/>
                <w:i/>
              </w:rPr>
              <w:t>Closed Session for Policy Makers and Regulators</w:t>
            </w:r>
          </w:p>
          <w:p w14:paraId="1F69BE8F" w14:textId="77777777" w:rsidR="004A021A" w:rsidRDefault="004A021A" w:rsidP="00B06D06">
            <w:pPr>
              <w:rPr>
                <w:i/>
              </w:rPr>
            </w:pPr>
          </w:p>
          <w:p w14:paraId="36C04925" w14:textId="77777777" w:rsidR="004A021A" w:rsidRPr="00725B7A" w:rsidRDefault="004A021A" w:rsidP="00B06D06">
            <w:pPr>
              <w:rPr>
                <w:i/>
              </w:rPr>
            </w:pPr>
            <w:r w:rsidRPr="00725B7A">
              <w:rPr>
                <w:i/>
              </w:rPr>
              <w:t xml:space="preserve">This session is </w:t>
            </w:r>
            <w:r>
              <w:rPr>
                <w:i/>
              </w:rPr>
              <w:t>an exclusive session</w:t>
            </w:r>
            <w:r w:rsidRPr="00725B7A">
              <w:rPr>
                <w:i/>
              </w:rPr>
              <w:t xml:space="preserve"> for exchanging </w:t>
            </w:r>
            <w:r>
              <w:rPr>
                <w:i/>
              </w:rPr>
              <w:t xml:space="preserve">candid </w:t>
            </w:r>
            <w:r w:rsidRPr="00725B7A">
              <w:rPr>
                <w:i/>
              </w:rPr>
              <w:t xml:space="preserve">views and information amongst Policy Makers and Regulators </w:t>
            </w:r>
            <w:r>
              <w:rPr>
                <w:i/>
              </w:rPr>
              <w:t xml:space="preserve">on issues around ICT in the </w:t>
            </w:r>
            <w:r w:rsidRPr="00725B7A">
              <w:rPr>
                <w:i/>
              </w:rPr>
              <w:t>Pacific countries. The discussion topics will be decided by the participating countries.</w:t>
            </w:r>
          </w:p>
          <w:p w14:paraId="09C2E394" w14:textId="77777777" w:rsidR="004A021A" w:rsidRPr="00725B7A" w:rsidRDefault="004A021A" w:rsidP="00B06D06">
            <w:pPr>
              <w:rPr>
                <w:i/>
              </w:rPr>
            </w:pPr>
          </w:p>
          <w:p w14:paraId="14A1595E" w14:textId="77777777" w:rsidR="004A021A" w:rsidRPr="008201D7" w:rsidRDefault="004A021A" w:rsidP="00B06D06">
            <w:pPr>
              <w:rPr>
                <w:b/>
                <w:bCs/>
                <w:i/>
              </w:rPr>
            </w:pPr>
            <w:r>
              <w:rPr>
                <w:i/>
              </w:rPr>
              <w:t>Moderator</w:t>
            </w:r>
            <w:r w:rsidRPr="00725B7A">
              <w:rPr>
                <w:i/>
              </w:rPr>
              <w:t>:</w:t>
            </w:r>
            <w:r>
              <w:rPr>
                <w:i/>
              </w:rPr>
              <w:t xml:space="preserve"> </w:t>
            </w:r>
            <w:r w:rsidRPr="008201D7">
              <w:rPr>
                <w:b/>
                <w:bCs/>
                <w:i/>
              </w:rPr>
              <w:t xml:space="preserve">Chairman of PRFP </w:t>
            </w:r>
          </w:p>
          <w:p w14:paraId="0CEE3242" w14:textId="77777777" w:rsidR="004A021A" w:rsidRPr="00725B7A" w:rsidRDefault="004A021A" w:rsidP="00B06D06"/>
        </w:tc>
      </w:tr>
      <w:tr w:rsidR="004A021A" w:rsidRPr="00725B7A" w14:paraId="69AA19FF" w14:textId="77777777" w:rsidTr="532AD77F">
        <w:trPr>
          <w:trHeight w:val="504"/>
        </w:trPr>
        <w:tc>
          <w:tcPr>
            <w:tcW w:w="1584" w:type="dxa"/>
            <w:tcBorders>
              <w:left w:val="single" w:sz="12" w:space="0" w:color="auto"/>
            </w:tcBorders>
            <w:shd w:val="clear" w:color="auto" w:fill="8EAADB" w:themeFill="accent5" w:themeFillTint="99"/>
            <w:vAlign w:val="center"/>
          </w:tcPr>
          <w:p w14:paraId="1ED717DB" w14:textId="2B2CF579" w:rsidR="004A021A" w:rsidRPr="00725B7A" w:rsidRDefault="00D45ED0" w:rsidP="00D45ED0">
            <w:pPr>
              <w:jc w:val="center"/>
              <w:rPr>
                <w:b/>
              </w:rPr>
            </w:pPr>
            <w:r>
              <w:rPr>
                <w:b/>
              </w:rPr>
              <w:t>Day - 3</w:t>
            </w:r>
          </w:p>
        </w:tc>
        <w:tc>
          <w:tcPr>
            <w:tcW w:w="7920" w:type="dxa"/>
            <w:tcBorders>
              <w:right w:val="single" w:sz="12" w:space="0" w:color="auto"/>
            </w:tcBorders>
            <w:shd w:val="clear" w:color="auto" w:fill="8EAADB" w:themeFill="accent5" w:themeFillTint="99"/>
            <w:vAlign w:val="center"/>
          </w:tcPr>
          <w:p w14:paraId="3CBAE9DA" w14:textId="386CFAAD" w:rsidR="004A021A" w:rsidRPr="00725B7A" w:rsidRDefault="004A021A" w:rsidP="00B06D06">
            <w:r>
              <w:rPr>
                <w:b/>
              </w:rPr>
              <w:t xml:space="preserve">Thursday, </w:t>
            </w:r>
            <w:r w:rsidR="00EE090E">
              <w:rPr>
                <w:b/>
              </w:rPr>
              <w:t>1 September 2022</w:t>
            </w:r>
          </w:p>
        </w:tc>
      </w:tr>
      <w:tr w:rsidR="004A021A" w:rsidRPr="00725B7A" w14:paraId="071F7226" w14:textId="77777777" w:rsidTr="532AD77F">
        <w:tc>
          <w:tcPr>
            <w:tcW w:w="1584" w:type="dxa"/>
            <w:tcBorders>
              <w:left w:val="single" w:sz="12" w:space="0" w:color="auto"/>
            </w:tcBorders>
            <w:shd w:val="clear" w:color="auto" w:fill="auto"/>
          </w:tcPr>
          <w:p w14:paraId="3DB4489E" w14:textId="77777777" w:rsidR="004A021A" w:rsidRPr="00725B7A" w:rsidRDefault="004A021A" w:rsidP="00B06D06">
            <w:pPr>
              <w:spacing w:before="120"/>
              <w:jc w:val="center"/>
            </w:pPr>
            <w:proofErr w:type="gramStart"/>
            <w:r w:rsidRPr="00725B7A">
              <w:t>9:00  -</w:t>
            </w:r>
            <w:proofErr w:type="gramEnd"/>
            <w:r w:rsidRPr="00725B7A">
              <w:t xml:space="preserve"> 10:</w:t>
            </w:r>
            <w:r>
              <w:t>15</w:t>
            </w:r>
          </w:p>
        </w:tc>
        <w:tc>
          <w:tcPr>
            <w:tcW w:w="7920" w:type="dxa"/>
            <w:tcBorders>
              <w:right w:val="single" w:sz="12" w:space="0" w:color="auto"/>
            </w:tcBorders>
            <w:shd w:val="clear" w:color="auto" w:fill="auto"/>
          </w:tcPr>
          <w:p w14:paraId="4852AE57" w14:textId="4262EB91" w:rsidR="004A021A" w:rsidRPr="00725B7A" w:rsidRDefault="004A021A" w:rsidP="00D01E78">
            <w:pPr>
              <w:tabs>
                <w:tab w:val="left" w:pos="1267"/>
              </w:tabs>
              <w:spacing w:before="120"/>
              <w:ind w:left="1267" w:hanging="1267"/>
              <w:rPr>
                <w:b/>
                <w:i/>
              </w:rPr>
            </w:pPr>
            <w:bookmarkStart w:id="4" w:name="_Hlk15476353"/>
            <w:r w:rsidRPr="00725B7A">
              <w:rPr>
                <w:b/>
                <w:bCs/>
              </w:rPr>
              <w:t xml:space="preserve">Session </w:t>
            </w:r>
            <w:proofErr w:type="gramStart"/>
            <w:r>
              <w:rPr>
                <w:b/>
                <w:bCs/>
              </w:rPr>
              <w:t>9</w:t>
            </w:r>
            <w:r w:rsidRPr="00725B7A">
              <w:rPr>
                <w:b/>
                <w:bCs/>
              </w:rPr>
              <w:t xml:space="preserve"> :</w:t>
            </w:r>
            <w:proofErr w:type="gramEnd"/>
            <w:r w:rsidRPr="00725B7A">
              <w:t xml:space="preserve"> </w:t>
            </w:r>
            <w:r>
              <w:rPr>
                <w:b/>
                <w:i/>
              </w:rPr>
              <w:t xml:space="preserve"> </w:t>
            </w:r>
            <w:r w:rsidR="00D01E78" w:rsidRPr="0039432C">
              <w:rPr>
                <w:b/>
                <w:i/>
              </w:rPr>
              <w:t xml:space="preserve"> Improving </w:t>
            </w:r>
            <w:r w:rsidR="00190414">
              <w:rPr>
                <w:b/>
                <w:i/>
              </w:rPr>
              <w:t>Digital</w:t>
            </w:r>
            <w:r w:rsidR="00D01E78" w:rsidRPr="0039432C">
              <w:rPr>
                <w:b/>
                <w:i/>
              </w:rPr>
              <w:t xml:space="preserve"> skills in Pacific in a rapid changing ICT environment</w:t>
            </w:r>
            <w:r>
              <w:rPr>
                <w:b/>
                <w:i/>
              </w:rPr>
              <w:t xml:space="preserve"> </w:t>
            </w:r>
            <w:r w:rsidR="0039432C">
              <w:t xml:space="preserve"> </w:t>
            </w:r>
          </w:p>
          <w:bookmarkEnd w:id="4"/>
          <w:p w14:paraId="26F70A63" w14:textId="64035EDD" w:rsidR="004A021A" w:rsidRDefault="004A021A" w:rsidP="00B06D06">
            <w:pPr>
              <w:spacing w:before="120"/>
              <w:rPr>
                <w:i/>
              </w:rPr>
            </w:pPr>
          </w:p>
          <w:p w14:paraId="75C17F36" w14:textId="172D8578" w:rsidR="000202FA" w:rsidRDefault="000202FA" w:rsidP="000202FA">
            <w:pPr>
              <w:jc w:val="both"/>
              <w:rPr>
                <w:rFonts w:cs="Times New Roman"/>
                <w:bCs/>
                <w:i/>
                <w:iCs/>
                <w:szCs w:val="24"/>
              </w:rPr>
            </w:pPr>
            <w:r w:rsidRPr="002D7F1F">
              <w:rPr>
                <w:rFonts w:cs="Times New Roman"/>
                <w:bCs/>
                <w:i/>
                <w:iCs/>
                <w:szCs w:val="24"/>
              </w:rPr>
              <w:t xml:space="preserve">In Pacific region, improving </w:t>
            </w:r>
            <w:r w:rsidR="00190414">
              <w:rPr>
                <w:rFonts w:cs="Times New Roman"/>
                <w:bCs/>
                <w:i/>
                <w:iCs/>
                <w:szCs w:val="24"/>
              </w:rPr>
              <w:t>Digital</w:t>
            </w:r>
            <w:r w:rsidRPr="002D7F1F">
              <w:rPr>
                <w:rFonts w:cs="Times New Roman"/>
                <w:bCs/>
                <w:i/>
                <w:iCs/>
                <w:szCs w:val="24"/>
              </w:rPr>
              <w:t xml:space="preserve"> skills has been a cross-cutting issue to reach targets of poverty reduction and economic growth. Also, it is critical for the achievement of Sustainable Development Goal (SDGs). The rapid pace of technological changes in the ICT sector demands a matching pace in the development of the </w:t>
            </w:r>
            <w:r w:rsidR="00190414">
              <w:rPr>
                <w:rFonts w:cs="Times New Roman"/>
                <w:bCs/>
                <w:i/>
                <w:iCs/>
                <w:szCs w:val="24"/>
              </w:rPr>
              <w:t>Digital</w:t>
            </w:r>
            <w:r w:rsidRPr="002D7F1F">
              <w:rPr>
                <w:rFonts w:cs="Times New Roman"/>
                <w:bCs/>
                <w:i/>
                <w:iCs/>
                <w:szCs w:val="24"/>
              </w:rPr>
              <w:t xml:space="preserve"> skills and competencies required to fully leverage the benefits of these new technologies. </w:t>
            </w:r>
          </w:p>
          <w:p w14:paraId="1B3A3B92" w14:textId="77777777" w:rsidR="000202FA" w:rsidRDefault="000202FA" w:rsidP="000202FA">
            <w:pPr>
              <w:jc w:val="both"/>
              <w:rPr>
                <w:rFonts w:cs="Times New Roman"/>
                <w:bCs/>
                <w:i/>
                <w:iCs/>
                <w:szCs w:val="24"/>
              </w:rPr>
            </w:pPr>
          </w:p>
          <w:p w14:paraId="240C1ABF" w14:textId="0E95E7C3" w:rsidR="000202FA" w:rsidRPr="002D7F1F" w:rsidRDefault="000202FA" w:rsidP="000202FA">
            <w:pPr>
              <w:jc w:val="both"/>
              <w:rPr>
                <w:rFonts w:cs="Times New Roman"/>
                <w:bCs/>
                <w:i/>
                <w:iCs/>
                <w:szCs w:val="24"/>
              </w:rPr>
            </w:pPr>
            <w:r w:rsidRPr="002D7F1F">
              <w:rPr>
                <w:rFonts w:cs="Times New Roman"/>
                <w:bCs/>
                <w:i/>
                <w:iCs/>
                <w:szCs w:val="24"/>
              </w:rPr>
              <w:t xml:space="preserve">This session will discuss on the challenges to improve </w:t>
            </w:r>
            <w:r w:rsidR="00190414">
              <w:rPr>
                <w:rFonts w:cs="Times New Roman"/>
                <w:bCs/>
                <w:i/>
                <w:iCs/>
                <w:szCs w:val="24"/>
              </w:rPr>
              <w:t>Digital</w:t>
            </w:r>
            <w:r w:rsidRPr="002D7F1F">
              <w:rPr>
                <w:rFonts w:cs="Times New Roman"/>
                <w:bCs/>
                <w:i/>
                <w:iCs/>
                <w:szCs w:val="24"/>
              </w:rPr>
              <w:t xml:space="preserve"> skills in Pacific Island countries, and lessons learned from the initiatives for improving </w:t>
            </w:r>
            <w:r w:rsidR="00190414">
              <w:rPr>
                <w:rFonts w:cs="Times New Roman"/>
                <w:bCs/>
                <w:i/>
                <w:iCs/>
                <w:szCs w:val="24"/>
              </w:rPr>
              <w:t>Digital</w:t>
            </w:r>
            <w:r w:rsidRPr="002D7F1F">
              <w:rPr>
                <w:rFonts w:cs="Times New Roman"/>
                <w:bCs/>
                <w:i/>
                <w:iCs/>
                <w:szCs w:val="24"/>
              </w:rPr>
              <w:t xml:space="preserve"> skills. We will also explore </w:t>
            </w:r>
            <w:r w:rsidRPr="00006EF6">
              <w:rPr>
                <w:rFonts w:cs="Times New Roman"/>
                <w:i/>
                <w:iCs/>
                <w:szCs w:val="24"/>
              </w:rPr>
              <w:t>the correlation between youth and ICT</w:t>
            </w:r>
            <w:r>
              <w:rPr>
                <w:rFonts w:cs="Times New Roman"/>
                <w:i/>
                <w:iCs/>
                <w:szCs w:val="24"/>
              </w:rPr>
              <w:t xml:space="preserve"> in the aspect of utilizing the power of youth in the ICT sector. </w:t>
            </w:r>
          </w:p>
          <w:p w14:paraId="7F6AC888" w14:textId="77777777" w:rsidR="000202FA" w:rsidRDefault="000202FA" w:rsidP="000202FA">
            <w:pPr>
              <w:rPr>
                <w:rFonts w:cs="Times New Roman"/>
                <w:b/>
                <w:i/>
                <w:iCs/>
                <w:szCs w:val="24"/>
              </w:rPr>
            </w:pPr>
          </w:p>
          <w:p w14:paraId="3E9BFD9F" w14:textId="77777777" w:rsidR="000202FA" w:rsidRPr="00295BF4" w:rsidRDefault="000202FA" w:rsidP="000202FA">
            <w:pPr>
              <w:rPr>
                <w:rFonts w:cs="Times New Roman"/>
                <w:b/>
                <w:i/>
                <w:iCs/>
                <w:szCs w:val="24"/>
              </w:rPr>
            </w:pPr>
            <w:r w:rsidRPr="005439A4">
              <w:rPr>
                <w:rFonts w:cs="Times New Roman"/>
                <w:b/>
                <w:i/>
                <w:iCs/>
                <w:szCs w:val="24"/>
              </w:rPr>
              <w:t>Moderator: (</w:t>
            </w:r>
            <w:proofErr w:type="spellStart"/>
            <w:r w:rsidRPr="005439A4">
              <w:rPr>
                <w:rFonts w:cs="Times New Roman"/>
                <w:b/>
                <w:i/>
                <w:iCs/>
                <w:szCs w:val="24"/>
              </w:rPr>
              <w:t>tbd</w:t>
            </w:r>
            <w:proofErr w:type="spellEnd"/>
            <w:r w:rsidRPr="005439A4">
              <w:rPr>
                <w:rFonts w:cs="Times New Roman"/>
                <w:b/>
                <w:i/>
                <w:iCs/>
                <w:szCs w:val="24"/>
              </w:rPr>
              <w:t>)</w:t>
            </w:r>
          </w:p>
          <w:p w14:paraId="015D8C1D" w14:textId="77777777" w:rsidR="000202FA" w:rsidRPr="00725B7A" w:rsidRDefault="000202FA" w:rsidP="000202FA">
            <w:pPr>
              <w:rPr>
                <w:sz w:val="16"/>
                <w:szCs w:val="16"/>
              </w:rPr>
            </w:pPr>
          </w:p>
          <w:p w14:paraId="7CD4F5B8" w14:textId="77777777" w:rsidR="000202FA" w:rsidRPr="008201D7" w:rsidRDefault="000202FA" w:rsidP="000202FA">
            <w:pPr>
              <w:rPr>
                <w:b/>
                <w:bCs/>
                <w:i/>
                <w:iCs/>
              </w:rPr>
            </w:pPr>
            <w:r w:rsidRPr="008201D7">
              <w:rPr>
                <w:b/>
                <w:bCs/>
                <w:i/>
                <w:iCs/>
              </w:rPr>
              <w:t>Topics:</w:t>
            </w:r>
          </w:p>
          <w:p w14:paraId="10E39519" w14:textId="27E8E4F4" w:rsidR="000202FA" w:rsidRPr="00006EF6" w:rsidRDefault="000202FA" w:rsidP="000202FA">
            <w:pPr>
              <w:pStyle w:val="paragraph"/>
              <w:numPr>
                <w:ilvl w:val="0"/>
                <w:numId w:val="15"/>
              </w:numPr>
              <w:spacing w:before="0" w:beforeAutospacing="0" w:after="0" w:afterAutospacing="0"/>
              <w:rPr>
                <w:rFonts w:ascii="Times New Roman" w:hAnsi="Times New Roman" w:cs="Times New Roman"/>
                <w:color w:val="000000" w:themeColor="text1"/>
              </w:rPr>
            </w:pPr>
            <w:r w:rsidRPr="00006EF6">
              <w:rPr>
                <w:rFonts w:ascii="Times New Roman" w:hAnsi="Times New Roman" w:cs="Times New Roman"/>
                <w:color w:val="000000" w:themeColor="text1"/>
              </w:rPr>
              <w:t xml:space="preserve">Challenges to improve </w:t>
            </w:r>
            <w:r w:rsidR="00190414">
              <w:rPr>
                <w:rFonts w:ascii="Times New Roman" w:hAnsi="Times New Roman" w:cs="Times New Roman"/>
                <w:color w:val="000000" w:themeColor="text1"/>
              </w:rPr>
              <w:t>Digital</w:t>
            </w:r>
            <w:r w:rsidRPr="00006EF6">
              <w:rPr>
                <w:rFonts w:ascii="Times New Roman" w:hAnsi="Times New Roman" w:cs="Times New Roman"/>
                <w:color w:val="000000" w:themeColor="text1"/>
              </w:rPr>
              <w:t xml:space="preserve"> skills in Pacific Island countries</w:t>
            </w:r>
          </w:p>
          <w:p w14:paraId="05DBABD7" w14:textId="2CA43890" w:rsidR="000202FA" w:rsidRPr="00006EF6" w:rsidRDefault="000202FA" w:rsidP="000202FA">
            <w:pPr>
              <w:pStyle w:val="paragraph"/>
              <w:numPr>
                <w:ilvl w:val="0"/>
                <w:numId w:val="15"/>
              </w:numPr>
              <w:spacing w:before="0" w:beforeAutospacing="0" w:after="0" w:afterAutospacing="0"/>
              <w:rPr>
                <w:rFonts w:ascii="Times New Roman" w:hAnsi="Times New Roman" w:cs="Times New Roman"/>
                <w:color w:val="000000" w:themeColor="text1"/>
              </w:rPr>
            </w:pPr>
            <w:r w:rsidRPr="00006EF6">
              <w:rPr>
                <w:rStyle w:val="normaltextrun"/>
                <w:rFonts w:ascii="Times New Roman" w:hAnsi="Times New Roman" w:cs="Times New Roman"/>
              </w:rPr>
              <w:t xml:space="preserve">Lesson learned from the initiatives for improving </w:t>
            </w:r>
            <w:r w:rsidR="00190414">
              <w:rPr>
                <w:rStyle w:val="normaltextrun"/>
                <w:rFonts w:ascii="Times New Roman" w:hAnsi="Times New Roman" w:cs="Times New Roman"/>
              </w:rPr>
              <w:t>D</w:t>
            </w:r>
            <w:r w:rsidR="00190414">
              <w:rPr>
                <w:rStyle w:val="normaltextrun"/>
                <w:rFonts w:ascii="Times New Roman" w:hAnsi="Times New Roman"/>
              </w:rPr>
              <w:t>igital</w:t>
            </w:r>
            <w:r w:rsidRPr="00006EF6">
              <w:rPr>
                <w:rStyle w:val="normaltextrun"/>
                <w:rFonts w:ascii="Times New Roman" w:hAnsi="Times New Roman" w:cs="Times New Roman"/>
              </w:rPr>
              <w:t xml:space="preserve"> skills</w:t>
            </w:r>
          </w:p>
          <w:p w14:paraId="575BFCB8" w14:textId="77777777" w:rsidR="000202FA" w:rsidRDefault="000202FA" w:rsidP="000202FA">
            <w:pPr>
              <w:pStyle w:val="paragraph"/>
              <w:numPr>
                <w:ilvl w:val="0"/>
                <w:numId w:val="15"/>
              </w:numPr>
              <w:spacing w:before="0" w:beforeAutospacing="0" w:after="0" w:afterAutospacing="0"/>
              <w:rPr>
                <w:rFonts w:ascii="Times New Roman" w:hAnsi="Times New Roman" w:cs="Times New Roman"/>
                <w:color w:val="000000" w:themeColor="text1"/>
              </w:rPr>
            </w:pPr>
            <w:r w:rsidRPr="00006EF6">
              <w:rPr>
                <w:rFonts w:ascii="Times New Roman" w:hAnsi="Times New Roman" w:cs="Times New Roman"/>
                <w:color w:val="000000" w:themeColor="text1"/>
              </w:rPr>
              <w:t>Best practices in ICT capacity building across the world</w:t>
            </w:r>
          </w:p>
          <w:p w14:paraId="7EFAFFB9" w14:textId="77777777" w:rsidR="000202FA" w:rsidRPr="002D7F1F" w:rsidRDefault="000202FA" w:rsidP="000202FA">
            <w:pPr>
              <w:pStyle w:val="paragraph"/>
              <w:numPr>
                <w:ilvl w:val="0"/>
                <w:numId w:val="15"/>
              </w:numPr>
              <w:spacing w:before="0" w:beforeAutospacing="0" w:after="0" w:afterAutospacing="0"/>
              <w:jc w:val="both"/>
              <w:textAlignment w:val="baseline"/>
            </w:pPr>
            <w:r w:rsidRPr="00006EF6">
              <w:rPr>
                <w:rStyle w:val="normaltextrun"/>
                <w:rFonts w:ascii="Times New Roman" w:hAnsi="Times New Roman" w:cs="Times New Roman"/>
              </w:rPr>
              <w:t xml:space="preserve">Initiatives to be taken to utilize the power of youth </w:t>
            </w:r>
            <w:r>
              <w:rPr>
                <w:rStyle w:val="normaltextrun"/>
                <w:rFonts w:ascii="Times New Roman" w:hAnsi="Times New Roman" w:cs="Times New Roman"/>
              </w:rPr>
              <w:t>in the</w:t>
            </w:r>
            <w:r w:rsidRPr="00006EF6">
              <w:rPr>
                <w:rStyle w:val="normaltextrun"/>
                <w:rFonts w:ascii="Times New Roman" w:hAnsi="Times New Roman" w:cs="Times New Roman"/>
              </w:rPr>
              <w:t xml:space="preserve"> ICT</w:t>
            </w:r>
            <w:r>
              <w:rPr>
                <w:rStyle w:val="normaltextrun"/>
                <w:rFonts w:ascii="Times New Roman" w:hAnsi="Times New Roman" w:cs="Times New Roman"/>
              </w:rPr>
              <w:t xml:space="preserve"> sector</w:t>
            </w:r>
          </w:p>
          <w:p w14:paraId="7E315716" w14:textId="77777777" w:rsidR="000202FA" w:rsidRPr="00725B7A" w:rsidRDefault="000202FA" w:rsidP="000202FA">
            <w:pPr>
              <w:rPr>
                <w:sz w:val="16"/>
                <w:szCs w:val="16"/>
              </w:rPr>
            </w:pPr>
          </w:p>
          <w:p w14:paraId="45E6E300" w14:textId="77777777" w:rsidR="000202FA" w:rsidRPr="008201D7" w:rsidRDefault="000202FA" w:rsidP="000202FA">
            <w:pPr>
              <w:rPr>
                <w:b/>
                <w:bCs/>
                <w:i/>
                <w:iCs/>
              </w:rPr>
            </w:pPr>
            <w:r>
              <w:rPr>
                <w:b/>
                <w:bCs/>
                <w:i/>
                <w:iCs/>
              </w:rPr>
              <w:t>Speakers</w:t>
            </w:r>
            <w:r w:rsidRPr="008201D7">
              <w:rPr>
                <w:b/>
                <w:bCs/>
                <w:i/>
                <w:iCs/>
              </w:rPr>
              <w:t>:</w:t>
            </w:r>
          </w:p>
          <w:p w14:paraId="459F4227" w14:textId="77777777" w:rsidR="000202FA" w:rsidRPr="00006EF6" w:rsidRDefault="000202FA" w:rsidP="000202FA">
            <w:pPr>
              <w:pStyle w:val="ListParagraph"/>
              <w:numPr>
                <w:ilvl w:val="0"/>
                <w:numId w:val="15"/>
              </w:numPr>
              <w:contextualSpacing/>
              <w:rPr>
                <w:rFonts w:eastAsiaTheme="minorEastAsia"/>
                <w:color w:val="000000" w:themeColor="text1"/>
                <w:szCs w:val="24"/>
                <w:lang w:val="en-GB"/>
              </w:rPr>
            </w:pPr>
            <w:r w:rsidRPr="00006EF6">
              <w:rPr>
                <w:rFonts w:eastAsia="Times New Roman" w:cs="Times New Roman"/>
                <w:color w:val="000000" w:themeColor="text1"/>
                <w:szCs w:val="24"/>
                <w:lang w:val="en-GB"/>
              </w:rPr>
              <w:t>Member Administrations</w:t>
            </w:r>
          </w:p>
          <w:p w14:paraId="09B9B321" w14:textId="77777777" w:rsidR="000202FA" w:rsidRPr="002D7F1F" w:rsidRDefault="000202FA" w:rsidP="000202FA">
            <w:pPr>
              <w:pStyle w:val="ListParagraph"/>
              <w:numPr>
                <w:ilvl w:val="0"/>
                <w:numId w:val="15"/>
              </w:numPr>
              <w:contextualSpacing/>
              <w:rPr>
                <w:rFonts w:eastAsiaTheme="minorEastAsia"/>
                <w:color w:val="000000" w:themeColor="text1"/>
                <w:szCs w:val="24"/>
                <w:lang w:val="en-GB"/>
              </w:rPr>
            </w:pPr>
            <w:r w:rsidRPr="00006EF6">
              <w:rPr>
                <w:rFonts w:eastAsia="Times New Roman" w:cs="Times New Roman"/>
                <w:color w:val="000000" w:themeColor="text1"/>
                <w:szCs w:val="24"/>
                <w:lang w:val="en-GB"/>
              </w:rPr>
              <w:t>Industry Representatives</w:t>
            </w:r>
          </w:p>
          <w:p w14:paraId="35A146A2" w14:textId="65626B8D" w:rsidR="004A021A" w:rsidRPr="009A77EA" w:rsidRDefault="009A77EA" w:rsidP="000202FA">
            <w:pPr>
              <w:shd w:val="clear" w:color="auto" w:fill="FFFFFF" w:themeFill="background1"/>
              <w:rPr>
                <w:rFonts w:eastAsia="Times New Roman" w:cs="Times New Roman"/>
                <w:lang w:bidi="th-TH"/>
              </w:rPr>
            </w:pPr>
            <w:r w:rsidRPr="105B6017">
              <w:rPr>
                <w:rFonts w:cs="Times New Roman"/>
                <w:b/>
                <w:bCs/>
              </w:rPr>
              <w:t xml:space="preserve"> </w:t>
            </w:r>
          </w:p>
        </w:tc>
      </w:tr>
      <w:tr w:rsidR="004A021A" w:rsidRPr="00725B7A" w14:paraId="2094EFCE" w14:textId="77777777" w:rsidTr="532AD77F">
        <w:tc>
          <w:tcPr>
            <w:tcW w:w="1584" w:type="dxa"/>
            <w:tcBorders>
              <w:left w:val="single" w:sz="12" w:space="0" w:color="auto"/>
            </w:tcBorders>
            <w:shd w:val="clear" w:color="auto" w:fill="auto"/>
          </w:tcPr>
          <w:p w14:paraId="5C6ABF3F" w14:textId="77777777" w:rsidR="004A021A" w:rsidRPr="00725B7A" w:rsidRDefault="004A021A" w:rsidP="00B06D06">
            <w:pPr>
              <w:jc w:val="center"/>
            </w:pPr>
            <w:r w:rsidRPr="00725B7A">
              <w:lastRenderedPageBreak/>
              <w:t>10:</w:t>
            </w:r>
            <w:r>
              <w:t>15</w:t>
            </w:r>
            <w:r w:rsidRPr="00725B7A">
              <w:t xml:space="preserve"> – 10:45</w:t>
            </w:r>
          </w:p>
        </w:tc>
        <w:tc>
          <w:tcPr>
            <w:tcW w:w="7920" w:type="dxa"/>
            <w:tcBorders>
              <w:right w:val="single" w:sz="12" w:space="0" w:color="auto"/>
            </w:tcBorders>
            <w:shd w:val="clear" w:color="auto" w:fill="auto"/>
          </w:tcPr>
          <w:p w14:paraId="0637AA82" w14:textId="77777777" w:rsidR="004A021A" w:rsidRPr="00725B7A" w:rsidRDefault="004A021A" w:rsidP="00B06D06">
            <w:pPr>
              <w:jc w:val="center"/>
            </w:pPr>
            <w:r w:rsidRPr="00725B7A">
              <w:t>Coffee/Tea Break</w:t>
            </w:r>
          </w:p>
        </w:tc>
      </w:tr>
      <w:tr w:rsidR="004A021A" w:rsidRPr="00725B7A" w14:paraId="3FFDC363" w14:textId="77777777" w:rsidTr="532AD77F">
        <w:tc>
          <w:tcPr>
            <w:tcW w:w="1584" w:type="dxa"/>
            <w:tcBorders>
              <w:left w:val="single" w:sz="12" w:space="0" w:color="auto"/>
            </w:tcBorders>
            <w:shd w:val="clear" w:color="auto" w:fill="auto"/>
          </w:tcPr>
          <w:p w14:paraId="0CC07C9E" w14:textId="77777777" w:rsidR="004A021A" w:rsidRPr="00725B7A" w:rsidRDefault="004A021A" w:rsidP="00B06D06">
            <w:pPr>
              <w:spacing w:before="120"/>
              <w:jc w:val="center"/>
            </w:pPr>
            <w:r w:rsidRPr="00725B7A">
              <w:t>10:45 - 12:</w:t>
            </w:r>
            <w:r>
              <w:t>00</w:t>
            </w:r>
          </w:p>
        </w:tc>
        <w:tc>
          <w:tcPr>
            <w:tcW w:w="7920" w:type="dxa"/>
            <w:tcBorders>
              <w:right w:val="single" w:sz="12" w:space="0" w:color="auto"/>
            </w:tcBorders>
            <w:shd w:val="clear" w:color="auto" w:fill="auto"/>
          </w:tcPr>
          <w:p w14:paraId="4F797783" w14:textId="6E930240" w:rsidR="004A021A" w:rsidRPr="003F13C4" w:rsidRDefault="004A021A" w:rsidP="00B06D06">
            <w:pPr>
              <w:tabs>
                <w:tab w:val="left" w:pos="1267"/>
              </w:tabs>
              <w:rPr>
                <w:b/>
                <w:bCs/>
                <w:i/>
                <w:iCs/>
              </w:rPr>
            </w:pPr>
            <w:bookmarkStart w:id="5" w:name="_Hlk18584590"/>
            <w:r w:rsidRPr="003F13C4">
              <w:rPr>
                <w:b/>
                <w:bCs/>
              </w:rPr>
              <w:t>Session</w:t>
            </w:r>
            <w:r>
              <w:rPr>
                <w:b/>
                <w:bCs/>
              </w:rPr>
              <w:t xml:space="preserve"> </w:t>
            </w:r>
            <w:proofErr w:type="gramStart"/>
            <w:r>
              <w:rPr>
                <w:b/>
                <w:bCs/>
              </w:rPr>
              <w:t>10</w:t>
            </w:r>
            <w:r w:rsidRPr="003F13C4">
              <w:rPr>
                <w:b/>
                <w:bCs/>
              </w:rPr>
              <w:t xml:space="preserve"> :</w:t>
            </w:r>
            <w:proofErr w:type="gramEnd"/>
            <w:r w:rsidRPr="003F13C4">
              <w:rPr>
                <w:b/>
                <w:bCs/>
              </w:rPr>
              <w:t xml:space="preserve"> </w:t>
            </w:r>
            <w:r w:rsidR="009A77EA" w:rsidRPr="009A77EA">
              <w:rPr>
                <w:b/>
                <w:bCs/>
                <w:i/>
                <w:iCs/>
              </w:rPr>
              <w:t xml:space="preserve">Improving </w:t>
            </w:r>
            <w:r w:rsidRPr="003F13C4">
              <w:rPr>
                <w:b/>
                <w:bCs/>
                <w:i/>
                <w:iCs/>
              </w:rPr>
              <w:t xml:space="preserve">Disaster Management in the Pacific </w:t>
            </w:r>
          </w:p>
          <w:bookmarkEnd w:id="5"/>
          <w:p w14:paraId="01EACCB0" w14:textId="77777777" w:rsidR="004A021A" w:rsidRDefault="004A021A" w:rsidP="00B06D06">
            <w:pPr>
              <w:tabs>
                <w:tab w:val="left" w:pos="1267"/>
              </w:tabs>
              <w:rPr>
                <w:b/>
                <w:bCs/>
                <w:highlight w:val="yellow"/>
              </w:rPr>
            </w:pPr>
          </w:p>
          <w:p w14:paraId="6C8D102A" w14:textId="77777777" w:rsidR="009A77EA" w:rsidRDefault="009A77EA" w:rsidP="009A77EA">
            <w:pPr>
              <w:tabs>
                <w:tab w:val="left" w:pos="1267"/>
              </w:tabs>
              <w:jc w:val="both"/>
              <w:rPr>
                <w:i/>
                <w:iCs/>
                <w:color w:val="000000" w:themeColor="text1"/>
              </w:rPr>
            </w:pPr>
            <w:r w:rsidRPr="00006EF6">
              <w:rPr>
                <w:i/>
                <w:iCs/>
                <w:color w:val="000000" w:themeColor="text1"/>
              </w:rPr>
              <w:t xml:space="preserve">Recently, Pacific region has experienced a lot of disasters such as the volcanic eruption in Tonga, etc. Managing disasters well in the Pacific is becoming more and more important for stable development of society and wellness of citizens. </w:t>
            </w:r>
          </w:p>
          <w:p w14:paraId="19B83EF3" w14:textId="77777777" w:rsidR="009A77EA" w:rsidRDefault="009A77EA" w:rsidP="009A77EA">
            <w:pPr>
              <w:tabs>
                <w:tab w:val="left" w:pos="1267"/>
              </w:tabs>
              <w:jc w:val="both"/>
              <w:rPr>
                <w:i/>
                <w:iCs/>
                <w:color w:val="000000" w:themeColor="text1"/>
              </w:rPr>
            </w:pPr>
          </w:p>
          <w:p w14:paraId="27BB253A" w14:textId="7AB20008" w:rsidR="004A021A" w:rsidRDefault="009A77EA" w:rsidP="009A77EA">
            <w:pPr>
              <w:tabs>
                <w:tab w:val="left" w:pos="1267"/>
              </w:tabs>
              <w:jc w:val="both"/>
              <w:rPr>
                <w:i/>
              </w:rPr>
            </w:pPr>
            <w:r w:rsidRPr="00006EF6">
              <w:rPr>
                <w:i/>
                <w:iCs/>
                <w:color w:val="000000" w:themeColor="text1"/>
              </w:rPr>
              <w:t>This session provides updates of policies and strategies for reliable and resilient telecommunication/ICT infrastructure and services to secure their availability during disasters, and to support all phases of disaster management, including dissemination of information for public safety, and enabling disaster communication and resource mobilization during disaster-relief effort and recovery efforts in the Pacific.</w:t>
            </w:r>
            <w:r w:rsidR="004A021A">
              <w:rPr>
                <w:i/>
              </w:rPr>
              <w:t xml:space="preserve"> </w:t>
            </w:r>
          </w:p>
          <w:p w14:paraId="518FD8C5" w14:textId="77777777" w:rsidR="004A021A" w:rsidRDefault="004A021A" w:rsidP="00B06D06">
            <w:pPr>
              <w:tabs>
                <w:tab w:val="left" w:pos="1267"/>
              </w:tabs>
              <w:rPr>
                <w:highlight w:val="yellow"/>
              </w:rPr>
            </w:pPr>
          </w:p>
          <w:p w14:paraId="719824F6" w14:textId="77777777" w:rsidR="00295BF4" w:rsidRPr="00295BF4" w:rsidRDefault="00295BF4" w:rsidP="00295BF4">
            <w:pPr>
              <w:rPr>
                <w:rFonts w:cs="Times New Roman"/>
                <w:b/>
                <w:i/>
                <w:iCs/>
                <w:szCs w:val="24"/>
              </w:rPr>
            </w:pPr>
            <w:r w:rsidRPr="005439A4">
              <w:rPr>
                <w:rFonts w:cs="Times New Roman"/>
                <w:b/>
                <w:i/>
                <w:iCs/>
                <w:szCs w:val="24"/>
              </w:rPr>
              <w:t>Moderator: (</w:t>
            </w:r>
            <w:proofErr w:type="spellStart"/>
            <w:r w:rsidRPr="005439A4">
              <w:rPr>
                <w:rFonts w:cs="Times New Roman"/>
                <w:b/>
                <w:i/>
                <w:iCs/>
                <w:szCs w:val="24"/>
              </w:rPr>
              <w:t>tbd</w:t>
            </w:r>
            <w:proofErr w:type="spellEnd"/>
            <w:r w:rsidRPr="005439A4">
              <w:rPr>
                <w:rFonts w:cs="Times New Roman"/>
                <w:b/>
                <w:i/>
                <w:iCs/>
                <w:szCs w:val="24"/>
              </w:rPr>
              <w:t>)</w:t>
            </w:r>
          </w:p>
          <w:p w14:paraId="2925D565" w14:textId="77777777" w:rsidR="004A021A" w:rsidRPr="00BA03FF" w:rsidRDefault="004A021A" w:rsidP="00B06D06">
            <w:pPr>
              <w:spacing w:before="120"/>
              <w:rPr>
                <w:b/>
                <w:bCs/>
                <w:i/>
              </w:rPr>
            </w:pPr>
            <w:r w:rsidRPr="00BA03FF">
              <w:rPr>
                <w:b/>
                <w:bCs/>
                <w:i/>
              </w:rPr>
              <w:t xml:space="preserve">Topics: </w:t>
            </w:r>
          </w:p>
          <w:p w14:paraId="7FAD9FAC" w14:textId="3F8544F1" w:rsidR="009A77EA" w:rsidRPr="009A77EA" w:rsidRDefault="009A77EA" w:rsidP="009A77EA">
            <w:pPr>
              <w:numPr>
                <w:ilvl w:val="0"/>
                <w:numId w:val="1"/>
              </w:numPr>
              <w:ind w:left="504"/>
            </w:pPr>
            <w:r w:rsidRPr="009A77EA">
              <w:t>Policies and strategies for sustainable, reliable and resilient telecommunication/ICT infrastructure and services during natural disasters</w:t>
            </w:r>
          </w:p>
          <w:p w14:paraId="42D39108" w14:textId="77777777" w:rsidR="009A77EA" w:rsidRPr="009A77EA" w:rsidRDefault="009A77EA" w:rsidP="009A77EA">
            <w:pPr>
              <w:numPr>
                <w:ilvl w:val="0"/>
                <w:numId w:val="1"/>
              </w:numPr>
              <w:ind w:left="504"/>
            </w:pPr>
            <w:r w:rsidRPr="009A77EA">
              <w:t>Challenges related to disaster preparedness, risk reduction and mitigation</w:t>
            </w:r>
          </w:p>
          <w:p w14:paraId="496FAA03" w14:textId="77777777" w:rsidR="009A77EA" w:rsidRPr="009A77EA" w:rsidRDefault="009A77EA" w:rsidP="009A77EA">
            <w:pPr>
              <w:numPr>
                <w:ilvl w:val="0"/>
                <w:numId w:val="1"/>
              </w:numPr>
              <w:ind w:left="504"/>
            </w:pPr>
            <w:r w:rsidRPr="009A77EA">
              <w:t>New ICT technologies and their roles in disaster management</w:t>
            </w:r>
          </w:p>
          <w:p w14:paraId="5BDA0137" w14:textId="6FB3451D" w:rsidR="009A77EA" w:rsidRPr="009A77EA" w:rsidRDefault="009A77EA" w:rsidP="009A77EA">
            <w:pPr>
              <w:numPr>
                <w:ilvl w:val="0"/>
                <w:numId w:val="1"/>
              </w:numPr>
              <w:ind w:left="504"/>
            </w:pPr>
            <w:r w:rsidRPr="009A77EA">
              <w:t>Sharing of information, best practices and ICT based solutions</w:t>
            </w:r>
          </w:p>
          <w:p w14:paraId="032415A2" w14:textId="556D89CC" w:rsidR="009A77EA" w:rsidRPr="009A77EA" w:rsidRDefault="009A77EA" w:rsidP="009A77EA">
            <w:pPr>
              <w:ind w:left="504"/>
              <w:rPr>
                <w:b/>
                <w:bCs/>
                <w:i/>
              </w:rPr>
            </w:pPr>
          </w:p>
          <w:p w14:paraId="013B25D7" w14:textId="26937CB6" w:rsidR="004A021A" w:rsidRPr="00BA03FF" w:rsidRDefault="004A021A" w:rsidP="009A77EA">
            <w:pPr>
              <w:rPr>
                <w:b/>
                <w:bCs/>
                <w:i/>
              </w:rPr>
            </w:pPr>
            <w:r w:rsidRPr="00BA03FF">
              <w:rPr>
                <w:b/>
                <w:bCs/>
                <w:i/>
              </w:rPr>
              <w:t>Speakers:</w:t>
            </w:r>
          </w:p>
          <w:p w14:paraId="69981552" w14:textId="77777777" w:rsidR="00405BB6" w:rsidRDefault="00405BB6" w:rsidP="00295BF4">
            <w:pPr>
              <w:numPr>
                <w:ilvl w:val="0"/>
                <w:numId w:val="1"/>
              </w:numPr>
              <w:ind w:left="504"/>
              <w:rPr>
                <w:bCs/>
                <w:iCs/>
              </w:rPr>
            </w:pPr>
            <w:r w:rsidRPr="00405BB6">
              <w:rPr>
                <w:bCs/>
                <w:iCs/>
              </w:rPr>
              <w:t>Member</w:t>
            </w:r>
            <w:r>
              <w:rPr>
                <w:bCs/>
                <w:iCs/>
              </w:rPr>
              <w:t xml:space="preserve"> Administration</w:t>
            </w:r>
          </w:p>
          <w:p w14:paraId="7045EBEA" w14:textId="77777777" w:rsidR="00405BB6" w:rsidRDefault="00405BB6" w:rsidP="00295BF4">
            <w:pPr>
              <w:numPr>
                <w:ilvl w:val="0"/>
                <w:numId w:val="1"/>
              </w:numPr>
              <w:ind w:left="504"/>
              <w:rPr>
                <w:bCs/>
                <w:iCs/>
              </w:rPr>
            </w:pPr>
            <w:r>
              <w:rPr>
                <w:bCs/>
                <w:iCs/>
              </w:rPr>
              <w:t>Industry representatives</w:t>
            </w:r>
          </w:p>
          <w:p w14:paraId="4F63BAB0" w14:textId="6F1AC008" w:rsidR="004A021A" w:rsidRPr="00405BB6" w:rsidRDefault="00405BB6" w:rsidP="00405BB6">
            <w:pPr>
              <w:ind w:left="504"/>
              <w:rPr>
                <w:bCs/>
                <w:iCs/>
              </w:rPr>
            </w:pPr>
            <w:r w:rsidRPr="00405BB6">
              <w:rPr>
                <w:bCs/>
                <w:iCs/>
              </w:rPr>
              <w:t xml:space="preserve"> </w:t>
            </w:r>
          </w:p>
        </w:tc>
      </w:tr>
      <w:tr w:rsidR="004A021A" w:rsidRPr="00725B7A" w14:paraId="34F797C7" w14:textId="77777777" w:rsidTr="532AD77F">
        <w:tc>
          <w:tcPr>
            <w:tcW w:w="1584" w:type="dxa"/>
            <w:tcBorders>
              <w:left w:val="single" w:sz="12" w:space="0" w:color="auto"/>
            </w:tcBorders>
            <w:shd w:val="clear" w:color="auto" w:fill="auto"/>
          </w:tcPr>
          <w:p w14:paraId="053D7174" w14:textId="77777777" w:rsidR="004A021A" w:rsidRPr="00725B7A" w:rsidRDefault="004A021A" w:rsidP="00B06D06">
            <w:pPr>
              <w:jc w:val="center"/>
            </w:pPr>
            <w:r w:rsidRPr="00725B7A">
              <w:t>12:</w:t>
            </w:r>
            <w:r>
              <w:t>00</w:t>
            </w:r>
            <w:r w:rsidRPr="00725B7A">
              <w:t xml:space="preserve"> – 14:00</w:t>
            </w:r>
          </w:p>
        </w:tc>
        <w:tc>
          <w:tcPr>
            <w:tcW w:w="7920" w:type="dxa"/>
            <w:tcBorders>
              <w:right w:val="single" w:sz="12" w:space="0" w:color="auto"/>
            </w:tcBorders>
            <w:shd w:val="clear" w:color="auto" w:fill="auto"/>
          </w:tcPr>
          <w:p w14:paraId="2136235E" w14:textId="77777777" w:rsidR="004A021A" w:rsidRPr="00725B7A" w:rsidRDefault="004A021A" w:rsidP="00B06D06">
            <w:pPr>
              <w:jc w:val="center"/>
            </w:pPr>
            <w:r w:rsidRPr="00725B7A">
              <w:t>Lunch Break</w:t>
            </w:r>
          </w:p>
        </w:tc>
      </w:tr>
      <w:tr w:rsidR="004A021A" w:rsidRPr="00725B7A" w14:paraId="51BAD792" w14:textId="77777777" w:rsidTr="532AD77F">
        <w:tc>
          <w:tcPr>
            <w:tcW w:w="1584" w:type="dxa"/>
            <w:tcBorders>
              <w:left w:val="single" w:sz="12" w:space="0" w:color="auto"/>
            </w:tcBorders>
            <w:shd w:val="clear" w:color="auto" w:fill="auto"/>
          </w:tcPr>
          <w:p w14:paraId="198683D6" w14:textId="77777777" w:rsidR="004A021A" w:rsidRPr="00725B7A" w:rsidRDefault="004A021A" w:rsidP="00B06D06">
            <w:pPr>
              <w:spacing w:before="120"/>
              <w:jc w:val="center"/>
            </w:pPr>
            <w:r w:rsidRPr="00725B7A">
              <w:t>14:</w:t>
            </w:r>
            <w:r>
              <w:t>00</w:t>
            </w:r>
            <w:r w:rsidRPr="00725B7A">
              <w:t xml:space="preserve"> – 15:</w:t>
            </w:r>
            <w:r>
              <w:t>15</w:t>
            </w:r>
          </w:p>
        </w:tc>
        <w:tc>
          <w:tcPr>
            <w:tcW w:w="7920" w:type="dxa"/>
            <w:tcBorders>
              <w:right w:val="single" w:sz="12" w:space="0" w:color="auto"/>
            </w:tcBorders>
            <w:shd w:val="clear" w:color="auto" w:fill="auto"/>
          </w:tcPr>
          <w:p w14:paraId="587C7AB6" w14:textId="2381B19B" w:rsidR="004A021A" w:rsidRDefault="004A021A" w:rsidP="00B06D06">
            <w:pPr>
              <w:keepNext/>
              <w:spacing w:before="120"/>
              <w:ind w:left="1267" w:hanging="1267"/>
              <w:rPr>
                <w:b/>
                <w:i/>
              </w:rPr>
            </w:pPr>
            <w:r w:rsidRPr="00725B7A">
              <w:rPr>
                <w:b/>
                <w:bCs/>
              </w:rPr>
              <w:t>Session 11:</w:t>
            </w:r>
            <w:r w:rsidRPr="00725B7A">
              <w:rPr>
                <w:b/>
                <w:bCs/>
                <w:i/>
                <w:iCs/>
              </w:rPr>
              <w:t xml:space="preserve"> </w:t>
            </w:r>
            <w:r w:rsidR="009E18D5">
              <w:rPr>
                <w:b/>
                <w:bCs/>
                <w:i/>
                <w:iCs/>
              </w:rPr>
              <w:t>Plenary</w:t>
            </w:r>
            <w:r>
              <w:rPr>
                <w:b/>
                <w:i/>
              </w:rPr>
              <w:t xml:space="preserve"> and Closing</w:t>
            </w:r>
          </w:p>
          <w:p w14:paraId="418742E0" w14:textId="22B74032" w:rsidR="009E18D5" w:rsidRPr="00725B7A" w:rsidRDefault="009E18D5" w:rsidP="009E18D5">
            <w:pPr>
              <w:tabs>
                <w:tab w:val="left" w:pos="1287"/>
              </w:tabs>
              <w:spacing w:before="120" w:after="120"/>
              <w:ind w:left="1296" w:hanging="1296"/>
            </w:pPr>
            <w:r w:rsidRPr="00A11BBE">
              <w:rPr>
                <w:i/>
                <w:iCs/>
              </w:rPr>
              <w:t>Chairman</w:t>
            </w:r>
            <w:r>
              <w:t>:</w:t>
            </w:r>
            <w:r>
              <w:tab/>
            </w:r>
            <w:r w:rsidRPr="00A11BBE">
              <w:rPr>
                <w:b/>
                <w:bCs/>
                <w:i/>
                <w:iCs/>
              </w:rPr>
              <w:t xml:space="preserve">Mr. </w:t>
            </w:r>
            <w:r>
              <w:rPr>
                <w:b/>
                <w:bCs/>
                <w:i/>
                <w:iCs/>
              </w:rPr>
              <w:t>John Jack</w:t>
            </w:r>
            <w:r w:rsidRPr="00A11BBE">
              <w:rPr>
                <w:b/>
                <w:bCs/>
                <w:i/>
                <w:iCs/>
              </w:rPr>
              <w:t>, Chairman of PRFP</w:t>
            </w:r>
          </w:p>
          <w:p w14:paraId="3A7C8D61" w14:textId="77777777" w:rsidR="004A021A" w:rsidRPr="008201D7" w:rsidRDefault="004A021A" w:rsidP="00B06D06">
            <w:pPr>
              <w:keepNext/>
              <w:rPr>
                <w:b/>
                <w:bCs/>
                <w:i/>
                <w:iCs/>
              </w:rPr>
            </w:pPr>
            <w:r w:rsidRPr="008201D7">
              <w:rPr>
                <w:b/>
                <w:bCs/>
                <w:i/>
                <w:iCs/>
              </w:rPr>
              <w:t xml:space="preserve">Topics: </w:t>
            </w:r>
          </w:p>
          <w:p w14:paraId="5748A657" w14:textId="72EDA787" w:rsidR="004A021A" w:rsidRDefault="004A021A" w:rsidP="00B06D06">
            <w:pPr>
              <w:numPr>
                <w:ilvl w:val="0"/>
                <w:numId w:val="1"/>
              </w:numPr>
              <w:ind w:left="504"/>
            </w:pPr>
            <w:r>
              <w:t>Way Forward (Future Outlook and potential cooperative issues)</w:t>
            </w:r>
          </w:p>
          <w:p w14:paraId="400A2DE9" w14:textId="52F2C2D1" w:rsidR="009E18D5" w:rsidRPr="00725B7A" w:rsidRDefault="009E18D5" w:rsidP="009E18D5">
            <w:pPr>
              <w:numPr>
                <w:ilvl w:val="0"/>
                <w:numId w:val="1"/>
              </w:numPr>
              <w:ind w:left="504"/>
            </w:pPr>
            <w:r>
              <w:t xml:space="preserve">Nomination </w:t>
            </w:r>
            <w:r w:rsidRPr="00824D2B">
              <w:t>of Chair and Vice-Chair</w:t>
            </w:r>
            <w:r>
              <w:t>s of PRFP</w:t>
            </w:r>
          </w:p>
          <w:p w14:paraId="19224B39" w14:textId="6FA87CA6" w:rsidR="004A021A" w:rsidRPr="00725B7A" w:rsidRDefault="004A021A" w:rsidP="00B06D06">
            <w:pPr>
              <w:numPr>
                <w:ilvl w:val="0"/>
                <w:numId w:val="1"/>
              </w:numPr>
              <w:ind w:left="504"/>
            </w:pPr>
            <w:r>
              <w:t>Date and Venue of PRFP-1</w:t>
            </w:r>
            <w:r w:rsidR="009E18D5">
              <w:t>6</w:t>
            </w:r>
          </w:p>
          <w:p w14:paraId="53AC8799" w14:textId="77777777" w:rsidR="004A021A" w:rsidRPr="00725B7A" w:rsidRDefault="004A021A" w:rsidP="00B06D06">
            <w:pPr>
              <w:numPr>
                <w:ilvl w:val="0"/>
                <w:numId w:val="1"/>
              </w:numPr>
              <w:ind w:left="504"/>
            </w:pPr>
            <w:r w:rsidRPr="00725B7A">
              <w:t xml:space="preserve">Any other matters </w:t>
            </w:r>
          </w:p>
          <w:p w14:paraId="1CDAD3C6" w14:textId="77777777" w:rsidR="004A021A" w:rsidRPr="00725B7A" w:rsidRDefault="004A021A" w:rsidP="00B06D06">
            <w:pPr>
              <w:ind w:left="504"/>
            </w:pPr>
          </w:p>
          <w:p w14:paraId="11FB0895" w14:textId="77777777" w:rsidR="004A021A" w:rsidRPr="00725B7A" w:rsidRDefault="004A021A" w:rsidP="00B06D06">
            <w:r w:rsidRPr="00725B7A">
              <w:t>Closing</w:t>
            </w:r>
          </w:p>
          <w:p w14:paraId="6684F1B3" w14:textId="77777777" w:rsidR="004A021A" w:rsidRDefault="004A021A" w:rsidP="00B06D06">
            <w:pPr>
              <w:numPr>
                <w:ilvl w:val="0"/>
                <w:numId w:val="1"/>
              </w:numPr>
              <w:ind w:left="504"/>
            </w:pPr>
            <w:r>
              <w:t>Remarks by Secretary General, APT</w:t>
            </w:r>
          </w:p>
          <w:p w14:paraId="15395B5D" w14:textId="77777777" w:rsidR="004A021A" w:rsidRDefault="004A021A" w:rsidP="00B06D06">
            <w:pPr>
              <w:numPr>
                <w:ilvl w:val="0"/>
                <w:numId w:val="1"/>
              </w:numPr>
              <w:ind w:left="504"/>
            </w:pPr>
            <w:r>
              <w:t>Remarks by Host</w:t>
            </w:r>
          </w:p>
          <w:p w14:paraId="4F10C74E" w14:textId="6668442B" w:rsidR="004A021A" w:rsidRPr="00725B7A" w:rsidRDefault="004A021A" w:rsidP="00B06D06">
            <w:pPr>
              <w:numPr>
                <w:ilvl w:val="0"/>
                <w:numId w:val="1"/>
              </w:numPr>
              <w:ind w:left="504"/>
            </w:pPr>
            <w:r>
              <w:t xml:space="preserve">Remarks and closing by </w:t>
            </w:r>
            <w:r w:rsidRPr="00B83DBB">
              <w:rPr>
                <w:i/>
                <w:iCs/>
              </w:rPr>
              <w:t>Chairman of PRF</w:t>
            </w:r>
            <w:r w:rsidR="00CE5956">
              <w:rPr>
                <w:i/>
                <w:iCs/>
              </w:rPr>
              <w:t>P</w:t>
            </w:r>
          </w:p>
        </w:tc>
      </w:tr>
      <w:bookmarkEnd w:id="1"/>
    </w:tbl>
    <w:p w14:paraId="61133F2E" w14:textId="3ADEBB71" w:rsidR="0000028F" w:rsidRDefault="0000028F" w:rsidP="00CE5956">
      <w:pPr>
        <w:rPr>
          <w:rFonts w:eastAsia="바탕체" w:cs="Times New Roman"/>
          <w:szCs w:val="24"/>
        </w:rPr>
      </w:pPr>
    </w:p>
    <w:sectPr w:rsidR="0000028F" w:rsidSect="00F56952">
      <w:headerReference w:type="default" r:id="rId14"/>
      <w:footerReference w:type="default" r:id="rId15"/>
      <w:pgSz w:w="11907" w:h="16839"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B7B4" w14:textId="77777777" w:rsidR="00045F81" w:rsidRDefault="00045F81" w:rsidP="003838AA">
      <w:r>
        <w:separator/>
      </w:r>
    </w:p>
  </w:endnote>
  <w:endnote w:type="continuationSeparator" w:id="0">
    <w:p w14:paraId="729B5E66" w14:textId="77777777" w:rsidR="00045F81" w:rsidRDefault="00045F81"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Times New Roman&quot;,serif">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바탕체">
    <w:altName w:val="BatangChe"/>
    <w:panose1 w:val="02030609000101010101"/>
    <w:charset w:val="81"/>
    <w:family w:val="roma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4A11" w14:textId="77777777" w:rsidR="007D16EB" w:rsidRPr="005104E0" w:rsidRDefault="007D16EB" w:rsidP="00D919B8">
    <w:pPr>
      <w:pStyle w:val="Footer"/>
      <w:tabs>
        <w:tab w:val="clear" w:pos="4680"/>
        <w:tab w:val="clear" w:pos="9360"/>
        <w:tab w:val="right" w:pos="9090"/>
      </w:tabs>
    </w:pPr>
    <w:r w:rsidRPr="005104E0">
      <w:tab/>
      <w:t xml:space="preserve">Page </w:t>
    </w:r>
    <w:r w:rsidRPr="00CA5B89">
      <w:rPr>
        <w:szCs w:val="24"/>
      </w:rPr>
      <w:fldChar w:fldCharType="begin"/>
    </w:r>
    <w:r w:rsidRPr="00CA5B89">
      <w:instrText xml:space="preserve"> PAGE </w:instrText>
    </w:r>
    <w:r w:rsidRPr="00CA5B89">
      <w:rPr>
        <w:szCs w:val="24"/>
      </w:rPr>
      <w:fldChar w:fldCharType="separate"/>
    </w:r>
    <w:r w:rsidR="00823FD5">
      <w:rPr>
        <w:noProof/>
      </w:rPr>
      <w:t>2</w:t>
    </w:r>
    <w:r w:rsidRPr="00CA5B89">
      <w:rPr>
        <w:szCs w:val="24"/>
      </w:rPr>
      <w:fldChar w:fldCharType="end"/>
    </w:r>
    <w:r w:rsidRPr="005104E0">
      <w:t xml:space="preserve"> of </w:t>
    </w:r>
    <w:r w:rsidR="00AE0A50">
      <w:rPr>
        <w:noProof/>
      </w:rPr>
      <w:fldChar w:fldCharType="begin"/>
    </w:r>
    <w:r w:rsidR="00AE0A50">
      <w:rPr>
        <w:noProof/>
      </w:rPr>
      <w:instrText xml:space="preserve"> NUMPAGES  </w:instrText>
    </w:r>
    <w:r w:rsidR="00AE0A50">
      <w:rPr>
        <w:noProof/>
      </w:rPr>
      <w:fldChar w:fldCharType="separate"/>
    </w:r>
    <w:r w:rsidR="00823FD5">
      <w:rPr>
        <w:noProof/>
      </w:rPr>
      <w:t>10</w:t>
    </w:r>
    <w:r w:rsidR="00AE0A5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70BB" w14:textId="77777777" w:rsidR="00045F81" w:rsidRDefault="00045F81" w:rsidP="003838AA">
      <w:r>
        <w:separator/>
      </w:r>
    </w:p>
  </w:footnote>
  <w:footnote w:type="continuationSeparator" w:id="0">
    <w:p w14:paraId="23879B06" w14:textId="77777777" w:rsidR="00045F81" w:rsidRDefault="00045F81" w:rsidP="0038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7B95" w14:textId="77777777" w:rsidR="007D16EB" w:rsidRDefault="007D16EB" w:rsidP="00D919B8">
    <w:pPr>
      <w:pStyle w:val="Header"/>
      <w:tabs>
        <w:tab w:val="clear" w:pos="4680"/>
        <w:tab w:val="clear" w:pos="9360"/>
      </w:tabs>
    </w:pPr>
  </w:p>
  <w:p w14:paraId="1866C6B8" w14:textId="77777777" w:rsidR="007D16EB" w:rsidRPr="00D919B8" w:rsidRDefault="007D16EB" w:rsidP="00D919B8">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147"/>
    <w:multiLevelType w:val="hybridMultilevel"/>
    <w:tmpl w:val="F53454A4"/>
    <w:lvl w:ilvl="0" w:tplc="82DCDA18">
      <w:start w:val="1"/>
      <w:numFmt w:val="bullet"/>
      <w:lvlText w:val="-"/>
      <w:lvlJc w:val="left"/>
      <w:pPr>
        <w:ind w:left="720" w:hanging="360"/>
      </w:pPr>
      <w:rPr>
        <w:rFonts w:ascii="&quot;Times New Roman&quot;,serif" w:hAnsi="&quot;Times New Roman&quot;,serif" w:hint="default"/>
      </w:rPr>
    </w:lvl>
    <w:lvl w:ilvl="1" w:tplc="82FA114A">
      <w:start w:val="1"/>
      <w:numFmt w:val="bullet"/>
      <w:lvlText w:val="o"/>
      <w:lvlJc w:val="left"/>
      <w:pPr>
        <w:ind w:left="1440" w:hanging="360"/>
      </w:pPr>
      <w:rPr>
        <w:rFonts w:ascii="Courier New" w:hAnsi="Courier New" w:hint="default"/>
      </w:rPr>
    </w:lvl>
    <w:lvl w:ilvl="2" w:tplc="B9822866">
      <w:start w:val="1"/>
      <w:numFmt w:val="bullet"/>
      <w:lvlText w:val=""/>
      <w:lvlJc w:val="left"/>
      <w:pPr>
        <w:ind w:left="2160" w:hanging="360"/>
      </w:pPr>
      <w:rPr>
        <w:rFonts w:ascii="Wingdings" w:hAnsi="Wingdings" w:hint="default"/>
      </w:rPr>
    </w:lvl>
    <w:lvl w:ilvl="3" w:tplc="286C1D10">
      <w:start w:val="1"/>
      <w:numFmt w:val="bullet"/>
      <w:lvlText w:val=""/>
      <w:lvlJc w:val="left"/>
      <w:pPr>
        <w:ind w:left="2880" w:hanging="360"/>
      </w:pPr>
      <w:rPr>
        <w:rFonts w:ascii="Symbol" w:hAnsi="Symbol" w:hint="default"/>
      </w:rPr>
    </w:lvl>
    <w:lvl w:ilvl="4" w:tplc="41C48754">
      <w:start w:val="1"/>
      <w:numFmt w:val="bullet"/>
      <w:lvlText w:val="o"/>
      <w:lvlJc w:val="left"/>
      <w:pPr>
        <w:ind w:left="3600" w:hanging="360"/>
      </w:pPr>
      <w:rPr>
        <w:rFonts w:ascii="Courier New" w:hAnsi="Courier New" w:hint="default"/>
      </w:rPr>
    </w:lvl>
    <w:lvl w:ilvl="5" w:tplc="48BA8F16">
      <w:start w:val="1"/>
      <w:numFmt w:val="bullet"/>
      <w:lvlText w:val=""/>
      <w:lvlJc w:val="left"/>
      <w:pPr>
        <w:ind w:left="4320" w:hanging="360"/>
      </w:pPr>
      <w:rPr>
        <w:rFonts w:ascii="Wingdings" w:hAnsi="Wingdings" w:hint="default"/>
      </w:rPr>
    </w:lvl>
    <w:lvl w:ilvl="6" w:tplc="E4089E70">
      <w:start w:val="1"/>
      <w:numFmt w:val="bullet"/>
      <w:lvlText w:val=""/>
      <w:lvlJc w:val="left"/>
      <w:pPr>
        <w:ind w:left="5040" w:hanging="360"/>
      </w:pPr>
      <w:rPr>
        <w:rFonts w:ascii="Symbol" w:hAnsi="Symbol" w:hint="default"/>
      </w:rPr>
    </w:lvl>
    <w:lvl w:ilvl="7" w:tplc="979E1184">
      <w:start w:val="1"/>
      <w:numFmt w:val="bullet"/>
      <w:lvlText w:val="o"/>
      <w:lvlJc w:val="left"/>
      <w:pPr>
        <w:ind w:left="5760" w:hanging="360"/>
      </w:pPr>
      <w:rPr>
        <w:rFonts w:ascii="Courier New" w:hAnsi="Courier New" w:hint="default"/>
      </w:rPr>
    </w:lvl>
    <w:lvl w:ilvl="8" w:tplc="4B42AC7A">
      <w:start w:val="1"/>
      <w:numFmt w:val="bullet"/>
      <w:lvlText w:val=""/>
      <w:lvlJc w:val="left"/>
      <w:pPr>
        <w:ind w:left="6480" w:hanging="360"/>
      </w:pPr>
      <w:rPr>
        <w:rFonts w:ascii="Wingdings" w:hAnsi="Wingdings" w:hint="default"/>
      </w:rPr>
    </w:lvl>
  </w:abstractNum>
  <w:abstractNum w:abstractNumId="1" w15:restartNumberingAfterBreak="0">
    <w:nsid w:val="11C32465"/>
    <w:multiLevelType w:val="hybridMultilevel"/>
    <w:tmpl w:val="F818514E"/>
    <w:lvl w:ilvl="0" w:tplc="7EA2A89E">
      <w:start w:val="1"/>
      <w:numFmt w:val="bullet"/>
      <w:lvlText w:val="-"/>
      <w:lvlJc w:val="left"/>
      <w:pPr>
        <w:tabs>
          <w:tab w:val="num" w:pos="720"/>
        </w:tabs>
        <w:ind w:left="720" w:hanging="360"/>
      </w:pPr>
      <w:rPr>
        <w:rFonts w:ascii="Times New Roman" w:hAnsi="Times New Roman" w:hint="default"/>
      </w:rPr>
    </w:lvl>
    <w:lvl w:ilvl="1" w:tplc="28B2B642" w:tentative="1">
      <w:start w:val="1"/>
      <w:numFmt w:val="bullet"/>
      <w:lvlText w:val="-"/>
      <w:lvlJc w:val="left"/>
      <w:pPr>
        <w:tabs>
          <w:tab w:val="num" w:pos="1440"/>
        </w:tabs>
        <w:ind w:left="1440" w:hanging="360"/>
      </w:pPr>
      <w:rPr>
        <w:rFonts w:ascii="Times New Roman" w:hAnsi="Times New Roman" w:hint="default"/>
      </w:rPr>
    </w:lvl>
    <w:lvl w:ilvl="2" w:tplc="A6CC4C40" w:tentative="1">
      <w:start w:val="1"/>
      <w:numFmt w:val="bullet"/>
      <w:lvlText w:val="-"/>
      <w:lvlJc w:val="left"/>
      <w:pPr>
        <w:tabs>
          <w:tab w:val="num" w:pos="2160"/>
        </w:tabs>
        <w:ind w:left="2160" w:hanging="360"/>
      </w:pPr>
      <w:rPr>
        <w:rFonts w:ascii="Times New Roman" w:hAnsi="Times New Roman" w:hint="default"/>
      </w:rPr>
    </w:lvl>
    <w:lvl w:ilvl="3" w:tplc="96BA0752" w:tentative="1">
      <w:start w:val="1"/>
      <w:numFmt w:val="bullet"/>
      <w:lvlText w:val="-"/>
      <w:lvlJc w:val="left"/>
      <w:pPr>
        <w:tabs>
          <w:tab w:val="num" w:pos="2880"/>
        </w:tabs>
        <w:ind w:left="2880" w:hanging="360"/>
      </w:pPr>
      <w:rPr>
        <w:rFonts w:ascii="Times New Roman" w:hAnsi="Times New Roman" w:hint="default"/>
      </w:rPr>
    </w:lvl>
    <w:lvl w:ilvl="4" w:tplc="18BC554A" w:tentative="1">
      <w:start w:val="1"/>
      <w:numFmt w:val="bullet"/>
      <w:lvlText w:val="-"/>
      <w:lvlJc w:val="left"/>
      <w:pPr>
        <w:tabs>
          <w:tab w:val="num" w:pos="3600"/>
        </w:tabs>
        <w:ind w:left="3600" w:hanging="360"/>
      </w:pPr>
      <w:rPr>
        <w:rFonts w:ascii="Times New Roman" w:hAnsi="Times New Roman" w:hint="default"/>
      </w:rPr>
    </w:lvl>
    <w:lvl w:ilvl="5" w:tplc="93940FE4" w:tentative="1">
      <w:start w:val="1"/>
      <w:numFmt w:val="bullet"/>
      <w:lvlText w:val="-"/>
      <w:lvlJc w:val="left"/>
      <w:pPr>
        <w:tabs>
          <w:tab w:val="num" w:pos="4320"/>
        </w:tabs>
        <w:ind w:left="4320" w:hanging="360"/>
      </w:pPr>
      <w:rPr>
        <w:rFonts w:ascii="Times New Roman" w:hAnsi="Times New Roman" w:hint="default"/>
      </w:rPr>
    </w:lvl>
    <w:lvl w:ilvl="6" w:tplc="F7C02AF4" w:tentative="1">
      <w:start w:val="1"/>
      <w:numFmt w:val="bullet"/>
      <w:lvlText w:val="-"/>
      <w:lvlJc w:val="left"/>
      <w:pPr>
        <w:tabs>
          <w:tab w:val="num" w:pos="5040"/>
        </w:tabs>
        <w:ind w:left="5040" w:hanging="360"/>
      </w:pPr>
      <w:rPr>
        <w:rFonts w:ascii="Times New Roman" w:hAnsi="Times New Roman" w:hint="default"/>
      </w:rPr>
    </w:lvl>
    <w:lvl w:ilvl="7" w:tplc="20B89D50" w:tentative="1">
      <w:start w:val="1"/>
      <w:numFmt w:val="bullet"/>
      <w:lvlText w:val="-"/>
      <w:lvlJc w:val="left"/>
      <w:pPr>
        <w:tabs>
          <w:tab w:val="num" w:pos="5760"/>
        </w:tabs>
        <w:ind w:left="5760" w:hanging="360"/>
      </w:pPr>
      <w:rPr>
        <w:rFonts w:ascii="Times New Roman" w:hAnsi="Times New Roman" w:hint="default"/>
      </w:rPr>
    </w:lvl>
    <w:lvl w:ilvl="8" w:tplc="7DC4448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2C2975"/>
    <w:multiLevelType w:val="hybridMultilevel"/>
    <w:tmpl w:val="498A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A261A"/>
    <w:multiLevelType w:val="hybridMultilevel"/>
    <w:tmpl w:val="CDB64168"/>
    <w:lvl w:ilvl="0" w:tplc="A97C86B2">
      <w:start w:val="1"/>
      <w:numFmt w:val="bullet"/>
      <w:lvlText w:val="·"/>
      <w:lvlJc w:val="left"/>
      <w:pPr>
        <w:ind w:left="720" w:hanging="360"/>
      </w:pPr>
      <w:rPr>
        <w:rFonts w:ascii="Symbol" w:hAnsi="Symbol" w:hint="default"/>
      </w:rPr>
    </w:lvl>
    <w:lvl w:ilvl="1" w:tplc="FCFA9714">
      <w:start w:val="1"/>
      <w:numFmt w:val="bullet"/>
      <w:lvlText w:val="o"/>
      <w:lvlJc w:val="left"/>
      <w:pPr>
        <w:ind w:left="1440" w:hanging="360"/>
      </w:pPr>
      <w:rPr>
        <w:rFonts w:ascii="Courier New" w:hAnsi="Courier New" w:hint="default"/>
      </w:rPr>
    </w:lvl>
    <w:lvl w:ilvl="2" w:tplc="822E8CF6">
      <w:start w:val="1"/>
      <w:numFmt w:val="bullet"/>
      <w:lvlText w:val=""/>
      <w:lvlJc w:val="left"/>
      <w:pPr>
        <w:ind w:left="2160" w:hanging="360"/>
      </w:pPr>
      <w:rPr>
        <w:rFonts w:ascii="Wingdings" w:hAnsi="Wingdings" w:hint="default"/>
      </w:rPr>
    </w:lvl>
    <w:lvl w:ilvl="3" w:tplc="665EC0A4">
      <w:start w:val="1"/>
      <w:numFmt w:val="bullet"/>
      <w:lvlText w:val=""/>
      <w:lvlJc w:val="left"/>
      <w:pPr>
        <w:ind w:left="2880" w:hanging="360"/>
      </w:pPr>
      <w:rPr>
        <w:rFonts w:ascii="Symbol" w:hAnsi="Symbol" w:hint="default"/>
      </w:rPr>
    </w:lvl>
    <w:lvl w:ilvl="4" w:tplc="073E4696">
      <w:start w:val="1"/>
      <w:numFmt w:val="bullet"/>
      <w:lvlText w:val="o"/>
      <w:lvlJc w:val="left"/>
      <w:pPr>
        <w:ind w:left="3600" w:hanging="360"/>
      </w:pPr>
      <w:rPr>
        <w:rFonts w:ascii="Courier New" w:hAnsi="Courier New" w:hint="default"/>
      </w:rPr>
    </w:lvl>
    <w:lvl w:ilvl="5" w:tplc="72303304">
      <w:start w:val="1"/>
      <w:numFmt w:val="bullet"/>
      <w:lvlText w:val=""/>
      <w:lvlJc w:val="left"/>
      <w:pPr>
        <w:ind w:left="4320" w:hanging="360"/>
      </w:pPr>
      <w:rPr>
        <w:rFonts w:ascii="Wingdings" w:hAnsi="Wingdings" w:hint="default"/>
      </w:rPr>
    </w:lvl>
    <w:lvl w:ilvl="6" w:tplc="A4D04122">
      <w:start w:val="1"/>
      <w:numFmt w:val="bullet"/>
      <w:lvlText w:val=""/>
      <w:lvlJc w:val="left"/>
      <w:pPr>
        <w:ind w:left="5040" w:hanging="360"/>
      </w:pPr>
      <w:rPr>
        <w:rFonts w:ascii="Symbol" w:hAnsi="Symbol" w:hint="default"/>
      </w:rPr>
    </w:lvl>
    <w:lvl w:ilvl="7" w:tplc="41606AEC">
      <w:start w:val="1"/>
      <w:numFmt w:val="bullet"/>
      <w:lvlText w:val="o"/>
      <w:lvlJc w:val="left"/>
      <w:pPr>
        <w:ind w:left="5760" w:hanging="360"/>
      </w:pPr>
      <w:rPr>
        <w:rFonts w:ascii="Courier New" w:hAnsi="Courier New" w:hint="default"/>
      </w:rPr>
    </w:lvl>
    <w:lvl w:ilvl="8" w:tplc="6FFE03F8">
      <w:start w:val="1"/>
      <w:numFmt w:val="bullet"/>
      <w:lvlText w:val=""/>
      <w:lvlJc w:val="left"/>
      <w:pPr>
        <w:ind w:left="6480" w:hanging="360"/>
      </w:pPr>
      <w:rPr>
        <w:rFonts w:ascii="Wingdings" w:hAnsi="Wingdings" w:hint="default"/>
      </w:rPr>
    </w:lvl>
  </w:abstractNum>
  <w:abstractNum w:abstractNumId="4" w15:restartNumberingAfterBreak="0">
    <w:nsid w:val="3E190C64"/>
    <w:multiLevelType w:val="hybridMultilevel"/>
    <w:tmpl w:val="55B8D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E6D80"/>
    <w:multiLevelType w:val="multilevel"/>
    <w:tmpl w:val="088ADC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610C8E"/>
    <w:multiLevelType w:val="hybridMultilevel"/>
    <w:tmpl w:val="C7FA711E"/>
    <w:lvl w:ilvl="0" w:tplc="121C279E">
      <w:start w:val="1"/>
      <w:numFmt w:val="bullet"/>
      <w:lvlText w:val=""/>
      <w:lvlJc w:val="left"/>
      <w:pPr>
        <w:ind w:left="720" w:hanging="360"/>
      </w:pPr>
      <w:rPr>
        <w:rFonts w:ascii="Symbol" w:hAnsi="Symbol" w:hint="default"/>
      </w:rPr>
    </w:lvl>
    <w:lvl w:ilvl="1" w:tplc="55FC205C">
      <w:start w:val="1"/>
      <w:numFmt w:val="bullet"/>
      <w:lvlText w:val="o"/>
      <w:lvlJc w:val="left"/>
      <w:pPr>
        <w:ind w:left="1440" w:hanging="360"/>
      </w:pPr>
      <w:rPr>
        <w:rFonts w:ascii="Courier New" w:hAnsi="Courier New" w:hint="default"/>
      </w:rPr>
    </w:lvl>
    <w:lvl w:ilvl="2" w:tplc="DDDA6FAE">
      <w:start w:val="1"/>
      <w:numFmt w:val="bullet"/>
      <w:lvlText w:val=""/>
      <w:lvlJc w:val="left"/>
      <w:pPr>
        <w:ind w:left="2160" w:hanging="360"/>
      </w:pPr>
      <w:rPr>
        <w:rFonts w:ascii="Wingdings" w:hAnsi="Wingdings" w:hint="default"/>
      </w:rPr>
    </w:lvl>
    <w:lvl w:ilvl="3" w:tplc="0A8258AE">
      <w:start w:val="1"/>
      <w:numFmt w:val="bullet"/>
      <w:lvlText w:val=""/>
      <w:lvlJc w:val="left"/>
      <w:pPr>
        <w:ind w:left="2880" w:hanging="360"/>
      </w:pPr>
      <w:rPr>
        <w:rFonts w:ascii="Symbol" w:hAnsi="Symbol" w:hint="default"/>
      </w:rPr>
    </w:lvl>
    <w:lvl w:ilvl="4" w:tplc="A738C324">
      <w:start w:val="1"/>
      <w:numFmt w:val="bullet"/>
      <w:lvlText w:val="o"/>
      <w:lvlJc w:val="left"/>
      <w:pPr>
        <w:ind w:left="3600" w:hanging="360"/>
      </w:pPr>
      <w:rPr>
        <w:rFonts w:ascii="Courier New" w:hAnsi="Courier New" w:hint="default"/>
      </w:rPr>
    </w:lvl>
    <w:lvl w:ilvl="5" w:tplc="F0EE8B24">
      <w:start w:val="1"/>
      <w:numFmt w:val="bullet"/>
      <w:lvlText w:val=""/>
      <w:lvlJc w:val="left"/>
      <w:pPr>
        <w:ind w:left="4320" w:hanging="360"/>
      </w:pPr>
      <w:rPr>
        <w:rFonts w:ascii="Wingdings" w:hAnsi="Wingdings" w:hint="default"/>
      </w:rPr>
    </w:lvl>
    <w:lvl w:ilvl="6" w:tplc="581ED1B6">
      <w:start w:val="1"/>
      <w:numFmt w:val="bullet"/>
      <w:lvlText w:val=""/>
      <w:lvlJc w:val="left"/>
      <w:pPr>
        <w:ind w:left="5040" w:hanging="360"/>
      </w:pPr>
      <w:rPr>
        <w:rFonts w:ascii="Symbol" w:hAnsi="Symbol" w:hint="default"/>
      </w:rPr>
    </w:lvl>
    <w:lvl w:ilvl="7" w:tplc="BD4ED40A">
      <w:start w:val="1"/>
      <w:numFmt w:val="bullet"/>
      <w:lvlText w:val="o"/>
      <w:lvlJc w:val="left"/>
      <w:pPr>
        <w:ind w:left="5760" w:hanging="360"/>
      </w:pPr>
      <w:rPr>
        <w:rFonts w:ascii="Courier New" w:hAnsi="Courier New" w:hint="default"/>
      </w:rPr>
    </w:lvl>
    <w:lvl w:ilvl="8" w:tplc="013CB0B2">
      <w:start w:val="1"/>
      <w:numFmt w:val="bullet"/>
      <w:lvlText w:val=""/>
      <w:lvlJc w:val="left"/>
      <w:pPr>
        <w:ind w:left="6480" w:hanging="360"/>
      </w:pPr>
      <w:rPr>
        <w:rFonts w:ascii="Wingdings" w:hAnsi="Wingdings" w:hint="default"/>
      </w:rPr>
    </w:lvl>
  </w:abstractNum>
  <w:abstractNum w:abstractNumId="7" w15:restartNumberingAfterBreak="0">
    <w:nsid w:val="4A335985"/>
    <w:multiLevelType w:val="hybridMultilevel"/>
    <w:tmpl w:val="67602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F0863"/>
    <w:multiLevelType w:val="hybridMultilevel"/>
    <w:tmpl w:val="EDCA03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5F1F7716"/>
    <w:multiLevelType w:val="hybridMultilevel"/>
    <w:tmpl w:val="95349A84"/>
    <w:lvl w:ilvl="0" w:tplc="64EC28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D7E31"/>
    <w:multiLevelType w:val="hybridMultilevel"/>
    <w:tmpl w:val="E28CB5C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F0BEB"/>
    <w:multiLevelType w:val="hybridMultilevel"/>
    <w:tmpl w:val="DDFA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C0715"/>
    <w:multiLevelType w:val="hybridMultilevel"/>
    <w:tmpl w:val="A21E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F04D23"/>
    <w:multiLevelType w:val="hybridMultilevel"/>
    <w:tmpl w:val="0632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D0FA6"/>
    <w:multiLevelType w:val="hybridMultilevel"/>
    <w:tmpl w:val="ED7E9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87296990">
    <w:abstractNumId w:val="7"/>
  </w:num>
  <w:num w:numId="2" w16cid:durableId="2114812859">
    <w:abstractNumId w:val="4"/>
  </w:num>
  <w:num w:numId="3" w16cid:durableId="384379553">
    <w:abstractNumId w:val="10"/>
  </w:num>
  <w:num w:numId="4" w16cid:durableId="742530039">
    <w:abstractNumId w:val="13"/>
  </w:num>
  <w:num w:numId="5" w16cid:durableId="351958510">
    <w:abstractNumId w:val="9"/>
  </w:num>
  <w:num w:numId="6" w16cid:durableId="2042395189">
    <w:abstractNumId w:val="2"/>
  </w:num>
  <w:num w:numId="7" w16cid:durableId="1153107081">
    <w:abstractNumId w:val="7"/>
  </w:num>
  <w:num w:numId="8" w16cid:durableId="341246551">
    <w:abstractNumId w:val="12"/>
  </w:num>
  <w:num w:numId="9" w16cid:durableId="1352494091">
    <w:abstractNumId w:val="1"/>
  </w:num>
  <w:num w:numId="10" w16cid:durableId="594050086">
    <w:abstractNumId w:val="14"/>
  </w:num>
  <w:num w:numId="11" w16cid:durableId="1521746142">
    <w:abstractNumId w:val="11"/>
  </w:num>
  <w:num w:numId="12" w16cid:durableId="245653665">
    <w:abstractNumId w:val="7"/>
  </w:num>
  <w:num w:numId="13" w16cid:durableId="662009390">
    <w:abstractNumId w:val="5"/>
  </w:num>
  <w:num w:numId="14" w16cid:durableId="419063618">
    <w:abstractNumId w:val="0"/>
  </w:num>
  <w:num w:numId="15" w16cid:durableId="97603589">
    <w:abstractNumId w:val="6"/>
  </w:num>
  <w:num w:numId="16" w16cid:durableId="15235028">
    <w:abstractNumId w:val="3"/>
  </w:num>
  <w:num w:numId="17" w16cid:durableId="1426072532">
    <w:abstractNumId w:val="8"/>
  </w:num>
  <w:num w:numId="18" w16cid:durableId="92958688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E6"/>
    <w:rsid w:val="0000028F"/>
    <w:rsid w:val="000008AE"/>
    <w:rsid w:val="00000AED"/>
    <w:rsid w:val="00000F5E"/>
    <w:rsid w:val="0000111C"/>
    <w:rsid w:val="000012B4"/>
    <w:rsid w:val="00001837"/>
    <w:rsid w:val="00001AB6"/>
    <w:rsid w:val="00001C77"/>
    <w:rsid w:val="000023F3"/>
    <w:rsid w:val="0000286D"/>
    <w:rsid w:val="00002DA0"/>
    <w:rsid w:val="0000363A"/>
    <w:rsid w:val="00004328"/>
    <w:rsid w:val="00005033"/>
    <w:rsid w:val="0000510D"/>
    <w:rsid w:val="000058B4"/>
    <w:rsid w:val="000059F5"/>
    <w:rsid w:val="0000725C"/>
    <w:rsid w:val="00007AEF"/>
    <w:rsid w:val="00007B1E"/>
    <w:rsid w:val="00010C23"/>
    <w:rsid w:val="0001151A"/>
    <w:rsid w:val="00011FD9"/>
    <w:rsid w:val="00012699"/>
    <w:rsid w:val="000128D1"/>
    <w:rsid w:val="00012B82"/>
    <w:rsid w:val="00012CD6"/>
    <w:rsid w:val="000131BF"/>
    <w:rsid w:val="00013789"/>
    <w:rsid w:val="00013CCA"/>
    <w:rsid w:val="00013D72"/>
    <w:rsid w:val="0001518D"/>
    <w:rsid w:val="000153DC"/>
    <w:rsid w:val="00016118"/>
    <w:rsid w:val="00016AC1"/>
    <w:rsid w:val="00016FA8"/>
    <w:rsid w:val="00017238"/>
    <w:rsid w:val="00017EBB"/>
    <w:rsid w:val="000202FA"/>
    <w:rsid w:val="00020868"/>
    <w:rsid w:val="00020961"/>
    <w:rsid w:val="0002166A"/>
    <w:rsid w:val="000219E9"/>
    <w:rsid w:val="00021C6F"/>
    <w:rsid w:val="00021F51"/>
    <w:rsid w:val="00021F96"/>
    <w:rsid w:val="00023021"/>
    <w:rsid w:val="0002306E"/>
    <w:rsid w:val="000233EF"/>
    <w:rsid w:val="00023743"/>
    <w:rsid w:val="000239AD"/>
    <w:rsid w:val="00023C09"/>
    <w:rsid w:val="00023F20"/>
    <w:rsid w:val="000257D6"/>
    <w:rsid w:val="00025E19"/>
    <w:rsid w:val="00026851"/>
    <w:rsid w:val="00026B92"/>
    <w:rsid w:val="00026CA1"/>
    <w:rsid w:val="00026DC4"/>
    <w:rsid w:val="00027155"/>
    <w:rsid w:val="000271B7"/>
    <w:rsid w:val="00027249"/>
    <w:rsid w:val="00027C0A"/>
    <w:rsid w:val="000302B3"/>
    <w:rsid w:val="00030A07"/>
    <w:rsid w:val="00030CD7"/>
    <w:rsid w:val="000317B7"/>
    <w:rsid w:val="00031D9F"/>
    <w:rsid w:val="000327D8"/>
    <w:rsid w:val="00033484"/>
    <w:rsid w:val="00033B06"/>
    <w:rsid w:val="00033C98"/>
    <w:rsid w:val="00033E89"/>
    <w:rsid w:val="000344A2"/>
    <w:rsid w:val="00034CF4"/>
    <w:rsid w:val="00034E0C"/>
    <w:rsid w:val="000357D5"/>
    <w:rsid w:val="00035B4B"/>
    <w:rsid w:val="0003606C"/>
    <w:rsid w:val="0003656A"/>
    <w:rsid w:val="0003730C"/>
    <w:rsid w:val="000378BD"/>
    <w:rsid w:val="00037DCA"/>
    <w:rsid w:val="00040D0A"/>
    <w:rsid w:val="00041945"/>
    <w:rsid w:val="00041990"/>
    <w:rsid w:val="00042487"/>
    <w:rsid w:val="00042688"/>
    <w:rsid w:val="0004285F"/>
    <w:rsid w:val="00042875"/>
    <w:rsid w:val="00042D22"/>
    <w:rsid w:val="00042D85"/>
    <w:rsid w:val="00045F81"/>
    <w:rsid w:val="00046560"/>
    <w:rsid w:val="00046957"/>
    <w:rsid w:val="00047121"/>
    <w:rsid w:val="00047A7C"/>
    <w:rsid w:val="0005070B"/>
    <w:rsid w:val="0005090A"/>
    <w:rsid w:val="00050921"/>
    <w:rsid w:val="00051619"/>
    <w:rsid w:val="000517CB"/>
    <w:rsid w:val="00051C0E"/>
    <w:rsid w:val="000520B2"/>
    <w:rsid w:val="000520FC"/>
    <w:rsid w:val="00052B62"/>
    <w:rsid w:val="0005304B"/>
    <w:rsid w:val="000535BC"/>
    <w:rsid w:val="00054428"/>
    <w:rsid w:val="00054615"/>
    <w:rsid w:val="00054F38"/>
    <w:rsid w:val="00055295"/>
    <w:rsid w:val="00055E6E"/>
    <w:rsid w:val="000564E0"/>
    <w:rsid w:val="00056758"/>
    <w:rsid w:val="00056992"/>
    <w:rsid w:val="00056F86"/>
    <w:rsid w:val="00057283"/>
    <w:rsid w:val="00057547"/>
    <w:rsid w:val="00057CF4"/>
    <w:rsid w:val="00060C0B"/>
    <w:rsid w:val="00060D32"/>
    <w:rsid w:val="00061E5B"/>
    <w:rsid w:val="000630E8"/>
    <w:rsid w:val="00063401"/>
    <w:rsid w:val="00063581"/>
    <w:rsid w:val="000639DD"/>
    <w:rsid w:val="00063F28"/>
    <w:rsid w:val="00064716"/>
    <w:rsid w:val="00064D83"/>
    <w:rsid w:val="000650F0"/>
    <w:rsid w:val="00065DC5"/>
    <w:rsid w:val="000661E3"/>
    <w:rsid w:val="0006694D"/>
    <w:rsid w:val="00067547"/>
    <w:rsid w:val="000676B9"/>
    <w:rsid w:val="000704C5"/>
    <w:rsid w:val="0007110D"/>
    <w:rsid w:val="00071507"/>
    <w:rsid w:val="00071D13"/>
    <w:rsid w:val="0007259C"/>
    <w:rsid w:val="0007280F"/>
    <w:rsid w:val="0007289D"/>
    <w:rsid w:val="000728B2"/>
    <w:rsid w:val="000730E6"/>
    <w:rsid w:val="000731FC"/>
    <w:rsid w:val="000732F4"/>
    <w:rsid w:val="000739CE"/>
    <w:rsid w:val="00074A1F"/>
    <w:rsid w:val="00074DC3"/>
    <w:rsid w:val="00074FC2"/>
    <w:rsid w:val="0007598A"/>
    <w:rsid w:val="00075C1E"/>
    <w:rsid w:val="0007658D"/>
    <w:rsid w:val="000766A0"/>
    <w:rsid w:val="000776AF"/>
    <w:rsid w:val="000778A5"/>
    <w:rsid w:val="00080553"/>
    <w:rsid w:val="00080A6C"/>
    <w:rsid w:val="0008126B"/>
    <w:rsid w:val="00081767"/>
    <w:rsid w:val="00081CA0"/>
    <w:rsid w:val="0008267A"/>
    <w:rsid w:val="0008380C"/>
    <w:rsid w:val="00083CB2"/>
    <w:rsid w:val="0008417D"/>
    <w:rsid w:val="0008421D"/>
    <w:rsid w:val="00084C32"/>
    <w:rsid w:val="00084E1D"/>
    <w:rsid w:val="00085094"/>
    <w:rsid w:val="00085F97"/>
    <w:rsid w:val="00085FB4"/>
    <w:rsid w:val="00086A40"/>
    <w:rsid w:val="00086F96"/>
    <w:rsid w:val="0008748F"/>
    <w:rsid w:val="00087897"/>
    <w:rsid w:val="000878FB"/>
    <w:rsid w:val="00090216"/>
    <w:rsid w:val="0009261D"/>
    <w:rsid w:val="000935FA"/>
    <w:rsid w:val="000937E6"/>
    <w:rsid w:val="00093CF3"/>
    <w:rsid w:val="00094137"/>
    <w:rsid w:val="00095E79"/>
    <w:rsid w:val="00095F1C"/>
    <w:rsid w:val="0009666D"/>
    <w:rsid w:val="0009690F"/>
    <w:rsid w:val="00096939"/>
    <w:rsid w:val="00097322"/>
    <w:rsid w:val="000974BF"/>
    <w:rsid w:val="000975BB"/>
    <w:rsid w:val="00097714"/>
    <w:rsid w:val="00097B2A"/>
    <w:rsid w:val="000A0E62"/>
    <w:rsid w:val="000A0FFF"/>
    <w:rsid w:val="000A15FE"/>
    <w:rsid w:val="000A1C7C"/>
    <w:rsid w:val="000A1F8F"/>
    <w:rsid w:val="000A2416"/>
    <w:rsid w:val="000A2728"/>
    <w:rsid w:val="000A2CD4"/>
    <w:rsid w:val="000A3994"/>
    <w:rsid w:val="000A404C"/>
    <w:rsid w:val="000A455E"/>
    <w:rsid w:val="000A53F7"/>
    <w:rsid w:val="000A5762"/>
    <w:rsid w:val="000A595E"/>
    <w:rsid w:val="000A5D51"/>
    <w:rsid w:val="000A6271"/>
    <w:rsid w:val="000A6DD3"/>
    <w:rsid w:val="000A6E0A"/>
    <w:rsid w:val="000A6F00"/>
    <w:rsid w:val="000B0AD8"/>
    <w:rsid w:val="000B1DFF"/>
    <w:rsid w:val="000B23B5"/>
    <w:rsid w:val="000B2492"/>
    <w:rsid w:val="000B2771"/>
    <w:rsid w:val="000B2A98"/>
    <w:rsid w:val="000B2EBE"/>
    <w:rsid w:val="000B3116"/>
    <w:rsid w:val="000B37C8"/>
    <w:rsid w:val="000B3874"/>
    <w:rsid w:val="000B4272"/>
    <w:rsid w:val="000B4311"/>
    <w:rsid w:val="000B431A"/>
    <w:rsid w:val="000B4410"/>
    <w:rsid w:val="000B4BDE"/>
    <w:rsid w:val="000B53C7"/>
    <w:rsid w:val="000B5D89"/>
    <w:rsid w:val="000B6DAD"/>
    <w:rsid w:val="000B6DEA"/>
    <w:rsid w:val="000C038B"/>
    <w:rsid w:val="000C167F"/>
    <w:rsid w:val="000C16A9"/>
    <w:rsid w:val="000C2BB4"/>
    <w:rsid w:val="000C2BD0"/>
    <w:rsid w:val="000C2C7C"/>
    <w:rsid w:val="000C3455"/>
    <w:rsid w:val="000C4170"/>
    <w:rsid w:val="000C4B79"/>
    <w:rsid w:val="000C5B46"/>
    <w:rsid w:val="000C6987"/>
    <w:rsid w:val="000C6E5E"/>
    <w:rsid w:val="000C728D"/>
    <w:rsid w:val="000C77F3"/>
    <w:rsid w:val="000C7924"/>
    <w:rsid w:val="000C7BFC"/>
    <w:rsid w:val="000C7E7D"/>
    <w:rsid w:val="000D0F5D"/>
    <w:rsid w:val="000D1079"/>
    <w:rsid w:val="000D15C5"/>
    <w:rsid w:val="000D2FCD"/>
    <w:rsid w:val="000D32D0"/>
    <w:rsid w:val="000D398F"/>
    <w:rsid w:val="000D4CC7"/>
    <w:rsid w:val="000D4F5F"/>
    <w:rsid w:val="000D530C"/>
    <w:rsid w:val="000D6598"/>
    <w:rsid w:val="000D79BE"/>
    <w:rsid w:val="000D7AF3"/>
    <w:rsid w:val="000E025A"/>
    <w:rsid w:val="000E02C1"/>
    <w:rsid w:val="000E0EFA"/>
    <w:rsid w:val="000E0F10"/>
    <w:rsid w:val="000E1324"/>
    <w:rsid w:val="000E1645"/>
    <w:rsid w:val="000E187C"/>
    <w:rsid w:val="000E19AC"/>
    <w:rsid w:val="000E1B81"/>
    <w:rsid w:val="000E2754"/>
    <w:rsid w:val="000E3203"/>
    <w:rsid w:val="000E3997"/>
    <w:rsid w:val="000E44EF"/>
    <w:rsid w:val="000E483D"/>
    <w:rsid w:val="000E4E8A"/>
    <w:rsid w:val="000E5705"/>
    <w:rsid w:val="000E64C1"/>
    <w:rsid w:val="000E6714"/>
    <w:rsid w:val="000E6750"/>
    <w:rsid w:val="000E6AA2"/>
    <w:rsid w:val="000E6C57"/>
    <w:rsid w:val="000E76C4"/>
    <w:rsid w:val="000E7E24"/>
    <w:rsid w:val="000F013A"/>
    <w:rsid w:val="000F08FE"/>
    <w:rsid w:val="000F2671"/>
    <w:rsid w:val="000F2C13"/>
    <w:rsid w:val="000F34BB"/>
    <w:rsid w:val="000F3DD3"/>
    <w:rsid w:val="000F5209"/>
    <w:rsid w:val="000F5E0C"/>
    <w:rsid w:val="000F6ECB"/>
    <w:rsid w:val="00100A22"/>
    <w:rsid w:val="00101057"/>
    <w:rsid w:val="001011E2"/>
    <w:rsid w:val="001025B8"/>
    <w:rsid w:val="001029BF"/>
    <w:rsid w:val="001029CB"/>
    <w:rsid w:val="00103008"/>
    <w:rsid w:val="00103619"/>
    <w:rsid w:val="00103701"/>
    <w:rsid w:val="001045A3"/>
    <w:rsid w:val="00104D06"/>
    <w:rsid w:val="00105395"/>
    <w:rsid w:val="00105765"/>
    <w:rsid w:val="0010599D"/>
    <w:rsid w:val="00105B8D"/>
    <w:rsid w:val="001063B1"/>
    <w:rsid w:val="001065C7"/>
    <w:rsid w:val="00106619"/>
    <w:rsid w:val="00106753"/>
    <w:rsid w:val="00107902"/>
    <w:rsid w:val="00107C01"/>
    <w:rsid w:val="00107CD1"/>
    <w:rsid w:val="00110753"/>
    <w:rsid w:val="00110D18"/>
    <w:rsid w:val="001111A0"/>
    <w:rsid w:val="001113A7"/>
    <w:rsid w:val="00111857"/>
    <w:rsid w:val="0011249A"/>
    <w:rsid w:val="001128B1"/>
    <w:rsid w:val="00112BB6"/>
    <w:rsid w:val="00112F14"/>
    <w:rsid w:val="00113285"/>
    <w:rsid w:val="00114D84"/>
    <w:rsid w:val="0011562E"/>
    <w:rsid w:val="00115B76"/>
    <w:rsid w:val="0011620B"/>
    <w:rsid w:val="00117BDB"/>
    <w:rsid w:val="00117E39"/>
    <w:rsid w:val="0012037B"/>
    <w:rsid w:val="00120545"/>
    <w:rsid w:val="00120B68"/>
    <w:rsid w:val="00120BB9"/>
    <w:rsid w:val="00121036"/>
    <w:rsid w:val="001213A2"/>
    <w:rsid w:val="001215B8"/>
    <w:rsid w:val="00121EF6"/>
    <w:rsid w:val="00122E3C"/>
    <w:rsid w:val="0012321A"/>
    <w:rsid w:val="00123378"/>
    <w:rsid w:val="00123635"/>
    <w:rsid w:val="0012430F"/>
    <w:rsid w:val="0012496A"/>
    <w:rsid w:val="001260D6"/>
    <w:rsid w:val="00126670"/>
    <w:rsid w:val="00126793"/>
    <w:rsid w:val="00126DA7"/>
    <w:rsid w:val="00127807"/>
    <w:rsid w:val="00127C24"/>
    <w:rsid w:val="00127D68"/>
    <w:rsid w:val="001303D7"/>
    <w:rsid w:val="001308F0"/>
    <w:rsid w:val="00130980"/>
    <w:rsid w:val="00130A8E"/>
    <w:rsid w:val="00130AB5"/>
    <w:rsid w:val="00130B39"/>
    <w:rsid w:val="001313B5"/>
    <w:rsid w:val="001314CE"/>
    <w:rsid w:val="00132389"/>
    <w:rsid w:val="00133253"/>
    <w:rsid w:val="0013329E"/>
    <w:rsid w:val="00133D8D"/>
    <w:rsid w:val="00133F5B"/>
    <w:rsid w:val="00134FED"/>
    <w:rsid w:val="00135171"/>
    <w:rsid w:val="00136450"/>
    <w:rsid w:val="001366C6"/>
    <w:rsid w:val="00136AA2"/>
    <w:rsid w:val="00136DBB"/>
    <w:rsid w:val="00136F4F"/>
    <w:rsid w:val="00137165"/>
    <w:rsid w:val="00140210"/>
    <w:rsid w:val="00140A03"/>
    <w:rsid w:val="001410C2"/>
    <w:rsid w:val="001416DE"/>
    <w:rsid w:val="00141C51"/>
    <w:rsid w:val="00141CEB"/>
    <w:rsid w:val="00142D32"/>
    <w:rsid w:val="0014361B"/>
    <w:rsid w:val="0014404F"/>
    <w:rsid w:val="00144633"/>
    <w:rsid w:val="00144CD0"/>
    <w:rsid w:val="001458CC"/>
    <w:rsid w:val="00145DBE"/>
    <w:rsid w:val="001461BB"/>
    <w:rsid w:val="0014641F"/>
    <w:rsid w:val="00147149"/>
    <w:rsid w:val="00147520"/>
    <w:rsid w:val="001476C3"/>
    <w:rsid w:val="00147927"/>
    <w:rsid w:val="00147E4E"/>
    <w:rsid w:val="00147E79"/>
    <w:rsid w:val="00147EBE"/>
    <w:rsid w:val="001501DC"/>
    <w:rsid w:val="00150A22"/>
    <w:rsid w:val="00150D8D"/>
    <w:rsid w:val="00150E25"/>
    <w:rsid w:val="00150F6A"/>
    <w:rsid w:val="001520DA"/>
    <w:rsid w:val="0015310C"/>
    <w:rsid w:val="00153D70"/>
    <w:rsid w:val="00154345"/>
    <w:rsid w:val="0015482B"/>
    <w:rsid w:val="00154BE2"/>
    <w:rsid w:val="0015525B"/>
    <w:rsid w:val="00155268"/>
    <w:rsid w:val="00155C9F"/>
    <w:rsid w:val="00156683"/>
    <w:rsid w:val="001568FC"/>
    <w:rsid w:val="001571CC"/>
    <w:rsid w:val="00157531"/>
    <w:rsid w:val="00157BBA"/>
    <w:rsid w:val="0016047E"/>
    <w:rsid w:val="00160797"/>
    <w:rsid w:val="001609B0"/>
    <w:rsid w:val="001619D2"/>
    <w:rsid w:val="00161AA7"/>
    <w:rsid w:val="00162849"/>
    <w:rsid w:val="00164732"/>
    <w:rsid w:val="00164A17"/>
    <w:rsid w:val="00164AFC"/>
    <w:rsid w:val="001666AB"/>
    <w:rsid w:val="00166A79"/>
    <w:rsid w:val="00170158"/>
    <w:rsid w:val="00170197"/>
    <w:rsid w:val="00170692"/>
    <w:rsid w:val="00170A43"/>
    <w:rsid w:val="00170D68"/>
    <w:rsid w:val="00170E18"/>
    <w:rsid w:val="00171096"/>
    <w:rsid w:val="0017155D"/>
    <w:rsid w:val="00171C84"/>
    <w:rsid w:val="00172634"/>
    <w:rsid w:val="00173273"/>
    <w:rsid w:val="001740C1"/>
    <w:rsid w:val="00174B0C"/>
    <w:rsid w:val="00175DFF"/>
    <w:rsid w:val="00176A62"/>
    <w:rsid w:val="00176D9D"/>
    <w:rsid w:val="001801C7"/>
    <w:rsid w:val="001804F4"/>
    <w:rsid w:val="00181237"/>
    <w:rsid w:val="00181976"/>
    <w:rsid w:val="001821A1"/>
    <w:rsid w:val="001826C4"/>
    <w:rsid w:val="00182802"/>
    <w:rsid w:val="00182E44"/>
    <w:rsid w:val="001830E5"/>
    <w:rsid w:val="00183F17"/>
    <w:rsid w:val="001843C0"/>
    <w:rsid w:val="001847E2"/>
    <w:rsid w:val="00184972"/>
    <w:rsid w:val="00184DB1"/>
    <w:rsid w:val="0018542B"/>
    <w:rsid w:val="001856D7"/>
    <w:rsid w:val="001858BD"/>
    <w:rsid w:val="00185FDA"/>
    <w:rsid w:val="001873B6"/>
    <w:rsid w:val="00187C49"/>
    <w:rsid w:val="00187D94"/>
    <w:rsid w:val="00190414"/>
    <w:rsid w:val="00191544"/>
    <w:rsid w:val="0019177B"/>
    <w:rsid w:val="00191D3C"/>
    <w:rsid w:val="001927E7"/>
    <w:rsid w:val="00192965"/>
    <w:rsid w:val="00192BFB"/>
    <w:rsid w:val="00192CD0"/>
    <w:rsid w:val="00192F8D"/>
    <w:rsid w:val="00193043"/>
    <w:rsid w:val="00193589"/>
    <w:rsid w:val="00193A4C"/>
    <w:rsid w:val="00193C1A"/>
    <w:rsid w:val="00193FAA"/>
    <w:rsid w:val="001944F2"/>
    <w:rsid w:val="001948F0"/>
    <w:rsid w:val="0019540C"/>
    <w:rsid w:val="00195C27"/>
    <w:rsid w:val="00196042"/>
    <w:rsid w:val="001960AE"/>
    <w:rsid w:val="001960B2"/>
    <w:rsid w:val="0019692E"/>
    <w:rsid w:val="00196B77"/>
    <w:rsid w:val="00196C0B"/>
    <w:rsid w:val="0019729F"/>
    <w:rsid w:val="00197739"/>
    <w:rsid w:val="001A0506"/>
    <w:rsid w:val="001A058E"/>
    <w:rsid w:val="001A0ED3"/>
    <w:rsid w:val="001A0F50"/>
    <w:rsid w:val="001A105C"/>
    <w:rsid w:val="001A1AC5"/>
    <w:rsid w:val="001A1E55"/>
    <w:rsid w:val="001A304E"/>
    <w:rsid w:val="001A3063"/>
    <w:rsid w:val="001A30E9"/>
    <w:rsid w:val="001A40D7"/>
    <w:rsid w:val="001A49CC"/>
    <w:rsid w:val="001A4ED2"/>
    <w:rsid w:val="001A4FB5"/>
    <w:rsid w:val="001A5EC7"/>
    <w:rsid w:val="001A5F4C"/>
    <w:rsid w:val="001A60A6"/>
    <w:rsid w:val="001A643A"/>
    <w:rsid w:val="001A66D5"/>
    <w:rsid w:val="001A68CB"/>
    <w:rsid w:val="001A6D82"/>
    <w:rsid w:val="001A789E"/>
    <w:rsid w:val="001B0067"/>
    <w:rsid w:val="001B0E28"/>
    <w:rsid w:val="001B1241"/>
    <w:rsid w:val="001B1580"/>
    <w:rsid w:val="001B1C03"/>
    <w:rsid w:val="001B27A4"/>
    <w:rsid w:val="001B3140"/>
    <w:rsid w:val="001B34A7"/>
    <w:rsid w:val="001B39A6"/>
    <w:rsid w:val="001B39D3"/>
    <w:rsid w:val="001B3A11"/>
    <w:rsid w:val="001B3A99"/>
    <w:rsid w:val="001B3DCD"/>
    <w:rsid w:val="001B4AD9"/>
    <w:rsid w:val="001B5B25"/>
    <w:rsid w:val="001B60DD"/>
    <w:rsid w:val="001B60FB"/>
    <w:rsid w:val="001B72C8"/>
    <w:rsid w:val="001B7A33"/>
    <w:rsid w:val="001C0102"/>
    <w:rsid w:val="001C0265"/>
    <w:rsid w:val="001C049C"/>
    <w:rsid w:val="001C068B"/>
    <w:rsid w:val="001C0DCE"/>
    <w:rsid w:val="001C2D99"/>
    <w:rsid w:val="001C3A41"/>
    <w:rsid w:val="001C3F90"/>
    <w:rsid w:val="001C40CB"/>
    <w:rsid w:val="001C4651"/>
    <w:rsid w:val="001C5A7B"/>
    <w:rsid w:val="001C67E8"/>
    <w:rsid w:val="001C764A"/>
    <w:rsid w:val="001D03FD"/>
    <w:rsid w:val="001D15A0"/>
    <w:rsid w:val="001D1CA3"/>
    <w:rsid w:val="001D1CF3"/>
    <w:rsid w:val="001D1CF6"/>
    <w:rsid w:val="001D2A4B"/>
    <w:rsid w:val="001D3379"/>
    <w:rsid w:val="001D33FB"/>
    <w:rsid w:val="001D36B6"/>
    <w:rsid w:val="001D39DF"/>
    <w:rsid w:val="001D3BE5"/>
    <w:rsid w:val="001D3E2A"/>
    <w:rsid w:val="001D408B"/>
    <w:rsid w:val="001D42C4"/>
    <w:rsid w:val="001D4FBD"/>
    <w:rsid w:val="001D58FA"/>
    <w:rsid w:val="001D5C10"/>
    <w:rsid w:val="001D5F58"/>
    <w:rsid w:val="001D62A4"/>
    <w:rsid w:val="001D62B2"/>
    <w:rsid w:val="001D6BBA"/>
    <w:rsid w:val="001D7622"/>
    <w:rsid w:val="001D76FC"/>
    <w:rsid w:val="001D7879"/>
    <w:rsid w:val="001D7D45"/>
    <w:rsid w:val="001E01D0"/>
    <w:rsid w:val="001E06B8"/>
    <w:rsid w:val="001E0DD7"/>
    <w:rsid w:val="001E1DE9"/>
    <w:rsid w:val="001E38F7"/>
    <w:rsid w:val="001E39A0"/>
    <w:rsid w:val="001E62E9"/>
    <w:rsid w:val="001E71F6"/>
    <w:rsid w:val="001E7435"/>
    <w:rsid w:val="001E76BE"/>
    <w:rsid w:val="001E7861"/>
    <w:rsid w:val="001E7AA0"/>
    <w:rsid w:val="001E7D5E"/>
    <w:rsid w:val="001F0AB0"/>
    <w:rsid w:val="001F1B2C"/>
    <w:rsid w:val="001F23D5"/>
    <w:rsid w:val="001F25F9"/>
    <w:rsid w:val="001F2ACD"/>
    <w:rsid w:val="001F3084"/>
    <w:rsid w:val="001F365A"/>
    <w:rsid w:val="001F40A4"/>
    <w:rsid w:val="001F463F"/>
    <w:rsid w:val="001F4728"/>
    <w:rsid w:val="001F4F05"/>
    <w:rsid w:val="001F4F82"/>
    <w:rsid w:val="001F5698"/>
    <w:rsid w:val="001F5EC9"/>
    <w:rsid w:val="001F6F01"/>
    <w:rsid w:val="001F730D"/>
    <w:rsid w:val="001F7C36"/>
    <w:rsid w:val="00200C06"/>
    <w:rsid w:val="00201B2A"/>
    <w:rsid w:val="00202435"/>
    <w:rsid w:val="0020305E"/>
    <w:rsid w:val="00203082"/>
    <w:rsid w:val="002031E4"/>
    <w:rsid w:val="00203754"/>
    <w:rsid w:val="00203DDE"/>
    <w:rsid w:val="002041BE"/>
    <w:rsid w:val="002044E2"/>
    <w:rsid w:val="00204565"/>
    <w:rsid w:val="0020499E"/>
    <w:rsid w:val="00204A39"/>
    <w:rsid w:val="00205125"/>
    <w:rsid w:val="00205CBE"/>
    <w:rsid w:val="00206928"/>
    <w:rsid w:val="00206B3E"/>
    <w:rsid w:val="00206B9A"/>
    <w:rsid w:val="00207C06"/>
    <w:rsid w:val="00210639"/>
    <w:rsid w:val="00211642"/>
    <w:rsid w:val="00211EF2"/>
    <w:rsid w:val="00211FFC"/>
    <w:rsid w:val="0021214E"/>
    <w:rsid w:val="0021255D"/>
    <w:rsid w:val="002126D3"/>
    <w:rsid w:val="002126F0"/>
    <w:rsid w:val="00214304"/>
    <w:rsid w:val="00214C0F"/>
    <w:rsid w:val="002153EC"/>
    <w:rsid w:val="0021543C"/>
    <w:rsid w:val="002155A5"/>
    <w:rsid w:val="00215B14"/>
    <w:rsid w:val="00215CD4"/>
    <w:rsid w:val="00216412"/>
    <w:rsid w:val="002166D9"/>
    <w:rsid w:val="00217761"/>
    <w:rsid w:val="00220056"/>
    <w:rsid w:val="00220261"/>
    <w:rsid w:val="0022033A"/>
    <w:rsid w:val="002207F3"/>
    <w:rsid w:val="00220EB2"/>
    <w:rsid w:val="0022157E"/>
    <w:rsid w:val="0022158C"/>
    <w:rsid w:val="00222498"/>
    <w:rsid w:val="00222634"/>
    <w:rsid w:val="00222E15"/>
    <w:rsid w:val="002235F9"/>
    <w:rsid w:val="00223C8E"/>
    <w:rsid w:val="00223DBC"/>
    <w:rsid w:val="00224B1F"/>
    <w:rsid w:val="002251F3"/>
    <w:rsid w:val="00225240"/>
    <w:rsid w:val="00226558"/>
    <w:rsid w:val="00226E5E"/>
    <w:rsid w:val="00227136"/>
    <w:rsid w:val="00227A68"/>
    <w:rsid w:val="0023027E"/>
    <w:rsid w:val="00230358"/>
    <w:rsid w:val="00230A27"/>
    <w:rsid w:val="00231689"/>
    <w:rsid w:val="00231DE4"/>
    <w:rsid w:val="00231FF5"/>
    <w:rsid w:val="0023206D"/>
    <w:rsid w:val="00232FE3"/>
    <w:rsid w:val="00233B07"/>
    <w:rsid w:val="00233E61"/>
    <w:rsid w:val="00234BB8"/>
    <w:rsid w:val="00234D93"/>
    <w:rsid w:val="0023555E"/>
    <w:rsid w:val="00235705"/>
    <w:rsid w:val="0023586E"/>
    <w:rsid w:val="00235CF2"/>
    <w:rsid w:val="002363BE"/>
    <w:rsid w:val="002374F4"/>
    <w:rsid w:val="00237E02"/>
    <w:rsid w:val="0024074C"/>
    <w:rsid w:val="002409E0"/>
    <w:rsid w:val="00240A7B"/>
    <w:rsid w:val="00241AF2"/>
    <w:rsid w:val="00241E05"/>
    <w:rsid w:val="002421B9"/>
    <w:rsid w:val="00242A69"/>
    <w:rsid w:val="00243192"/>
    <w:rsid w:val="00243586"/>
    <w:rsid w:val="00243E95"/>
    <w:rsid w:val="00244100"/>
    <w:rsid w:val="00244AD5"/>
    <w:rsid w:val="00246C79"/>
    <w:rsid w:val="00246CA4"/>
    <w:rsid w:val="00246CEE"/>
    <w:rsid w:val="00246DD6"/>
    <w:rsid w:val="00247975"/>
    <w:rsid w:val="00247C7E"/>
    <w:rsid w:val="00247D60"/>
    <w:rsid w:val="0025014B"/>
    <w:rsid w:val="0025099D"/>
    <w:rsid w:val="00250AE1"/>
    <w:rsid w:val="00251181"/>
    <w:rsid w:val="002512EE"/>
    <w:rsid w:val="002515D4"/>
    <w:rsid w:val="00251A2F"/>
    <w:rsid w:val="00251B47"/>
    <w:rsid w:val="00251B85"/>
    <w:rsid w:val="00251D4C"/>
    <w:rsid w:val="00252919"/>
    <w:rsid w:val="0025316F"/>
    <w:rsid w:val="00253D21"/>
    <w:rsid w:val="00255C7E"/>
    <w:rsid w:val="0025792B"/>
    <w:rsid w:val="00257A77"/>
    <w:rsid w:val="00257DCE"/>
    <w:rsid w:val="00261EBB"/>
    <w:rsid w:val="00262296"/>
    <w:rsid w:val="002624B5"/>
    <w:rsid w:val="002626A0"/>
    <w:rsid w:val="00262CA7"/>
    <w:rsid w:val="002631EA"/>
    <w:rsid w:val="002638D9"/>
    <w:rsid w:val="002639FD"/>
    <w:rsid w:val="002643DC"/>
    <w:rsid w:val="00264538"/>
    <w:rsid w:val="00264D8D"/>
    <w:rsid w:val="00265FD0"/>
    <w:rsid w:val="002662E4"/>
    <w:rsid w:val="002669A8"/>
    <w:rsid w:val="00266B59"/>
    <w:rsid w:val="00266CBE"/>
    <w:rsid w:val="00266F08"/>
    <w:rsid w:val="002679B3"/>
    <w:rsid w:val="00267ABB"/>
    <w:rsid w:val="00267DFA"/>
    <w:rsid w:val="00270365"/>
    <w:rsid w:val="002707AB"/>
    <w:rsid w:val="00270DDD"/>
    <w:rsid w:val="002715F8"/>
    <w:rsid w:val="00271970"/>
    <w:rsid w:val="00271B23"/>
    <w:rsid w:val="002725E6"/>
    <w:rsid w:val="002729BF"/>
    <w:rsid w:val="00272BB4"/>
    <w:rsid w:val="002735ED"/>
    <w:rsid w:val="002737C2"/>
    <w:rsid w:val="00273BC3"/>
    <w:rsid w:val="00273D3C"/>
    <w:rsid w:val="00273DF4"/>
    <w:rsid w:val="00273E4D"/>
    <w:rsid w:val="00273FA3"/>
    <w:rsid w:val="00274580"/>
    <w:rsid w:val="00274B76"/>
    <w:rsid w:val="00274FBA"/>
    <w:rsid w:val="0027634C"/>
    <w:rsid w:val="00276EC2"/>
    <w:rsid w:val="0027770D"/>
    <w:rsid w:val="00277B7A"/>
    <w:rsid w:val="002800D3"/>
    <w:rsid w:val="002804A7"/>
    <w:rsid w:val="00281058"/>
    <w:rsid w:val="002811E3"/>
    <w:rsid w:val="002814E7"/>
    <w:rsid w:val="00281D9F"/>
    <w:rsid w:val="00281F47"/>
    <w:rsid w:val="00282E39"/>
    <w:rsid w:val="002839A6"/>
    <w:rsid w:val="00283CED"/>
    <w:rsid w:val="002845AF"/>
    <w:rsid w:val="0028476E"/>
    <w:rsid w:val="00284FB0"/>
    <w:rsid w:val="002852C8"/>
    <w:rsid w:val="0028564F"/>
    <w:rsid w:val="00285999"/>
    <w:rsid w:val="00285B35"/>
    <w:rsid w:val="00286942"/>
    <w:rsid w:val="002869F7"/>
    <w:rsid w:val="00286A2E"/>
    <w:rsid w:val="0028704F"/>
    <w:rsid w:val="00290004"/>
    <w:rsid w:val="00290C7C"/>
    <w:rsid w:val="00291CA8"/>
    <w:rsid w:val="00291E73"/>
    <w:rsid w:val="00292188"/>
    <w:rsid w:val="0029283A"/>
    <w:rsid w:val="00292C61"/>
    <w:rsid w:val="00293266"/>
    <w:rsid w:val="002933D4"/>
    <w:rsid w:val="00294023"/>
    <w:rsid w:val="00294225"/>
    <w:rsid w:val="002947F6"/>
    <w:rsid w:val="00294CA5"/>
    <w:rsid w:val="00294DC3"/>
    <w:rsid w:val="0029508D"/>
    <w:rsid w:val="0029529C"/>
    <w:rsid w:val="00295792"/>
    <w:rsid w:val="00295BF4"/>
    <w:rsid w:val="002962C6"/>
    <w:rsid w:val="00296691"/>
    <w:rsid w:val="0029683A"/>
    <w:rsid w:val="00297D39"/>
    <w:rsid w:val="002A037F"/>
    <w:rsid w:val="002A08DE"/>
    <w:rsid w:val="002A09DB"/>
    <w:rsid w:val="002A10A3"/>
    <w:rsid w:val="002A1529"/>
    <w:rsid w:val="002A1687"/>
    <w:rsid w:val="002A182F"/>
    <w:rsid w:val="002A1EC2"/>
    <w:rsid w:val="002A25D6"/>
    <w:rsid w:val="002A28D7"/>
    <w:rsid w:val="002A2EA8"/>
    <w:rsid w:val="002A2EBB"/>
    <w:rsid w:val="002A2F64"/>
    <w:rsid w:val="002A3862"/>
    <w:rsid w:val="002A3938"/>
    <w:rsid w:val="002A4624"/>
    <w:rsid w:val="002A48D4"/>
    <w:rsid w:val="002A4D0B"/>
    <w:rsid w:val="002A54BB"/>
    <w:rsid w:val="002A58C9"/>
    <w:rsid w:val="002A5DA0"/>
    <w:rsid w:val="002A626C"/>
    <w:rsid w:val="002A63DF"/>
    <w:rsid w:val="002A661E"/>
    <w:rsid w:val="002A66F9"/>
    <w:rsid w:val="002A6A65"/>
    <w:rsid w:val="002A74AA"/>
    <w:rsid w:val="002B062A"/>
    <w:rsid w:val="002B09CB"/>
    <w:rsid w:val="002B0ECB"/>
    <w:rsid w:val="002B0FAB"/>
    <w:rsid w:val="002B1364"/>
    <w:rsid w:val="002B13AC"/>
    <w:rsid w:val="002B1DEE"/>
    <w:rsid w:val="002B29FA"/>
    <w:rsid w:val="002B3899"/>
    <w:rsid w:val="002B3B20"/>
    <w:rsid w:val="002B3F6C"/>
    <w:rsid w:val="002B4C5A"/>
    <w:rsid w:val="002B4EEC"/>
    <w:rsid w:val="002B54CF"/>
    <w:rsid w:val="002B6D74"/>
    <w:rsid w:val="002B767E"/>
    <w:rsid w:val="002C10E0"/>
    <w:rsid w:val="002C15F5"/>
    <w:rsid w:val="002C1C0A"/>
    <w:rsid w:val="002C2645"/>
    <w:rsid w:val="002C28A7"/>
    <w:rsid w:val="002C28E7"/>
    <w:rsid w:val="002C3346"/>
    <w:rsid w:val="002C33E2"/>
    <w:rsid w:val="002C3C23"/>
    <w:rsid w:val="002C430A"/>
    <w:rsid w:val="002C4CB3"/>
    <w:rsid w:val="002C507E"/>
    <w:rsid w:val="002C5AFE"/>
    <w:rsid w:val="002C5ED0"/>
    <w:rsid w:val="002C6620"/>
    <w:rsid w:val="002C686B"/>
    <w:rsid w:val="002C6B2E"/>
    <w:rsid w:val="002C770C"/>
    <w:rsid w:val="002C7853"/>
    <w:rsid w:val="002C7D51"/>
    <w:rsid w:val="002C7F6D"/>
    <w:rsid w:val="002D1A59"/>
    <w:rsid w:val="002D247C"/>
    <w:rsid w:val="002D2CE1"/>
    <w:rsid w:val="002D30F0"/>
    <w:rsid w:val="002D41BC"/>
    <w:rsid w:val="002D4320"/>
    <w:rsid w:val="002D51AE"/>
    <w:rsid w:val="002D5719"/>
    <w:rsid w:val="002D5F5A"/>
    <w:rsid w:val="002D6025"/>
    <w:rsid w:val="002D6472"/>
    <w:rsid w:val="002D67AD"/>
    <w:rsid w:val="002D67C0"/>
    <w:rsid w:val="002D6802"/>
    <w:rsid w:val="002D6B48"/>
    <w:rsid w:val="002D73E0"/>
    <w:rsid w:val="002D7A7C"/>
    <w:rsid w:val="002D7F1F"/>
    <w:rsid w:val="002E03B4"/>
    <w:rsid w:val="002E0587"/>
    <w:rsid w:val="002E1B51"/>
    <w:rsid w:val="002E2302"/>
    <w:rsid w:val="002E266A"/>
    <w:rsid w:val="002E34D5"/>
    <w:rsid w:val="002E39FD"/>
    <w:rsid w:val="002E3B76"/>
    <w:rsid w:val="002E3EFF"/>
    <w:rsid w:val="002E46E5"/>
    <w:rsid w:val="002E474D"/>
    <w:rsid w:val="002E4C0A"/>
    <w:rsid w:val="002E5786"/>
    <w:rsid w:val="002E5E7A"/>
    <w:rsid w:val="002E7323"/>
    <w:rsid w:val="002E7C12"/>
    <w:rsid w:val="002F0E29"/>
    <w:rsid w:val="002F187A"/>
    <w:rsid w:val="002F1AEF"/>
    <w:rsid w:val="002F1DA3"/>
    <w:rsid w:val="002F1E7E"/>
    <w:rsid w:val="002F324B"/>
    <w:rsid w:val="002F34FC"/>
    <w:rsid w:val="002F3DA8"/>
    <w:rsid w:val="002F4233"/>
    <w:rsid w:val="002F437F"/>
    <w:rsid w:val="002F4B7A"/>
    <w:rsid w:val="002F4CAB"/>
    <w:rsid w:val="002F542B"/>
    <w:rsid w:val="002F57C5"/>
    <w:rsid w:val="002F5B53"/>
    <w:rsid w:val="002F6D33"/>
    <w:rsid w:val="002F7285"/>
    <w:rsid w:val="002F7A2D"/>
    <w:rsid w:val="0030048F"/>
    <w:rsid w:val="003007F4"/>
    <w:rsid w:val="00300B9B"/>
    <w:rsid w:val="00300EAE"/>
    <w:rsid w:val="00301139"/>
    <w:rsid w:val="003020FF"/>
    <w:rsid w:val="0030295E"/>
    <w:rsid w:val="003036F7"/>
    <w:rsid w:val="00303F0D"/>
    <w:rsid w:val="00304FFE"/>
    <w:rsid w:val="003056AC"/>
    <w:rsid w:val="00305C67"/>
    <w:rsid w:val="00305D54"/>
    <w:rsid w:val="00305F9D"/>
    <w:rsid w:val="0030612B"/>
    <w:rsid w:val="003066A7"/>
    <w:rsid w:val="00306AAE"/>
    <w:rsid w:val="00306D59"/>
    <w:rsid w:val="00306E8D"/>
    <w:rsid w:val="00306FE5"/>
    <w:rsid w:val="00307412"/>
    <w:rsid w:val="00310136"/>
    <w:rsid w:val="003103B3"/>
    <w:rsid w:val="0031116E"/>
    <w:rsid w:val="00311EB9"/>
    <w:rsid w:val="00312094"/>
    <w:rsid w:val="0031222A"/>
    <w:rsid w:val="003122D6"/>
    <w:rsid w:val="0031244B"/>
    <w:rsid w:val="003126A0"/>
    <w:rsid w:val="00313266"/>
    <w:rsid w:val="00313F18"/>
    <w:rsid w:val="00313FAD"/>
    <w:rsid w:val="00314322"/>
    <w:rsid w:val="00314622"/>
    <w:rsid w:val="00314A8E"/>
    <w:rsid w:val="00315984"/>
    <w:rsid w:val="0031695A"/>
    <w:rsid w:val="00316974"/>
    <w:rsid w:val="0032055D"/>
    <w:rsid w:val="00320AE2"/>
    <w:rsid w:val="00320D8A"/>
    <w:rsid w:val="0032187D"/>
    <w:rsid w:val="0032195A"/>
    <w:rsid w:val="00321EC5"/>
    <w:rsid w:val="00322A4B"/>
    <w:rsid w:val="003239AB"/>
    <w:rsid w:val="003240F5"/>
    <w:rsid w:val="0032421B"/>
    <w:rsid w:val="00324956"/>
    <w:rsid w:val="00324BE1"/>
    <w:rsid w:val="0032509E"/>
    <w:rsid w:val="003253A1"/>
    <w:rsid w:val="00325440"/>
    <w:rsid w:val="0032559B"/>
    <w:rsid w:val="00325B2A"/>
    <w:rsid w:val="00327371"/>
    <w:rsid w:val="00327552"/>
    <w:rsid w:val="00327F32"/>
    <w:rsid w:val="003300E1"/>
    <w:rsid w:val="00330327"/>
    <w:rsid w:val="00330382"/>
    <w:rsid w:val="00330663"/>
    <w:rsid w:val="00330BB9"/>
    <w:rsid w:val="00331C01"/>
    <w:rsid w:val="00331DE0"/>
    <w:rsid w:val="003322CD"/>
    <w:rsid w:val="00332A4F"/>
    <w:rsid w:val="00333780"/>
    <w:rsid w:val="00333F91"/>
    <w:rsid w:val="00334A17"/>
    <w:rsid w:val="0033526E"/>
    <w:rsid w:val="003353AB"/>
    <w:rsid w:val="00335504"/>
    <w:rsid w:val="00335C3C"/>
    <w:rsid w:val="00335FB0"/>
    <w:rsid w:val="003362F5"/>
    <w:rsid w:val="003363B5"/>
    <w:rsid w:val="003370BD"/>
    <w:rsid w:val="003372AB"/>
    <w:rsid w:val="00337FB1"/>
    <w:rsid w:val="003410DA"/>
    <w:rsid w:val="00342548"/>
    <w:rsid w:val="00342B9C"/>
    <w:rsid w:val="00342DF6"/>
    <w:rsid w:val="00342ECA"/>
    <w:rsid w:val="0034326D"/>
    <w:rsid w:val="00343B49"/>
    <w:rsid w:val="003442DE"/>
    <w:rsid w:val="003444DC"/>
    <w:rsid w:val="0034454C"/>
    <w:rsid w:val="00344B4C"/>
    <w:rsid w:val="00344EEB"/>
    <w:rsid w:val="00345053"/>
    <w:rsid w:val="00345231"/>
    <w:rsid w:val="00345A5B"/>
    <w:rsid w:val="0034661F"/>
    <w:rsid w:val="00346A02"/>
    <w:rsid w:val="00346D5E"/>
    <w:rsid w:val="0035009C"/>
    <w:rsid w:val="0035092C"/>
    <w:rsid w:val="00350BFF"/>
    <w:rsid w:val="00350C1D"/>
    <w:rsid w:val="00351B31"/>
    <w:rsid w:val="00351C8C"/>
    <w:rsid w:val="003520B0"/>
    <w:rsid w:val="00352C1E"/>
    <w:rsid w:val="00353EDE"/>
    <w:rsid w:val="00354129"/>
    <w:rsid w:val="00355A4F"/>
    <w:rsid w:val="00355E15"/>
    <w:rsid w:val="0035691F"/>
    <w:rsid w:val="00356A17"/>
    <w:rsid w:val="00356FC2"/>
    <w:rsid w:val="00357753"/>
    <w:rsid w:val="00357809"/>
    <w:rsid w:val="00357BC9"/>
    <w:rsid w:val="0036028E"/>
    <w:rsid w:val="003611C7"/>
    <w:rsid w:val="00361C56"/>
    <w:rsid w:val="00361E28"/>
    <w:rsid w:val="00362BF0"/>
    <w:rsid w:val="00363589"/>
    <w:rsid w:val="00363B66"/>
    <w:rsid w:val="00363E9B"/>
    <w:rsid w:val="003643AB"/>
    <w:rsid w:val="00364590"/>
    <w:rsid w:val="003651CA"/>
    <w:rsid w:val="0036540E"/>
    <w:rsid w:val="00366384"/>
    <w:rsid w:val="00367260"/>
    <w:rsid w:val="003675E4"/>
    <w:rsid w:val="00367860"/>
    <w:rsid w:val="00367C50"/>
    <w:rsid w:val="00370141"/>
    <w:rsid w:val="003707E4"/>
    <w:rsid w:val="00371F0E"/>
    <w:rsid w:val="00372232"/>
    <w:rsid w:val="00372F25"/>
    <w:rsid w:val="00373A6D"/>
    <w:rsid w:val="00373E49"/>
    <w:rsid w:val="003742AB"/>
    <w:rsid w:val="0037431A"/>
    <w:rsid w:val="0037496F"/>
    <w:rsid w:val="00374C1E"/>
    <w:rsid w:val="00374F6E"/>
    <w:rsid w:val="00377BEF"/>
    <w:rsid w:val="00377BF8"/>
    <w:rsid w:val="00377C96"/>
    <w:rsid w:val="003808C0"/>
    <w:rsid w:val="00381577"/>
    <w:rsid w:val="003825B6"/>
    <w:rsid w:val="0038260A"/>
    <w:rsid w:val="00382621"/>
    <w:rsid w:val="00382C93"/>
    <w:rsid w:val="00382CDC"/>
    <w:rsid w:val="003836AA"/>
    <w:rsid w:val="003838AA"/>
    <w:rsid w:val="003843F4"/>
    <w:rsid w:val="00384BD3"/>
    <w:rsid w:val="003851A6"/>
    <w:rsid w:val="003855F8"/>
    <w:rsid w:val="003859D5"/>
    <w:rsid w:val="00385A2B"/>
    <w:rsid w:val="00386470"/>
    <w:rsid w:val="003868B2"/>
    <w:rsid w:val="003869F2"/>
    <w:rsid w:val="00386B44"/>
    <w:rsid w:val="00386D89"/>
    <w:rsid w:val="00387029"/>
    <w:rsid w:val="003874DC"/>
    <w:rsid w:val="00387A4F"/>
    <w:rsid w:val="00387E0A"/>
    <w:rsid w:val="0039108C"/>
    <w:rsid w:val="003914CE"/>
    <w:rsid w:val="0039178C"/>
    <w:rsid w:val="0039186B"/>
    <w:rsid w:val="00391B7F"/>
    <w:rsid w:val="00391C97"/>
    <w:rsid w:val="00392564"/>
    <w:rsid w:val="003928EC"/>
    <w:rsid w:val="00392A4F"/>
    <w:rsid w:val="00393606"/>
    <w:rsid w:val="00393D00"/>
    <w:rsid w:val="0039432C"/>
    <w:rsid w:val="00395516"/>
    <w:rsid w:val="003955C0"/>
    <w:rsid w:val="00395CB8"/>
    <w:rsid w:val="003965F5"/>
    <w:rsid w:val="00396A49"/>
    <w:rsid w:val="00397AEB"/>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43D7"/>
    <w:rsid w:val="003A612F"/>
    <w:rsid w:val="003A6211"/>
    <w:rsid w:val="003A6E1F"/>
    <w:rsid w:val="003A77CD"/>
    <w:rsid w:val="003A7F9A"/>
    <w:rsid w:val="003B009C"/>
    <w:rsid w:val="003B12AF"/>
    <w:rsid w:val="003B176C"/>
    <w:rsid w:val="003B1C82"/>
    <w:rsid w:val="003B1EC2"/>
    <w:rsid w:val="003B222A"/>
    <w:rsid w:val="003B25A6"/>
    <w:rsid w:val="003B2788"/>
    <w:rsid w:val="003B2CF5"/>
    <w:rsid w:val="003B3BF5"/>
    <w:rsid w:val="003B3E88"/>
    <w:rsid w:val="003B42C6"/>
    <w:rsid w:val="003B4FCD"/>
    <w:rsid w:val="003B5066"/>
    <w:rsid w:val="003B52E9"/>
    <w:rsid w:val="003B5F82"/>
    <w:rsid w:val="003B6837"/>
    <w:rsid w:val="003B6867"/>
    <w:rsid w:val="003B6BE6"/>
    <w:rsid w:val="003B70E9"/>
    <w:rsid w:val="003B7574"/>
    <w:rsid w:val="003B7FB2"/>
    <w:rsid w:val="003C0494"/>
    <w:rsid w:val="003C0822"/>
    <w:rsid w:val="003C107A"/>
    <w:rsid w:val="003C162E"/>
    <w:rsid w:val="003C1A85"/>
    <w:rsid w:val="003C1C38"/>
    <w:rsid w:val="003C23EB"/>
    <w:rsid w:val="003C29F4"/>
    <w:rsid w:val="003C2A3E"/>
    <w:rsid w:val="003C5562"/>
    <w:rsid w:val="003C5D5B"/>
    <w:rsid w:val="003C5FB6"/>
    <w:rsid w:val="003C5FC9"/>
    <w:rsid w:val="003C6768"/>
    <w:rsid w:val="003C6A2F"/>
    <w:rsid w:val="003C6A6C"/>
    <w:rsid w:val="003C7B68"/>
    <w:rsid w:val="003D0CB9"/>
    <w:rsid w:val="003D2346"/>
    <w:rsid w:val="003D28A1"/>
    <w:rsid w:val="003D2EAA"/>
    <w:rsid w:val="003D2FE8"/>
    <w:rsid w:val="003D3233"/>
    <w:rsid w:val="003D49B1"/>
    <w:rsid w:val="003D4A41"/>
    <w:rsid w:val="003D4F29"/>
    <w:rsid w:val="003D5462"/>
    <w:rsid w:val="003D5EF9"/>
    <w:rsid w:val="003D678E"/>
    <w:rsid w:val="003D72B8"/>
    <w:rsid w:val="003E066A"/>
    <w:rsid w:val="003E2E25"/>
    <w:rsid w:val="003E3419"/>
    <w:rsid w:val="003E4168"/>
    <w:rsid w:val="003E4ADE"/>
    <w:rsid w:val="003E56B0"/>
    <w:rsid w:val="003E5DE1"/>
    <w:rsid w:val="003E6054"/>
    <w:rsid w:val="003E6220"/>
    <w:rsid w:val="003E6769"/>
    <w:rsid w:val="003E76C2"/>
    <w:rsid w:val="003E7D51"/>
    <w:rsid w:val="003F01EC"/>
    <w:rsid w:val="003F0251"/>
    <w:rsid w:val="003F08A9"/>
    <w:rsid w:val="003F11F1"/>
    <w:rsid w:val="003F24F8"/>
    <w:rsid w:val="003F2AAC"/>
    <w:rsid w:val="003F2AC3"/>
    <w:rsid w:val="003F2DE6"/>
    <w:rsid w:val="003F3413"/>
    <w:rsid w:val="003F351B"/>
    <w:rsid w:val="003F3C94"/>
    <w:rsid w:val="003F3D60"/>
    <w:rsid w:val="003F3E67"/>
    <w:rsid w:val="003F52BB"/>
    <w:rsid w:val="003F55B7"/>
    <w:rsid w:val="003F583F"/>
    <w:rsid w:val="003F6133"/>
    <w:rsid w:val="003F6209"/>
    <w:rsid w:val="003F634A"/>
    <w:rsid w:val="003F675C"/>
    <w:rsid w:val="003F7483"/>
    <w:rsid w:val="003F79D0"/>
    <w:rsid w:val="00400204"/>
    <w:rsid w:val="004002C9"/>
    <w:rsid w:val="00401060"/>
    <w:rsid w:val="0040114D"/>
    <w:rsid w:val="0040152D"/>
    <w:rsid w:val="0040163B"/>
    <w:rsid w:val="00401B76"/>
    <w:rsid w:val="00401EDD"/>
    <w:rsid w:val="004025F6"/>
    <w:rsid w:val="0040339D"/>
    <w:rsid w:val="00403991"/>
    <w:rsid w:val="00404333"/>
    <w:rsid w:val="004044B4"/>
    <w:rsid w:val="00404D94"/>
    <w:rsid w:val="00404DCF"/>
    <w:rsid w:val="00405BB6"/>
    <w:rsid w:val="004069F8"/>
    <w:rsid w:val="00406AA9"/>
    <w:rsid w:val="00407753"/>
    <w:rsid w:val="00407765"/>
    <w:rsid w:val="00407ECD"/>
    <w:rsid w:val="0041004A"/>
    <w:rsid w:val="00410258"/>
    <w:rsid w:val="00410AEA"/>
    <w:rsid w:val="00411B7E"/>
    <w:rsid w:val="00411CF2"/>
    <w:rsid w:val="0041205C"/>
    <w:rsid w:val="0041275A"/>
    <w:rsid w:val="00412915"/>
    <w:rsid w:val="00412CFF"/>
    <w:rsid w:val="0041412D"/>
    <w:rsid w:val="00414661"/>
    <w:rsid w:val="00414847"/>
    <w:rsid w:val="0041524B"/>
    <w:rsid w:val="00416051"/>
    <w:rsid w:val="0041645E"/>
    <w:rsid w:val="00417397"/>
    <w:rsid w:val="004176AE"/>
    <w:rsid w:val="00420108"/>
    <w:rsid w:val="004210D5"/>
    <w:rsid w:val="00421854"/>
    <w:rsid w:val="00421F65"/>
    <w:rsid w:val="00422740"/>
    <w:rsid w:val="00422786"/>
    <w:rsid w:val="00423468"/>
    <w:rsid w:val="00423730"/>
    <w:rsid w:val="0042442B"/>
    <w:rsid w:val="00425047"/>
    <w:rsid w:val="00425235"/>
    <w:rsid w:val="0042534F"/>
    <w:rsid w:val="00425EDE"/>
    <w:rsid w:val="00426CC0"/>
    <w:rsid w:val="004276DF"/>
    <w:rsid w:val="00427B0E"/>
    <w:rsid w:val="0043061C"/>
    <w:rsid w:val="00431458"/>
    <w:rsid w:val="00431A1C"/>
    <w:rsid w:val="00433180"/>
    <w:rsid w:val="00433A86"/>
    <w:rsid w:val="00434AA8"/>
    <w:rsid w:val="00434BD9"/>
    <w:rsid w:val="004350EA"/>
    <w:rsid w:val="00435BB8"/>
    <w:rsid w:val="00435DCB"/>
    <w:rsid w:val="00435E54"/>
    <w:rsid w:val="00436F3D"/>
    <w:rsid w:val="00437644"/>
    <w:rsid w:val="00437823"/>
    <w:rsid w:val="0044091B"/>
    <w:rsid w:val="00440DED"/>
    <w:rsid w:val="00440EC6"/>
    <w:rsid w:val="0044114E"/>
    <w:rsid w:val="00441533"/>
    <w:rsid w:val="0044155F"/>
    <w:rsid w:val="0044171B"/>
    <w:rsid w:val="00442D93"/>
    <w:rsid w:val="004432E0"/>
    <w:rsid w:val="00443627"/>
    <w:rsid w:val="004437CB"/>
    <w:rsid w:val="004448CC"/>
    <w:rsid w:val="004449B5"/>
    <w:rsid w:val="0044550B"/>
    <w:rsid w:val="00445660"/>
    <w:rsid w:val="004466AF"/>
    <w:rsid w:val="004469E6"/>
    <w:rsid w:val="00446A88"/>
    <w:rsid w:val="00446C1A"/>
    <w:rsid w:val="00447783"/>
    <w:rsid w:val="00447C9F"/>
    <w:rsid w:val="004508C2"/>
    <w:rsid w:val="00450948"/>
    <w:rsid w:val="00450DA8"/>
    <w:rsid w:val="00451923"/>
    <w:rsid w:val="00452C0C"/>
    <w:rsid w:val="00453123"/>
    <w:rsid w:val="00453166"/>
    <w:rsid w:val="0045361E"/>
    <w:rsid w:val="00454C08"/>
    <w:rsid w:val="00454C80"/>
    <w:rsid w:val="00454E94"/>
    <w:rsid w:val="00455268"/>
    <w:rsid w:val="00455FA7"/>
    <w:rsid w:val="00456790"/>
    <w:rsid w:val="00456D17"/>
    <w:rsid w:val="00457A81"/>
    <w:rsid w:val="00457AD1"/>
    <w:rsid w:val="004601DA"/>
    <w:rsid w:val="00460358"/>
    <w:rsid w:val="00460A3C"/>
    <w:rsid w:val="00463C4B"/>
    <w:rsid w:val="00463E19"/>
    <w:rsid w:val="00464456"/>
    <w:rsid w:val="00464E74"/>
    <w:rsid w:val="004650DB"/>
    <w:rsid w:val="00465350"/>
    <w:rsid w:val="004654B5"/>
    <w:rsid w:val="00465759"/>
    <w:rsid w:val="004667F8"/>
    <w:rsid w:val="00466D26"/>
    <w:rsid w:val="004677E7"/>
    <w:rsid w:val="00467EC0"/>
    <w:rsid w:val="00470B12"/>
    <w:rsid w:val="00471110"/>
    <w:rsid w:val="0047173D"/>
    <w:rsid w:val="004727A2"/>
    <w:rsid w:val="0047299E"/>
    <w:rsid w:val="00473094"/>
    <w:rsid w:val="00473319"/>
    <w:rsid w:val="00474792"/>
    <w:rsid w:val="004758B7"/>
    <w:rsid w:val="0047644F"/>
    <w:rsid w:val="00476660"/>
    <w:rsid w:val="00476710"/>
    <w:rsid w:val="00477636"/>
    <w:rsid w:val="004777B6"/>
    <w:rsid w:val="00477D00"/>
    <w:rsid w:val="00477D98"/>
    <w:rsid w:val="0048084C"/>
    <w:rsid w:val="00480990"/>
    <w:rsid w:val="00480A5F"/>
    <w:rsid w:val="00480F30"/>
    <w:rsid w:val="00481D2B"/>
    <w:rsid w:val="00481FD1"/>
    <w:rsid w:val="00483AE9"/>
    <w:rsid w:val="0048441F"/>
    <w:rsid w:val="00484F66"/>
    <w:rsid w:val="00484F9B"/>
    <w:rsid w:val="004855FF"/>
    <w:rsid w:val="0048567D"/>
    <w:rsid w:val="00485A85"/>
    <w:rsid w:val="00486288"/>
    <w:rsid w:val="004862EB"/>
    <w:rsid w:val="00486847"/>
    <w:rsid w:val="00487A99"/>
    <w:rsid w:val="00487BDB"/>
    <w:rsid w:val="00487D34"/>
    <w:rsid w:val="00490111"/>
    <w:rsid w:val="004903FE"/>
    <w:rsid w:val="004905AA"/>
    <w:rsid w:val="00490D46"/>
    <w:rsid w:val="00490ED4"/>
    <w:rsid w:val="00490F9A"/>
    <w:rsid w:val="0049191D"/>
    <w:rsid w:val="00491920"/>
    <w:rsid w:val="00492DB0"/>
    <w:rsid w:val="004936C9"/>
    <w:rsid w:val="004936F2"/>
    <w:rsid w:val="00493816"/>
    <w:rsid w:val="00494B2B"/>
    <w:rsid w:val="00494B58"/>
    <w:rsid w:val="004959ED"/>
    <w:rsid w:val="00496719"/>
    <w:rsid w:val="00496A41"/>
    <w:rsid w:val="00497167"/>
    <w:rsid w:val="004971FA"/>
    <w:rsid w:val="004979BF"/>
    <w:rsid w:val="00497F70"/>
    <w:rsid w:val="004A021A"/>
    <w:rsid w:val="004A0345"/>
    <w:rsid w:val="004A0AAC"/>
    <w:rsid w:val="004A0AF4"/>
    <w:rsid w:val="004A0F2A"/>
    <w:rsid w:val="004A1289"/>
    <w:rsid w:val="004A13EB"/>
    <w:rsid w:val="004A193C"/>
    <w:rsid w:val="004A1D35"/>
    <w:rsid w:val="004A2339"/>
    <w:rsid w:val="004A23E7"/>
    <w:rsid w:val="004A2C98"/>
    <w:rsid w:val="004A374C"/>
    <w:rsid w:val="004A4124"/>
    <w:rsid w:val="004A603B"/>
    <w:rsid w:val="004A61C4"/>
    <w:rsid w:val="004A658F"/>
    <w:rsid w:val="004A6DD1"/>
    <w:rsid w:val="004A7540"/>
    <w:rsid w:val="004B01E1"/>
    <w:rsid w:val="004B0AFE"/>
    <w:rsid w:val="004B0F3C"/>
    <w:rsid w:val="004B0FAD"/>
    <w:rsid w:val="004B1661"/>
    <w:rsid w:val="004B195C"/>
    <w:rsid w:val="004B1AD6"/>
    <w:rsid w:val="004B1D96"/>
    <w:rsid w:val="004B1E7D"/>
    <w:rsid w:val="004B255F"/>
    <w:rsid w:val="004B274B"/>
    <w:rsid w:val="004B2CEC"/>
    <w:rsid w:val="004B31EB"/>
    <w:rsid w:val="004B32FC"/>
    <w:rsid w:val="004B3BF2"/>
    <w:rsid w:val="004B4C82"/>
    <w:rsid w:val="004B4D4B"/>
    <w:rsid w:val="004B52B3"/>
    <w:rsid w:val="004B535F"/>
    <w:rsid w:val="004B5435"/>
    <w:rsid w:val="004B61A4"/>
    <w:rsid w:val="004B62B0"/>
    <w:rsid w:val="004B647D"/>
    <w:rsid w:val="004B6664"/>
    <w:rsid w:val="004B7689"/>
    <w:rsid w:val="004B77F1"/>
    <w:rsid w:val="004B7833"/>
    <w:rsid w:val="004B7C35"/>
    <w:rsid w:val="004C0A64"/>
    <w:rsid w:val="004C1830"/>
    <w:rsid w:val="004C183B"/>
    <w:rsid w:val="004C1938"/>
    <w:rsid w:val="004C227C"/>
    <w:rsid w:val="004C255B"/>
    <w:rsid w:val="004C2F1B"/>
    <w:rsid w:val="004C37A7"/>
    <w:rsid w:val="004C4EA1"/>
    <w:rsid w:val="004C5AAB"/>
    <w:rsid w:val="004C6154"/>
    <w:rsid w:val="004C62A1"/>
    <w:rsid w:val="004C6432"/>
    <w:rsid w:val="004C7EA8"/>
    <w:rsid w:val="004C7F6C"/>
    <w:rsid w:val="004D0C8B"/>
    <w:rsid w:val="004D10DC"/>
    <w:rsid w:val="004D160D"/>
    <w:rsid w:val="004D1D37"/>
    <w:rsid w:val="004D1E4F"/>
    <w:rsid w:val="004D2FF5"/>
    <w:rsid w:val="004D367B"/>
    <w:rsid w:val="004D36D3"/>
    <w:rsid w:val="004D3B06"/>
    <w:rsid w:val="004D4769"/>
    <w:rsid w:val="004D4AE6"/>
    <w:rsid w:val="004D4B5E"/>
    <w:rsid w:val="004D560C"/>
    <w:rsid w:val="004D58DC"/>
    <w:rsid w:val="004D6E99"/>
    <w:rsid w:val="004D7289"/>
    <w:rsid w:val="004D7969"/>
    <w:rsid w:val="004E01F0"/>
    <w:rsid w:val="004E033F"/>
    <w:rsid w:val="004E0578"/>
    <w:rsid w:val="004E0604"/>
    <w:rsid w:val="004E08E7"/>
    <w:rsid w:val="004E0A44"/>
    <w:rsid w:val="004E0F64"/>
    <w:rsid w:val="004E0FD3"/>
    <w:rsid w:val="004E142C"/>
    <w:rsid w:val="004E151C"/>
    <w:rsid w:val="004E1617"/>
    <w:rsid w:val="004E1922"/>
    <w:rsid w:val="004E2E1B"/>
    <w:rsid w:val="004E2E25"/>
    <w:rsid w:val="004E33D9"/>
    <w:rsid w:val="004E3464"/>
    <w:rsid w:val="004E35A1"/>
    <w:rsid w:val="004E3886"/>
    <w:rsid w:val="004E38E4"/>
    <w:rsid w:val="004E3B76"/>
    <w:rsid w:val="004E3DB9"/>
    <w:rsid w:val="004E57B7"/>
    <w:rsid w:val="004E65EE"/>
    <w:rsid w:val="004E6C81"/>
    <w:rsid w:val="004E6EFF"/>
    <w:rsid w:val="004E7B65"/>
    <w:rsid w:val="004F0336"/>
    <w:rsid w:val="004F052A"/>
    <w:rsid w:val="004F0A61"/>
    <w:rsid w:val="004F135F"/>
    <w:rsid w:val="004F1757"/>
    <w:rsid w:val="004F17EB"/>
    <w:rsid w:val="004F1F96"/>
    <w:rsid w:val="004F253C"/>
    <w:rsid w:val="004F3535"/>
    <w:rsid w:val="004F3721"/>
    <w:rsid w:val="004F3A44"/>
    <w:rsid w:val="004F3E1D"/>
    <w:rsid w:val="004F4169"/>
    <w:rsid w:val="004F4D33"/>
    <w:rsid w:val="004F5EF8"/>
    <w:rsid w:val="004F6636"/>
    <w:rsid w:val="004F7BAD"/>
    <w:rsid w:val="004F7F27"/>
    <w:rsid w:val="005000A5"/>
    <w:rsid w:val="00500FD1"/>
    <w:rsid w:val="00501F53"/>
    <w:rsid w:val="005022C5"/>
    <w:rsid w:val="005022E1"/>
    <w:rsid w:val="005030EA"/>
    <w:rsid w:val="0050371A"/>
    <w:rsid w:val="005039C3"/>
    <w:rsid w:val="00503AB0"/>
    <w:rsid w:val="00503F20"/>
    <w:rsid w:val="005040D2"/>
    <w:rsid w:val="00504D03"/>
    <w:rsid w:val="00504E7E"/>
    <w:rsid w:val="00505C5B"/>
    <w:rsid w:val="00505C97"/>
    <w:rsid w:val="00505DF5"/>
    <w:rsid w:val="00505EF3"/>
    <w:rsid w:val="00506264"/>
    <w:rsid w:val="005065B6"/>
    <w:rsid w:val="00507A14"/>
    <w:rsid w:val="00507B47"/>
    <w:rsid w:val="00507C37"/>
    <w:rsid w:val="0051039D"/>
    <w:rsid w:val="005104E0"/>
    <w:rsid w:val="00510D7A"/>
    <w:rsid w:val="005116BA"/>
    <w:rsid w:val="00513049"/>
    <w:rsid w:val="0051333F"/>
    <w:rsid w:val="00513B3C"/>
    <w:rsid w:val="00513C3F"/>
    <w:rsid w:val="00514182"/>
    <w:rsid w:val="005152DE"/>
    <w:rsid w:val="00515FD8"/>
    <w:rsid w:val="00516254"/>
    <w:rsid w:val="00516A2D"/>
    <w:rsid w:val="00516B46"/>
    <w:rsid w:val="00517586"/>
    <w:rsid w:val="0052059B"/>
    <w:rsid w:val="0052060B"/>
    <w:rsid w:val="00520C5C"/>
    <w:rsid w:val="00521021"/>
    <w:rsid w:val="0052166E"/>
    <w:rsid w:val="005228F9"/>
    <w:rsid w:val="0052324D"/>
    <w:rsid w:val="00524035"/>
    <w:rsid w:val="0052432E"/>
    <w:rsid w:val="00524C94"/>
    <w:rsid w:val="005255BE"/>
    <w:rsid w:val="00525652"/>
    <w:rsid w:val="00525BB8"/>
    <w:rsid w:val="00525E54"/>
    <w:rsid w:val="005263A6"/>
    <w:rsid w:val="00526629"/>
    <w:rsid w:val="00526ACE"/>
    <w:rsid w:val="00527848"/>
    <w:rsid w:val="005278C3"/>
    <w:rsid w:val="005278DD"/>
    <w:rsid w:val="00527C3E"/>
    <w:rsid w:val="00527C43"/>
    <w:rsid w:val="00530184"/>
    <w:rsid w:val="0053061A"/>
    <w:rsid w:val="005307DE"/>
    <w:rsid w:val="00530D0D"/>
    <w:rsid w:val="0053105E"/>
    <w:rsid w:val="00531223"/>
    <w:rsid w:val="005328E3"/>
    <w:rsid w:val="00532E5D"/>
    <w:rsid w:val="0053341D"/>
    <w:rsid w:val="00533A32"/>
    <w:rsid w:val="00533CFD"/>
    <w:rsid w:val="005342C8"/>
    <w:rsid w:val="00534811"/>
    <w:rsid w:val="0053485B"/>
    <w:rsid w:val="0053568A"/>
    <w:rsid w:val="0053579A"/>
    <w:rsid w:val="005357A3"/>
    <w:rsid w:val="00536645"/>
    <w:rsid w:val="005367A8"/>
    <w:rsid w:val="00536CEC"/>
    <w:rsid w:val="00536E84"/>
    <w:rsid w:val="00537064"/>
    <w:rsid w:val="0053725C"/>
    <w:rsid w:val="005372D7"/>
    <w:rsid w:val="0053747C"/>
    <w:rsid w:val="00537910"/>
    <w:rsid w:val="00537D90"/>
    <w:rsid w:val="0054034F"/>
    <w:rsid w:val="0054154D"/>
    <w:rsid w:val="005417ED"/>
    <w:rsid w:val="005417FD"/>
    <w:rsid w:val="00541976"/>
    <w:rsid w:val="00541AA2"/>
    <w:rsid w:val="00541AB1"/>
    <w:rsid w:val="00541C2A"/>
    <w:rsid w:val="0054281F"/>
    <w:rsid w:val="00542BDC"/>
    <w:rsid w:val="00542DEB"/>
    <w:rsid w:val="00542ECC"/>
    <w:rsid w:val="005431B6"/>
    <w:rsid w:val="00543981"/>
    <w:rsid w:val="00543BA4"/>
    <w:rsid w:val="00543F72"/>
    <w:rsid w:val="005445AF"/>
    <w:rsid w:val="00544923"/>
    <w:rsid w:val="00544A16"/>
    <w:rsid w:val="005450B9"/>
    <w:rsid w:val="0054571B"/>
    <w:rsid w:val="005458EC"/>
    <w:rsid w:val="005458FC"/>
    <w:rsid w:val="005501DA"/>
    <w:rsid w:val="00550B76"/>
    <w:rsid w:val="00550DF8"/>
    <w:rsid w:val="00552240"/>
    <w:rsid w:val="005528BF"/>
    <w:rsid w:val="005528D1"/>
    <w:rsid w:val="0055323B"/>
    <w:rsid w:val="00553693"/>
    <w:rsid w:val="00553CF8"/>
    <w:rsid w:val="00554162"/>
    <w:rsid w:val="0055467B"/>
    <w:rsid w:val="00554A34"/>
    <w:rsid w:val="00554E35"/>
    <w:rsid w:val="0055520F"/>
    <w:rsid w:val="005558C0"/>
    <w:rsid w:val="00555A47"/>
    <w:rsid w:val="00555D24"/>
    <w:rsid w:val="00556452"/>
    <w:rsid w:val="005565F0"/>
    <w:rsid w:val="005569D5"/>
    <w:rsid w:val="005570CF"/>
    <w:rsid w:val="0055757F"/>
    <w:rsid w:val="0056032E"/>
    <w:rsid w:val="00560BD7"/>
    <w:rsid w:val="00561047"/>
    <w:rsid w:val="00561320"/>
    <w:rsid w:val="00562965"/>
    <w:rsid w:val="00562C1C"/>
    <w:rsid w:val="005635CE"/>
    <w:rsid w:val="00563677"/>
    <w:rsid w:val="00563928"/>
    <w:rsid w:val="00563BD0"/>
    <w:rsid w:val="00564BBE"/>
    <w:rsid w:val="00564D2D"/>
    <w:rsid w:val="0056526A"/>
    <w:rsid w:val="005656E0"/>
    <w:rsid w:val="0056592D"/>
    <w:rsid w:val="00566B5A"/>
    <w:rsid w:val="00566D03"/>
    <w:rsid w:val="00567F91"/>
    <w:rsid w:val="00570C13"/>
    <w:rsid w:val="00571099"/>
    <w:rsid w:val="0057156E"/>
    <w:rsid w:val="005717D9"/>
    <w:rsid w:val="00571C80"/>
    <w:rsid w:val="00571CDC"/>
    <w:rsid w:val="00571D57"/>
    <w:rsid w:val="00571F6D"/>
    <w:rsid w:val="0057267E"/>
    <w:rsid w:val="00573A8E"/>
    <w:rsid w:val="00573C72"/>
    <w:rsid w:val="00573F62"/>
    <w:rsid w:val="0057461E"/>
    <w:rsid w:val="00575382"/>
    <w:rsid w:val="00575460"/>
    <w:rsid w:val="00575C5B"/>
    <w:rsid w:val="0057616C"/>
    <w:rsid w:val="00576DEC"/>
    <w:rsid w:val="00576EF0"/>
    <w:rsid w:val="00577377"/>
    <w:rsid w:val="0057741E"/>
    <w:rsid w:val="00577BFE"/>
    <w:rsid w:val="005818AC"/>
    <w:rsid w:val="00581F26"/>
    <w:rsid w:val="00582B1E"/>
    <w:rsid w:val="00583206"/>
    <w:rsid w:val="00583697"/>
    <w:rsid w:val="005838B2"/>
    <w:rsid w:val="00583A2D"/>
    <w:rsid w:val="005841A7"/>
    <w:rsid w:val="005845A8"/>
    <w:rsid w:val="00584690"/>
    <w:rsid w:val="00584692"/>
    <w:rsid w:val="00584AF3"/>
    <w:rsid w:val="005856A1"/>
    <w:rsid w:val="00587924"/>
    <w:rsid w:val="00587A31"/>
    <w:rsid w:val="00587C51"/>
    <w:rsid w:val="00587E8B"/>
    <w:rsid w:val="0059013C"/>
    <w:rsid w:val="005901D0"/>
    <w:rsid w:val="00590729"/>
    <w:rsid w:val="00590A7E"/>
    <w:rsid w:val="00590B14"/>
    <w:rsid w:val="005912AD"/>
    <w:rsid w:val="0059148B"/>
    <w:rsid w:val="0059185F"/>
    <w:rsid w:val="00592BC4"/>
    <w:rsid w:val="00592F44"/>
    <w:rsid w:val="00593814"/>
    <w:rsid w:val="00593B6A"/>
    <w:rsid w:val="005941B7"/>
    <w:rsid w:val="00594323"/>
    <w:rsid w:val="005945FD"/>
    <w:rsid w:val="005953F9"/>
    <w:rsid w:val="0059645E"/>
    <w:rsid w:val="0059670E"/>
    <w:rsid w:val="005970D0"/>
    <w:rsid w:val="0059786E"/>
    <w:rsid w:val="00597EC9"/>
    <w:rsid w:val="005A06C8"/>
    <w:rsid w:val="005A0970"/>
    <w:rsid w:val="005A1AE2"/>
    <w:rsid w:val="005A1B19"/>
    <w:rsid w:val="005A1D9D"/>
    <w:rsid w:val="005A30FE"/>
    <w:rsid w:val="005A3B47"/>
    <w:rsid w:val="005A4F28"/>
    <w:rsid w:val="005A5283"/>
    <w:rsid w:val="005A5ADB"/>
    <w:rsid w:val="005A5EAF"/>
    <w:rsid w:val="005A6F29"/>
    <w:rsid w:val="005A7914"/>
    <w:rsid w:val="005A7E46"/>
    <w:rsid w:val="005B061D"/>
    <w:rsid w:val="005B0B4C"/>
    <w:rsid w:val="005B1219"/>
    <w:rsid w:val="005B14CC"/>
    <w:rsid w:val="005B181B"/>
    <w:rsid w:val="005B1EA2"/>
    <w:rsid w:val="005B26C7"/>
    <w:rsid w:val="005B2C2D"/>
    <w:rsid w:val="005B2C79"/>
    <w:rsid w:val="005B34E5"/>
    <w:rsid w:val="005B35A8"/>
    <w:rsid w:val="005B37B3"/>
    <w:rsid w:val="005B3A45"/>
    <w:rsid w:val="005B3B43"/>
    <w:rsid w:val="005B3EE8"/>
    <w:rsid w:val="005B42A5"/>
    <w:rsid w:val="005B4ABD"/>
    <w:rsid w:val="005B4E07"/>
    <w:rsid w:val="005B51CE"/>
    <w:rsid w:val="005B54D7"/>
    <w:rsid w:val="005B5742"/>
    <w:rsid w:val="005B5B80"/>
    <w:rsid w:val="005B5C8F"/>
    <w:rsid w:val="005B63DF"/>
    <w:rsid w:val="005B7673"/>
    <w:rsid w:val="005B7F74"/>
    <w:rsid w:val="005C06A3"/>
    <w:rsid w:val="005C0861"/>
    <w:rsid w:val="005C0AF2"/>
    <w:rsid w:val="005C136C"/>
    <w:rsid w:val="005C2213"/>
    <w:rsid w:val="005C2975"/>
    <w:rsid w:val="005C42C7"/>
    <w:rsid w:val="005C4BEF"/>
    <w:rsid w:val="005C580F"/>
    <w:rsid w:val="005C5927"/>
    <w:rsid w:val="005C5A5E"/>
    <w:rsid w:val="005C633F"/>
    <w:rsid w:val="005C76E0"/>
    <w:rsid w:val="005D08EC"/>
    <w:rsid w:val="005D11D4"/>
    <w:rsid w:val="005D1259"/>
    <w:rsid w:val="005D139E"/>
    <w:rsid w:val="005D433B"/>
    <w:rsid w:val="005D5C87"/>
    <w:rsid w:val="005D6767"/>
    <w:rsid w:val="005D676A"/>
    <w:rsid w:val="005D732E"/>
    <w:rsid w:val="005D7C4B"/>
    <w:rsid w:val="005E0677"/>
    <w:rsid w:val="005E164E"/>
    <w:rsid w:val="005E1961"/>
    <w:rsid w:val="005E1B04"/>
    <w:rsid w:val="005E24E6"/>
    <w:rsid w:val="005E2955"/>
    <w:rsid w:val="005E354E"/>
    <w:rsid w:val="005E518F"/>
    <w:rsid w:val="005E5BCF"/>
    <w:rsid w:val="005E5BE2"/>
    <w:rsid w:val="005E5E89"/>
    <w:rsid w:val="005E6108"/>
    <w:rsid w:val="005E61F9"/>
    <w:rsid w:val="005F0AE2"/>
    <w:rsid w:val="005F0F46"/>
    <w:rsid w:val="005F1500"/>
    <w:rsid w:val="005F16B9"/>
    <w:rsid w:val="005F1999"/>
    <w:rsid w:val="005F239A"/>
    <w:rsid w:val="005F2752"/>
    <w:rsid w:val="005F3953"/>
    <w:rsid w:val="005F3A34"/>
    <w:rsid w:val="005F3A6E"/>
    <w:rsid w:val="005F3F55"/>
    <w:rsid w:val="005F489B"/>
    <w:rsid w:val="005F4984"/>
    <w:rsid w:val="005F555F"/>
    <w:rsid w:val="005F560E"/>
    <w:rsid w:val="005F5625"/>
    <w:rsid w:val="005F5A47"/>
    <w:rsid w:val="005F6072"/>
    <w:rsid w:val="005F650C"/>
    <w:rsid w:val="005F6C80"/>
    <w:rsid w:val="005F6D7E"/>
    <w:rsid w:val="005F72C1"/>
    <w:rsid w:val="005F79A9"/>
    <w:rsid w:val="00600B6B"/>
    <w:rsid w:val="00600CCD"/>
    <w:rsid w:val="00601384"/>
    <w:rsid w:val="00601409"/>
    <w:rsid w:val="00601725"/>
    <w:rsid w:val="006024CF"/>
    <w:rsid w:val="006028EE"/>
    <w:rsid w:val="00602B14"/>
    <w:rsid w:val="00603D89"/>
    <w:rsid w:val="006049D9"/>
    <w:rsid w:val="00605180"/>
    <w:rsid w:val="00605719"/>
    <w:rsid w:val="00606021"/>
    <w:rsid w:val="006069B8"/>
    <w:rsid w:val="00606EA1"/>
    <w:rsid w:val="006070BF"/>
    <w:rsid w:val="00607376"/>
    <w:rsid w:val="00607EA1"/>
    <w:rsid w:val="006100FE"/>
    <w:rsid w:val="006101CF"/>
    <w:rsid w:val="00610738"/>
    <w:rsid w:val="00611B5C"/>
    <w:rsid w:val="006124AF"/>
    <w:rsid w:val="006129E1"/>
    <w:rsid w:val="00612CA5"/>
    <w:rsid w:val="00613153"/>
    <w:rsid w:val="006131D7"/>
    <w:rsid w:val="0061410D"/>
    <w:rsid w:val="0061421D"/>
    <w:rsid w:val="00614914"/>
    <w:rsid w:val="00614BC5"/>
    <w:rsid w:val="00614FEC"/>
    <w:rsid w:val="00615700"/>
    <w:rsid w:val="00615863"/>
    <w:rsid w:val="00615BE3"/>
    <w:rsid w:val="006169A6"/>
    <w:rsid w:val="00616E21"/>
    <w:rsid w:val="006179C6"/>
    <w:rsid w:val="00617E9B"/>
    <w:rsid w:val="00620C95"/>
    <w:rsid w:val="00621337"/>
    <w:rsid w:val="0062153A"/>
    <w:rsid w:val="0062248B"/>
    <w:rsid w:val="0062297F"/>
    <w:rsid w:val="00622BAC"/>
    <w:rsid w:val="00623896"/>
    <w:rsid w:val="00623F1D"/>
    <w:rsid w:val="0062423E"/>
    <w:rsid w:val="00624398"/>
    <w:rsid w:val="00624639"/>
    <w:rsid w:val="006248FC"/>
    <w:rsid w:val="006249C5"/>
    <w:rsid w:val="00625E6D"/>
    <w:rsid w:val="00631788"/>
    <w:rsid w:val="00633585"/>
    <w:rsid w:val="006337A3"/>
    <w:rsid w:val="006339F4"/>
    <w:rsid w:val="00633EE2"/>
    <w:rsid w:val="006356F5"/>
    <w:rsid w:val="00636635"/>
    <w:rsid w:val="006366BE"/>
    <w:rsid w:val="006373EF"/>
    <w:rsid w:val="00637E0C"/>
    <w:rsid w:val="00640C7D"/>
    <w:rsid w:val="00641593"/>
    <w:rsid w:val="00642357"/>
    <w:rsid w:val="00643440"/>
    <w:rsid w:val="00643CE4"/>
    <w:rsid w:val="00644305"/>
    <w:rsid w:val="00644F0A"/>
    <w:rsid w:val="0064544F"/>
    <w:rsid w:val="00645702"/>
    <w:rsid w:val="00645F2A"/>
    <w:rsid w:val="006460AD"/>
    <w:rsid w:val="0064675F"/>
    <w:rsid w:val="00646816"/>
    <w:rsid w:val="00647467"/>
    <w:rsid w:val="0064782B"/>
    <w:rsid w:val="006479B3"/>
    <w:rsid w:val="00647EAF"/>
    <w:rsid w:val="0065011B"/>
    <w:rsid w:val="006503A2"/>
    <w:rsid w:val="0065072F"/>
    <w:rsid w:val="006516B8"/>
    <w:rsid w:val="00651EC8"/>
    <w:rsid w:val="00651F85"/>
    <w:rsid w:val="00652476"/>
    <w:rsid w:val="006526B4"/>
    <w:rsid w:val="0065381E"/>
    <w:rsid w:val="006538B0"/>
    <w:rsid w:val="00653C3C"/>
    <w:rsid w:val="00654060"/>
    <w:rsid w:val="00654069"/>
    <w:rsid w:val="00654131"/>
    <w:rsid w:val="00654AE8"/>
    <w:rsid w:val="00654CCA"/>
    <w:rsid w:val="00655193"/>
    <w:rsid w:val="00655759"/>
    <w:rsid w:val="00657887"/>
    <w:rsid w:val="006579A5"/>
    <w:rsid w:val="00657AC9"/>
    <w:rsid w:val="00660015"/>
    <w:rsid w:val="00660122"/>
    <w:rsid w:val="00660EAD"/>
    <w:rsid w:val="00661973"/>
    <w:rsid w:val="00662191"/>
    <w:rsid w:val="00662211"/>
    <w:rsid w:val="006625E6"/>
    <w:rsid w:val="00662B1E"/>
    <w:rsid w:val="0066301A"/>
    <w:rsid w:val="006638C4"/>
    <w:rsid w:val="00663BDB"/>
    <w:rsid w:val="0066567D"/>
    <w:rsid w:val="00666094"/>
    <w:rsid w:val="006678CD"/>
    <w:rsid w:val="006679D3"/>
    <w:rsid w:val="00667E67"/>
    <w:rsid w:val="00667EDB"/>
    <w:rsid w:val="0067030C"/>
    <w:rsid w:val="00670CE0"/>
    <w:rsid w:val="00670F45"/>
    <w:rsid w:val="00671311"/>
    <w:rsid w:val="006714F1"/>
    <w:rsid w:val="00673B23"/>
    <w:rsid w:val="00674018"/>
    <w:rsid w:val="0067402E"/>
    <w:rsid w:val="006740CF"/>
    <w:rsid w:val="0067421B"/>
    <w:rsid w:val="006755DE"/>
    <w:rsid w:val="00675C2D"/>
    <w:rsid w:val="00680991"/>
    <w:rsid w:val="00680FD0"/>
    <w:rsid w:val="00681153"/>
    <w:rsid w:val="00681CAA"/>
    <w:rsid w:val="00681FD6"/>
    <w:rsid w:val="00682046"/>
    <w:rsid w:val="00682521"/>
    <w:rsid w:val="006829E5"/>
    <w:rsid w:val="00682CC8"/>
    <w:rsid w:val="00684067"/>
    <w:rsid w:val="00684BAA"/>
    <w:rsid w:val="00684ECC"/>
    <w:rsid w:val="0068506E"/>
    <w:rsid w:val="0068510F"/>
    <w:rsid w:val="0068581B"/>
    <w:rsid w:val="00685B54"/>
    <w:rsid w:val="0068637E"/>
    <w:rsid w:val="00686F07"/>
    <w:rsid w:val="0069109D"/>
    <w:rsid w:val="00691699"/>
    <w:rsid w:val="00692165"/>
    <w:rsid w:val="00692491"/>
    <w:rsid w:val="00692D14"/>
    <w:rsid w:val="00693415"/>
    <w:rsid w:val="00693A1A"/>
    <w:rsid w:val="00693C51"/>
    <w:rsid w:val="006943F6"/>
    <w:rsid w:val="00694B8C"/>
    <w:rsid w:val="00695D71"/>
    <w:rsid w:val="00696179"/>
    <w:rsid w:val="00696A60"/>
    <w:rsid w:val="00696B0D"/>
    <w:rsid w:val="00696C62"/>
    <w:rsid w:val="00696E28"/>
    <w:rsid w:val="00696F0F"/>
    <w:rsid w:val="006A18DB"/>
    <w:rsid w:val="006A3039"/>
    <w:rsid w:val="006A324A"/>
    <w:rsid w:val="006A33A6"/>
    <w:rsid w:val="006A4583"/>
    <w:rsid w:val="006A4DA4"/>
    <w:rsid w:val="006A4E70"/>
    <w:rsid w:val="006A546E"/>
    <w:rsid w:val="006A54FC"/>
    <w:rsid w:val="006A6621"/>
    <w:rsid w:val="006A6724"/>
    <w:rsid w:val="006A6C08"/>
    <w:rsid w:val="006A6C76"/>
    <w:rsid w:val="006A739A"/>
    <w:rsid w:val="006A78CA"/>
    <w:rsid w:val="006A7C7E"/>
    <w:rsid w:val="006B016D"/>
    <w:rsid w:val="006B0255"/>
    <w:rsid w:val="006B0E1F"/>
    <w:rsid w:val="006B14F2"/>
    <w:rsid w:val="006B1AE1"/>
    <w:rsid w:val="006B26C5"/>
    <w:rsid w:val="006B2B79"/>
    <w:rsid w:val="006B2C6F"/>
    <w:rsid w:val="006B2D5A"/>
    <w:rsid w:val="006B3159"/>
    <w:rsid w:val="006B355A"/>
    <w:rsid w:val="006B3C57"/>
    <w:rsid w:val="006B440F"/>
    <w:rsid w:val="006B44BD"/>
    <w:rsid w:val="006B44D6"/>
    <w:rsid w:val="006B4793"/>
    <w:rsid w:val="006B521E"/>
    <w:rsid w:val="006B5AD7"/>
    <w:rsid w:val="006B5B14"/>
    <w:rsid w:val="006B623C"/>
    <w:rsid w:val="006B64FA"/>
    <w:rsid w:val="006B6537"/>
    <w:rsid w:val="006B6C11"/>
    <w:rsid w:val="006B6ED6"/>
    <w:rsid w:val="006C03A1"/>
    <w:rsid w:val="006C0F65"/>
    <w:rsid w:val="006C16CE"/>
    <w:rsid w:val="006C202B"/>
    <w:rsid w:val="006C25B0"/>
    <w:rsid w:val="006C36C7"/>
    <w:rsid w:val="006C3A71"/>
    <w:rsid w:val="006C3ED2"/>
    <w:rsid w:val="006C4D28"/>
    <w:rsid w:val="006C4F4D"/>
    <w:rsid w:val="006C589A"/>
    <w:rsid w:val="006C5959"/>
    <w:rsid w:val="006C5AC0"/>
    <w:rsid w:val="006C6AF7"/>
    <w:rsid w:val="006C6F16"/>
    <w:rsid w:val="006C7C92"/>
    <w:rsid w:val="006C7FF2"/>
    <w:rsid w:val="006D0261"/>
    <w:rsid w:val="006D042B"/>
    <w:rsid w:val="006D10AF"/>
    <w:rsid w:val="006D12CE"/>
    <w:rsid w:val="006D2176"/>
    <w:rsid w:val="006D21E2"/>
    <w:rsid w:val="006D2251"/>
    <w:rsid w:val="006D2D0A"/>
    <w:rsid w:val="006D3862"/>
    <w:rsid w:val="006D3BB9"/>
    <w:rsid w:val="006D3D52"/>
    <w:rsid w:val="006D41B3"/>
    <w:rsid w:val="006D4B19"/>
    <w:rsid w:val="006D4FBF"/>
    <w:rsid w:val="006D52E1"/>
    <w:rsid w:val="006D55A5"/>
    <w:rsid w:val="006D657B"/>
    <w:rsid w:val="006D741A"/>
    <w:rsid w:val="006D74AF"/>
    <w:rsid w:val="006D7D6C"/>
    <w:rsid w:val="006E04D6"/>
    <w:rsid w:val="006E10D4"/>
    <w:rsid w:val="006E128B"/>
    <w:rsid w:val="006E20B5"/>
    <w:rsid w:val="006E3B9B"/>
    <w:rsid w:val="006E44F5"/>
    <w:rsid w:val="006E51B9"/>
    <w:rsid w:val="006E539A"/>
    <w:rsid w:val="006E54E8"/>
    <w:rsid w:val="006E5F28"/>
    <w:rsid w:val="006E675F"/>
    <w:rsid w:val="006E7420"/>
    <w:rsid w:val="006E7F8D"/>
    <w:rsid w:val="006F069F"/>
    <w:rsid w:val="006F085A"/>
    <w:rsid w:val="006F0B9E"/>
    <w:rsid w:val="006F0C83"/>
    <w:rsid w:val="006F10AB"/>
    <w:rsid w:val="006F1125"/>
    <w:rsid w:val="006F1C76"/>
    <w:rsid w:val="006F36A9"/>
    <w:rsid w:val="006F3B35"/>
    <w:rsid w:val="006F434C"/>
    <w:rsid w:val="006F4409"/>
    <w:rsid w:val="006F449E"/>
    <w:rsid w:val="006F45C7"/>
    <w:rsid w:val="006F55B3"/>
    <w:rsid w:val="006F56C1"/>
    <w:rsid w:val="006F5C57"/>
    <w:rsid w:val="006F5D4A"/>
    <w:rsid w:val="006F6088"/>
    <w:rsid w:val="006F640E"/>
    <w:rsid w:val="006F677B"/>
    <w:rsid w:val="006F6EE6"/>
    <w:rsid w:val="006F7988"/>
    <w:rsid w:val="006F7B0E"/>
    <w:rsid w:val="007005B8"/>
    <w:rsid w:val="00701916"/>
    <w:rsid w:val="00703609"/>
    <w:rsid w:val="00703724"/>
    <w:rsid w:val="007038C5"/>
    <w:rsid w:val="0070459F"/>
    <w:rsid w:val="00705B01"/>
    <w:rsid w:val="00705B2C"/>
    <w:rsid w:val="00706385"/>
    <w:rsid w:val="00706F6E"/>
    <w:rsid w:val="0070738C"/>
    <w:rsid w:val="00707A79"/>
    <w:rsid w:val="0071081C"/>
    <w:rsid w:val="00711D6E"/>
    <w:rsid w:val="007120D0"/>
    <w:rsid w:val="00712271"/>
    <w:rsid w:val="00712359"/>
    <w:rsid w:val="00712411"/>
    <w:rsid w:val="00712506"/>
    <w:rsid w:val="007125AD"/>
    <w:rsid w:val="00712F5D"/>
    <w:rsid w:val="0071311F"/>
    <w:rsid w:val="00713645"/>
    <w:rsid w:val="0071375F"/>
    <w:rsid w:val="0071399D"/>
    <w:rsid w:val="00713AB1"/>
    <w:rsid w:val="0071433E"/>
    <w:rsid w:val="00715C49"/>
    <w:rsid w:val="007162B4"/>
    <w:rsid w:val="00716EDC"/>
    <w:rsid w:val="0071719C"/>
    <w:rsid w:val="0071741D"/>
    <w:rsid w:val="007177C0"/>
    <w:rsid w:val="00720420"/>
    <w:rsid w:val="00720639"/>
    <w:rsid w:val="00720786"/>
    <w:rsid w:val="00720921"/>
    <w:rsid w:val="00721452"/>
    <w:rsid w:val="00721A63"/>
    <w:rsid w:val="007229BB"/>
    <w:rsid w:val="00722ED1"/>
    <w:rsid w:val="007233C6"/>
    <w:rsid w:val="00724552"/>
    <w:rsid w:val="007249E9"/>
    <w:rsid w:val="00725018"/>
    <w:rsid w:val="00725CD2"/>
    <w:rsid w:val="00725F96"/>
    <w:rsid w:val="007263E8"/>
    <w:rsid w:val="007267B1"/>
    <w:rsid w:val="0072699A"/>
    <w:rsid w:val="00727FB0"/>
    <w:rsid w:val="007303F4"/>
    <w:rsid w:val="0073047E"/>
    <w:rsid w:val="00730CC4"/>
    <w:rsid w:val="00731320"/>
    <w:rsid w:val="007332F3"/>
    <w:rsid w:val="00733C08"/>
    <w:rsid w:val="0073487D"/>
    <w:rsid w:val="00734A43"/>
    <w:rsid w:val="00734AE6"/>
    <w:rsid w:val="00734C37"/>
    <w:rsid w:val="007356F5"/>
    <w:rsid w:val="00735E91"/>
    <w:rsid w:val="007361EB"/>
    <w:rsid w:val="0073702D"/>
    <w:rsid w:val="00737527"/>
    <w:rsid w:val="007406FD"/>
    <w:rsid w:val="00740961"/>
    <w:rsid w:val="007409B3"/>
    <w:rsid w:val="00740B51"/>
    <w:rsid w:val="007420AA"/>
    <w:rsid w:val="0074227F"/>
    <w:rsid w:val="0074395D"/>
    <w:rsid w:val="00744369"/>
    <w:rsid w:val="0074445E"/>
    <w:rsid w:val="00744897"/>
    <w:rsid w:val="00744ABD"/>
    <w:rsid w:val="00746264"/>
    <w:rsid w:val="0074649A"/>
    <w:rsid w:val="00747137"/>
    <w:rsid w:val="007476DA"/>
    <w:rsid w:val="007477CE"/>
    <w:rsid w:val="00747B76"/>
    <w:rsid w:val="0075043E"/>
    <w:rsid w:val="00750D27"/>
    <w:rsid w:val="00750F0B"/>
    <w:rsid w:val="00751273"/>
    <w:rsid w:val="00751624"/>
    <w:rsid w:val="00751695"/>
    <w:rsid w:val="00751AAC"/>
    <w:rsid w:val="00751E01"/>
    <w:rsid w:val="0075220A"/>
    <w:rsid w:val="00752715"/>
    <w:rsid w:val="00752755"/>
    <w:rsid w:val="007531C6"/>
    <w:rsid w:val="00753634"/>
    <w:rsid w:val="007538E9"/>
    <w:rsid w:val="00754707"/>
    <w:rsid w:val="007549AE"/>
    <w:rsid w:val="00754AEB"/>
    <w:rsid w:val="00754D3F"/>
    <w:rsid w:val="00754D4D"/>
    <w:rsid w:val="00755805"/>
    <w:rsid w:val="00755E3F"/>
    <w:rsid w:val="00756B65"/>
    <w:rsid w:val="00756EC7"/>
    <w:rsid w:val="007578D5"/>
    <w:rsid w:val="00757DCE"/>
    <w:rsid w:val="00760408"/>
    <w:rsid w:val="00760D9F"/>
    <w:rsid w:val="0076126C"/>
    <w:rsid w:val="007617F3"/>
    <w:rsid w:val="00761EA2"/>
    <w:rsid w:val="00761FB0"/>
    <w:rsid w:val="00763B2E"/>
    <w:rsid w:val="00763FBD"/>
    <w:rsid w:val="0076593C"/>
    <w:rsid w:val="00765959"/>
    <w:rsid w:val="00766090"/>
    <w:rsid w:val="00766159"/>
    <w:rsid w:val="00766162"/>
    <w:rsid w:val="007664C9"/>
    <w:rsid w:val="007668DC"/>
    <w:rsid w:val="00766B7F"/>
    <w:rsid w:val="00766BA1"/>
    <w:rsid w:val="0076724E"/>
    <w:rsid w:val="0076735B"/>
    <w:rsid w:val="00767716"/>
    <w:rsid w:val="00767C3D"/>
    <w:rsid w:val="007705E5"/>
    <w:rsid w:val="00772837"/>
    <w:rsid w:val="007733DD"/>
    <w:rsid w:val="00773B34"/>
    <w:rsid w:val="00773CC0"/>
    <w:rsid w:val="00773F9F"/>
    <w:rsid w:val="0077435E"/>
    <w:rsid w:val="00774D76"/>
    <w:rsid w:val="007751B9"/>
    <w:rsid w:val="00775775"/>
    <w:rsid w:val="007759FA"/>
    <w:rsid w:val="00775B00"/>
    <w:rsid w:val="00776670"/>
    <w:rsid w:val="007770B4"/>
    <w:rsid w:val="00777688"/>
    <w:rsid w:val="007779E2"/>
    <w:rsid w:val="00780B88"/>
    <w:rsid w:val="00781E2E"/>
    <w:rsid w:val="00782D32"/>
    <w:rsid w:val="007844FD"/>
    <w:rsid w:val="007852F9"/>
    <w:rsid w:val="00785A92"/>
    <w:rsid w:val="00785C91"/>
    <w:rsid w:val="00785F42"/>
    <w:rsid w:val="0078725E"/>
    <w:rsid w:val="00787577"/>
    <w:rsid w:val="007878E0"/>
    <w:rsid w:val="0079087E"/>
    <w:rsid w:val="0079134B"/>
    <w:rsid w:val="00791A39"/>
    <w:rsid w:val="00791E7B"/>
    <w:rsid w:val="00792329"/>
    <w:rsid w:val="00792C79"/>
    <w:rsid w:val="00792F34"/>
    <w:rsid w:val="00792F68"/>
    <w:rsid w:val="00793124"/>
    <w:rsid w:val="0079339F"/>
    <w:rsid w:val="00793922"/>
    <w:rsid w:val="00793F25"/>
    <w:rsid w:val="00795350"/>
    <w:rsid w:val="00795AD3"/>
    <w:rsid w:val="00795FC6"/>
    <w:rsid w:val="00796B8D"/>
    <w:rsid w:val="00796BB6"/>
    <w:rsid w:val="007974C5"/>
    <w:rsid w:val="007977DA"/>
    <w:rsid w:val="00797DF1"/>
    <w:rsid w:val="007A094E"/>
    <w:rsid w:val="007A1793"/>
    <w:rsid w:val="007A19BE"/>
    <w:rsid w:val="007A1DB7"/>
    <w:rsid w:val="007A22FE"/>
    <w:rsid w:val="007A2A20"/>
    <w:rsid w:val="007A2B68"/>
    <w:rsid w:val="007A2DF1"/>
    <w:rsid w:val="007A3903"/>
    <w:rsid w:val="007A3FF5"/>
    <w:rsid w:val="007A5306"/>
    <w:rsid w:val="007A5718"/>
    <w:rsid w:val="007A6012"/>
    <w:rsid w:val="007A616E"/>
    <w:rsid w:val="007A6AB0"/>
    <w:rsid w:val="007A6D67"/>
    <w:rsid w:val="007A7054"/>
    <w:rsid w:val="007A7345"/>
    <w:rsid w:val="007A7734"/>
    <w:rsid w:val="007A782E"/>
    <w:rsid w:val="007B05D7"/>
    <w:rsid w:val="007B0940"/>
    <w:rsid w:val="007B0D4B"/>
    <w:rsid w:val="007B196E"/>
    <w:rsid w:val="007B2824"/>
    <w:rsid w:val="007B289F"/>
    <w:rsid w:val="007B29A2"/>
    <w:rsid w:val="007B3B8C"/>
    <w:rsid w:val="007B3FD4"/>
    <w:rsid w:val="007B4310"/>
    <w:rsid w:val="007B564A"/>
    <w:rsid w:val="007B5702"/>
    <w:rsid w:val="007B57CF"/>
    <w:rsid w:val="007B601E"/>
    <w:rsid w:val="007B63E6"/>
    <w:rsid w:val="007C063D"/>
    <w:rsid w:val="007C07AE"/>
    <w:rsid w:val="007C0988"/>
    <w:rsid w:val="007C0CF9"/>
    <w:rsid w:val="007C17B7"/>
    <w:rsid w:val="007C1AA8"/>
    <w:rsid w:val="007C1BF0"/>
    <w:rsid w:val="007C2D86"/>
    <w:rsid w:val="007C2E8C"/>
    <w:rsid w:val="007C2EE0"/>
    <w:rsid w:val="007C3343"/>
    <w:rsid w:val="007C3983"/>
    <w:rsid w:val="007C4067"/>
    <w:rsid w:val="007C50C3"/>
    <w:rsid w:val="007C5AEA"/>
    <w:rsid w:val="007C5FC1"/>
    <w:rsid w:val="007C6EA0"/>
    <w:rsid w:val="007C701A"/>
    <w:rsid w:val="007C73B8"/>
    <w:rsid w:val="007C754F"/>
    <w:rsid w:val="007C793C"/>
    <w:rsid w:val="007C796C"/>
    <w:rsid w:val="007C7F62"/>
    <w:rsid w:val="007D066C"/>
    <w:rsid w:val="007D0D13"/>
    <w:rsid w:val="007D0ED5"/>
    <w:rsid w:val="007D16EB"/>
    <w:rsid w:val="007D18D7"/>
    <w:rsid w:val="007D26D8"/>
    <w:rsid w:val="007D35EC"/>
    <w:rsid w:val="007D36ED"/>
    <w:rsid w:val="007D450C"/>
    <w:rsid w:val="007D4631"/>
    <w:rsid w:val="007D4F7D"/>
    <w:rsid w:val="007D5269"/>
    <w:rsid w:val="007D53A9"/>
    <w:rsid w:val="007D58DB"/>
    <w:rsid w:val="007D5E43"/>
    <w:rsid w:val="007D5F0B"/>
    <w:rsid w:val="007D66E5"/>
    <w:rsid w:val="007D7F21"/>
    <w:rsid w:val="007E1C2A"/>
    <w:rsid w:val="007E2AD9"/>
    <w:rsid w:val="007E2FD5"/>
    <w:rsid w:val="007E3008"/>
    <w:rsid w:val="007E30FC"/>
    <w:rsid w:val="007E35F2"/>
    <w:rsid w:val="007E4BE4"/>
    <w:rsid w:val="007E5045"/>
    <w:rsid w:val="007E56F8"/>
    <w:rsid w:val="007E6458"/>
    <w:rsid w:val="007E6B6C"/>
    <w:rsid w:val="007E6F52"/>
    <w:rsid w:val="007E70D2"/>
    <w:rsid w:val="007E724C"/>
    <w:rsid w:val="007E7815"/>
    <w:rsid w:val="007E79EE"/>
    <w:rsid w:val="007F0430"/>
    <w:rsid w:val="007F0F63"/>
    <w:rsid w:val="007F0F7B"/>
    <w:rsid w:val="007F2230"/>
    <w:rsid w:val="007F25C4"/>
    <w:rsid w:val="007F2A77"/>
    <w:rsid w:val="007F337C"/>
    <w:rsid w:val="007F3657"/>
    <w:rsid w:val="007F3786"/>
    <w:rsid w:val="007F379F"/>
    <w:rsid w:val="007F3E52"/>
    <w:rsid w:val="007F3EF9"/>
    <w:rsid w:val="007F48BF"/>
    <w:rsid w:val="007F4A3F"/>
    <w:rsid w:val="007F4B3E"/>
    <w:rsid w:val="007F4C07"/>
    <w:rsid w:val="007F4ECE"/>
    <w:rsid w:val="007F5248"/>
    <w:rsid w:val="007F5D29"/>
    <w:rsid w:val="007F66C0"/>
    <w:rsid w:val="007F6AEB"/>
    <w:rsid w:val="007F6E53"/>
    <w:rsid w:val="007F74D5"/>
    <w:rsid w:val="007F768C"/>
    <w:rsid w:val="00800135"/>
    <w:rsid w:val="008001FA"/>
    <w:rsid w:val="00800952"/>
    <w:rsid w:val="00800A19"/>
    <w:rsid w:val="00800C3D"/>
    <w:rsid w:val="00801108"/>
    <w:rsid w:val="0080135E"/>
    <w:rsid w:val="00801661"/>
    <w:rsid w:val="00802093"/>
    <w:rsid w:val="008022D1"/>
    <w:rsid w:val="0080231C"/>
    <w:rsid w:val="008031E0"/>
    <w:rsid w:val="0080343E"/>
    <w:rsid w:val="00803485"/>
    <w:rsid w:val="00804205"/>
    <w:rsid w:val="00804803"/>
    <w:rsid w:val="00804C95"/>
    <w:rsid w:val="00805278"/>
    <w:rsid w:val="008059B5"/>
    <w:rsid w:val="00805C5D"/>
    <w:rsid w:val="00806275"/>
    <w:rsid w:val="00806749"/>
    <w:rsid w:val="008068B9"/>
    <w:rsid w:val="0080726F"/>
    <w:rsid w:val="00807B8B"/>
    <w:rsid w:val="00807DE4"/>
    <w:rsid w:val="008105FC"/>
    <w:rsid w:val="00810AC8"/>
    <w:rsid w:val="0081143F"/>
    <w:rsid w:val="00811A91"/>
    <w:rsid w:val="00812E1E"/>
    <w:rsid w:val="00813016"/>
    <w:rsid w:val="00813CBB"/>
    <w:rsid w:val="008142CA"/>
    <w:rsid w:val="008148FD"/>
    <w:rsid w:val="00815F1E"/>
    <w:rsid w:val="00816469"/>
    <w:rsid w:val="008201F5"/>
    <w:rsid w:val="00820839"/>
    <w:rsid w:val="0082091B"/>
    <w:rsid w:val="008217DD"/>
    <w:rsid w:val="00821EBC"/>
    <w:rsid w:val="008226E5"/>
    <w:rsid w:val="00822CBC"/>
    <w:rsid w:val="008234BE"/>
    <w:rsid w:val="00823CF4"/>
    <w:rsid w:val="00823D08"/>
    <w:rsid w:val="00823FD5"/>
    <w:rsid w:val="00824B81"/>
    <w:rsid w:val="00824D43"/>
    <w:rsid w:val="00825293"/>
    <w:rsid w:val="00825376"/>
    <w:rsid w:val="0082544F"/>
    <w:rsid w:val="00825670"/>
    <w:rsid w:val="00825796"/>
    <w:rsid w:val="0082672F"/>
    <w:rsid w:val="00826755"/>
    <w:rsid w:val="008271F3"/>
    <w:rsid w:val="008272FC"/>
    <w:rsid w:val="008276FB"/>
    <w:rsid w:val="0083000F"/>
    <w:rsid w:val="00830595"/>
    <w:rsid w:val="00831ACB"/>
    <w:rsid w:val="008320C9"/>
    <w:rsid w:val="00832D6D"/>
    <w:rsid w:val="00833240"/>
    <w:rsid w:val="00833321"/>
    <w:rsid w:val="008345B3"/>
    <w:rsid w:val="008349E5"/>
    <w:rsid w:val="00835512"/>
    <w:rsid w:val="00835858"/>
    <w:rsid w:val="00836064"/>
    <w:rsid w:val="008361A7"/>
    <w:rsid w:val="00836CAE"/>
    <w:rsid w:val="00836FC2"/>
    <w:rsid w:val="00837CDC"/>
    <w:rsid w:val="0084032A"/>
    <w:rsid w:val="00840558"/>
    <w:rsid w:val="0084062F"/>
    <w:rsid w:val="00840B8D"/>
    <w:rsid w:val="008411A0"/>
    <w:rsid w:val="00841218"/>
    <w:rsid w:val="00844968"/>
    <w:rsid w:val="0084515C"/>
    <w:rsid w:val="00845CEB"/>
    <w:rsid w:val="00845E85"/>
    <w:rsid w:val="00846B06"/>
    <w:rsid w:val="00846CB7"/>
    <w:rsid w:val="00846D55"/>
    <w:rsid w:val="00846DE2"/>
    <w:rsid w:val="0084700F"/>
    <w:rsid w:val="0084757C"/>
    <w:rsid w:val="00847B7C"/>
    <w:rsid w:val="00852376"/>
    <w:rsid w:val="00852487"/>
    <w:rsid w:val="00852CA8"/>
    <w:rsid w:val="00852D4E"/>
    <w:rsid w:val="008533BE"/>
    <w:rsid w:val="00853425"/>
    <w:rsid w:val="008537EB"/>
    <w:rsid w:val="00853A50"/>
    <w:rsid w:val="00854751"/>
    <w:rsid w:val="00855F32"/>
    <w:rsid w:val="008564FC"/>
    <w:rsid w:val="00856AF3"/>
    <w:rsid w:val="00856F16"/>
    <w:rsid w:val="00857701"/>
    <w:rsid w:val="00857A0A"/>
    <w:rsid w:val="00857A28"/>
    <w:rsid w:val="008611A3"/>
    <w:rsid w:val="00861D67"/>
    <w:rsid w:val="008620AB"/>
    <w:rsid w:val="00862486"/>
    <w:rsid w:val="008649CF"/>
    <w:rsid w:val="0086512E"/>
    <w:rsid w:val="00865481"/>
    <w:rsid w:val="008660CE"/>
    <w:rsid w:val="00870794"/>
    <w:rsid w:val="00871034"/>
    <w:rsid w:val="00871459"/>
    <w:rsid w:val="008716C7"/>
    <w:rsid w:val="008719AB"/>
    <w:rsid w:val="008722FE"/>
    <w:rsid w:val="008724C4"/>
    <w:rsid w:val="00872515"/>
    <w:rsid w:val="008730D4"/>
    <w:rsid w:val="0087336B"/>
    <w:rsid w:val="008734B9"/>
    <w:rsid w:val="0087378B"/>
    <w:rsid w:val="008738E6"/>
    <w:rsid w:val="00873AFD"/>
    <w:rsid w:val="00873B9C"/>
    <w:rsid w:val="00873FC9"/>
    <w:rsid w:val="008744A4"/>
    <w:rsid w:val="00874782"/>
    <w:rsid w:val="00875204"/>
    <w:rsid w:val="00875863"/>
    <w:rsid w:val="00875E42"/>
    <w:rsid w:val="008762E2"/>
    <w:rsid w:val="00876F84"/>
    <w:rsid w:val="0087725B"/>
    <w:rsid w:val="00877EE4"/>
    <w:rsid w:val="00880BEB"/>
    <w:rsid w:val="00880E0D"/>
    <w:rsid w:val="00881C56"/>
    <w:rsid w:val="00881DEC"/>
    <w:rsid w:val="00881E77"/>
    <w:rsid w:val="00882764"/>
    <w:rsid w:val="00882933"/>
    <w:rsid w:val="0088295C"/>
    <w:rsid w:val="00883161"/>
    <w:rsid w:val="008837E0"/>
    <w:rsid w:val="0088435E"/>
    <w:rsid w:val="008846BC"/>
    <w:rsid w:val="0088540D"/>
    <w:rsid w:val="008854CA"/>
    <w:rsid w:val="00886509"/>
    <w:rsid w:val="00886A0F"/>
    <w:rsid w:val="0088779D"/>
    <w:rsid w:val="00887938"/>
    <w:rsid w:val="00887D83"/>
    <w:rsid w:val="0089006F"/>
    <w:rsid w:val="008911D7"/>
    <w:rsid w:val="00891FF7"/>
    <w:rsid w:val="008928C4"/>
    <w:rsid w:val="008929CD"/>
    <w:rsid w:val="008929DD"/>
    <w:rsid w:val="00893B26"/>
    <w:rsid w:val="00893CDD"/>
    <w:rsid w:val="00893F55"/>
    <w:rsid w:val="00893F5C"/>
    <w:rsid w:val="0089407F"/>
    <w:rsid w:val="00894519"/>
    <w:rsid w:val="0089466D"/>
    <w:rsid w:val="008946E9"/>
    <w:rsid w:val="008948E9"/>
    <w:rsid w:val="008950CE"/>
    <w:rsid w:val="0089523C"/>
    <w:rsid w:val="00895B33"/>
    <w:rsid w:val="00895F1B"/>
    <w:rsid w:val="0089615F"/>
    <w:rsid w:val="00897DFD"/>
    <w:rsid w:val="008A1451"/>
    <w:rsid w:val="008A178A"/>
    <w:rsid w:val="008A189F"/>
    <w:rsid w:val="008A198E"/>
    <w:rsid w:val="008A1FBF"/>
    <w:rsid w:val="008A21F6"/>
    <w:rsid w:val="008A2229"/>
    <w:rsid w:val="008A222F"/>
    <w:rsid w:val="008A227F"/>
    <w:rsid w:val="008A2502"/>
    <w:rsid w:val="008A2F1C"/>
    <w:rsid w:val="008A3137"/>
    <w:rsid w:val="008A3154"/>
    <w:rsid w:val="008A46E9"/>
    <w:rsid w:val="008A50B6"/>
    <w:rsid w:val="008A517E"/>
    <w:rsid w:val="008A519B"/>
    <w:rsid w:val="008A5264"/>
    <w:rsid w:val="008A5861"/>
    <w:rsid w:val="008A59B0"/>
    <w:rsid w:val="008A69E1"/>
    <w:rsid w:val="008A71E5"/>
    <w:rsid w:val="008A792C"/>
    <w:rsid w:val="008A7A0C"/>
    <w:rsid w:val="008B05F0"/>
    <w:rsid w:val="008B1075"/>
    <w:rsid w:val="008B1089"/>
    <w:rsid w:val="008B10A5"/>
    <w:rsid w:val="008B1BA2"/>
    <w:rsid w:val="008B201E"/>
    <w:rsid w:val="008B2E06"/>
    <w:rsid w:val="008B2E19"/>
    <w:rsid w:val="008B3056"/>
    <w:rsid w:val="008B30BB"/>
    <w:rsid w:val="008B44A3"/>
    <w:rsid w:val="008B44B8"/>
    <w:rsid w:val="008B4A1B"/>
    <w:rsid w:val="008B4F57"/>
    <w:rsid w:val="008B5254"/>
    <w:rsid w:val="008B5772"/>
    <w:rsid w:val="008B5B48"/>
    <w:rsid w:val="008B6547"/>
    <w:rsid w:val="008B6E85"/>
    <w:rsid w:val="008B7305"/>
    <w:rsid w:val="008C228F"/>
    <w:rsid w:val="008C3CB0"/>
    <w:rsid w:val="008C3E5A"/>
    <w:rsid w:val="008C4992"/>
    <w:rsid w:val="008C55EF"/>
    <w:rsid w:val="008C5D3C"/>
    <w:rsid w:val="008C5EBD"/>
    <w:rsid w:val="008C5F1A"/>
    <w:rsid w:val="008C6DA5"/>
    <w:rsid w:val="008D0259"/>
    <w:rsid w:val="008D05D9"/>
    <w:rsid w:val="008D07C2"/>
    <w:rsid w:val="008D0C77"/>
    <w:rsid w:val="008D14B4"/>
    <w:rsid w:val="008D1904"/>
    <w:rsid w:val="008D22C7"/>
    <w:rsid w:val="008D22F2"/>
    <w:rsid w:val="008D29AE"/>
    <w:rsid w:val="008D2D3A"/>
    <w:rsid w:val="008D4058"/>
    <w:rsid w:val="008D51DB"/>
    <w:rsid w:val="008D52AD"/>
    <w:rsid w:val="008D5876"/>
    <w:rsid w:val="008D5BE5"/>
    <w:rsid w:val="008D7391"/>
    <w:rsid w:val="008D75E7"/>
    <w:rsid w:val="008E01A6"/>
    <w:rsid w:val="008E02CE"/>
    <w:rsid w:val="008E03A3"/>
    <w:rsid w:val="008E077D"/>
    <w:rsid w:val="008E0973"/>
    <w:rsid w:val="008E0D75"/>
    <w:rsid w:val="008E147F"/>
    <w:rsid w:val="008E15C6"/>
    <w:rsid w:val="008E1791"/>
    <w:rsid w:val="008E1C1F"/>
    <w:rsid w:val="008E2187"/>
    <w:rsid w:val="008E21F8"/>
    <w:rsid w:val="008E2771"/>
    <w:rsid w:val="008E2962"/>
    <w:rsid w:val="008E34BC"/>
    <w:rsid w:val="008E353C"/>
    <w:rsid w:val="008E3590"/>
    <w:rsid w:val="008E3C17"/>
    <w:rsid w:val="008E4444"/>
    <w:rsid w:val="008E444C"/>
    <w:rsid w:val="008E4927"/>
    <w:rsid w:val="008E4C21"/>
    <w:rsid w:val="008E4D93"/>
    <w:rsid w:val="008E50BD"/>
    <w:rsid w:val="008E5445"/>
    <w:rsid w:val="008E5548"/>
    <w:rsid w:val="008E66B0"/>
    <w:rsid w:val="008E6739"/>
    <w:rsid w:val="008E739F"/>
    <w:rsid w:val="008F0244"/>
    <w:rsid w:val="008F0E03"/>
    <w:rsid w:val="008F0FBB"/>
    <w:rsid w:val="008F1328"/>
    <w:rsid w:val="008F2580"/>
    <w:rsid w:val="008F2AB2"/>
    <w:rsid w:val="008F35BC"/>
    <w:rsid w:val="008F3905"/>
    <w:rsid w:val="008F4227"/>
    <w:rsid w:val="008F433B"/>
    <w:rsid w:val="008F4647"/>
    <w:rsid w:val="008F4CDF"/>
    <w:rsid w:val="008F5A00"/>
    <w:rsid w:val="008F65D5"/>
    <w:rsid w:val="008F69CC"/>
    <w:rsid w:val="008F7798"/>
    <w:rsid w:val="009003D1"/>
    <w:rsid w:val="0090067E"/>
    <w:rsid w:val="0090086A"/>
    <w:rsid w:val="0090095B"/>
    <w:rsid w:val="0090216E"/>
    <w:rsid w:val="009026DE"/>
    <w:rsid w:val="00903065"/>
    <w:rsid w:val="009035B7"/>
    <w:rsid w:val="00903C7A"/>
    <w:rsid w:val="00904742"/>
    <w:rsid w:val="00904C05"/>
    <w:rsid w:val="00904C80"/>
    <w:rsid w:val="00905B86"/>
    <w:rsid w:val="00905D32"/>
    <w:rsid w:val="009060E8"/>
    <w:rsid w:val="009067EE"/>
    <w:rsid w:val="00906B82"/>
    <w:rsid w:val="009101F4"/>
    <w:rsid w:val="00910307"/>
    <w:rsid w:val="009111E0"/>
    <w:rsid w:val="00911334"/>
    <w:rsid w:val="00911B9B"/>
    <w:rsid w:val="00911BB1"/>
    <w:rsid w:val="00911D5E"/>
    <w:rsid w:val="00912585"/>
    <w:rsid w:val="00912B4D"/>
    <w:rsid w:val="00912E4C"/>
    <w:rsid w:val="009138B2"/>
    <w:rsid w:val="00913BED"/>
    <w:rsid w:val="00914812"/>
    <w:rsid w:val="009149B4"/>
    <w:rsid w:val="009149D8"/>
    <w:rsid w:val="0091594E"/>
    <w:rsid w:val="00915B65"/>
    <w:rsid w:val="009165B1"/>
    <w:rsid w:val="009167E2"/>
    <w:rsid w:val="00916ADB"/>
    <w:rsid w:val="00916B91"/>
    <w:rsid w:val="0091772D"/>
    <w:rsid w:val="009207EB"/>
    <w:rsid w:val="009213DB"/>
    <w:rsid w:val="00921790"/>
    <w:rsid w:val="00922366"/>
    <w:rsid w:val="00922475"/>
    <w:rsid w:val="009226DC"/>
    <w:rsid w:val="009232F0"/>
    <w:rsid w:val="00924794"/>
    <w:rsid w:val="00924E37"/>
    <w:rsid w:val="009259CA"/>
    <w:rsid w:val="00925B9E"/>
    <w:rsid w:val="00925EA2"/>
    <w:rsid w:val="0092616B"/>
    <w:rsid w:val="009265BF"/>
    <w:rsid w:val="00926F10"/>
    <w:rsid w:val="00927C94"/>
    <w:rsid w:val="0093032B"/>
    <w:rsid w:val="00930999"/>
    <w:rsid w:val="009309CD"/>
    <w:rsid w:val="00931161"/>
    <w:rsid w:val="00931A29"/>
    <w:rsid w:val="00933541"/>
    <w:rsid w:val="009337B1"/>
    <w:rsid w:val="00933A03"/>
    <w:rsid w:val="0093434A"/>
    <w:rsid w:val="00934575"/>
    <w:rsid w:val="00936863"/>
    <w:rsid w:val="00936B32"/>
    <w:rsid w:val="00936E91"/>
    <w:rsid w:val="009379F2"/>
    <w:rsid w:val="00937A32"/>
    <w:rsid w:val="00940175"/>
    <w:rsid w:val="0094091A"/>
    <w:rsid w:val="00941073"/>
    <w:rsid w:val="00941CB2"/>
    <w:rsid w:val="00942022"/>
    <w:rsid w:val="0094218B"/>
    <w:rsid w:val="00942974"/>
    <w:rsid w:val="00942D66"/>
    <w:rsid w:val="00943465"/>
    <w:rsid w:val="00943663"/>
    <w:rsid w:val="009436CB"/>
    <w:rsid w:val="00943A6C"/>
    <w:rsid w:val="00944478"/>
    <w:rsid w:val="0094484D"/>
    <w:rsid w:val="00944C20"/>
    <w:rsid w:val="0094525B"/>
    <w:rsid w:val="00945263"/>
    <w:rsid w:val="009452F0"/>
    <w:rsid w:val="0094561B"/>
    <w:rsid w:val="009462BE"/>
    <w:rsid w:val="009463DE"/>
    <w:rsid w:val="00946F51"/>
    <w:rsid w:val="00946FBB"/>
    <w:rsid w:val="0094753E"/>
    <w:rsid w:val="0095000C"/>
    <w:rsid w:val="00950F3B"/>
    <w:rsid w:val="0095106B"/>
    <w:rsid w:val="009513CA"/>
    <w:rsid w:val="00952885"/>
    <w:rsid w:val="00952912"/>
    <w:rsid w:val="00952EC5"/>
    <w:rsid w:val="009543BC"/>
    <w:rsid w:val="00954E6C"/>
    <w:rsid w:val="00955098"/>
    <w:rsid w:val="009550B5"/>
    <w:rsid w:val="009569EA"/>
    <w:rsid w:val="0095710B"/>
    <w:rsid w:val="00957291"/>
    <w:rsid w:val="00957A93"/>
    <w:rsid w:val="00957B15"/>
    <w:rsid w:val="00960533"/>
    <w:rsid w:val="00960A4A"/>
    <w:rsid w:val="00960E42"/>
    <w:rsid w:val="00961D0E"/>
    <w:rsid w:val="00961E1A"/>
    <w:rsid w:val="00961FD4"/>
    <w:rsid w:val="009625A6"/>
    <w:rsid w:val="00962605"/>
    <w:rsid w:val="009628F9"/>
    <w:rsid w:val="00963167"/>
    <w:rsid w:val="009636A2"/>
    <w:rsid w:val="00964A55"/>
    <w:rsid w:val="00964B0D"/>
    <w:rsid w:val="009662E5"/>
    <w:rsid w:val="00966381"/>
    <w:rsid w:val="0096647F"/>
    <w:rsid w:val="00967233"/>
    <w:rsid w:val="0096750D"/>
    <w:rsid w:val="00967CF8"/>
    <w:rsid w:val="00970710"/>
    <w:rsid w:val="009711AA"/>
    <w:rsid w:val="009714E8"/>
    <w:rsid w:val="0097177D"/>
    <w:rsid w:val="00971D3D"/>
    <w:rsid w:val="009729B0"/>
    <w:rsid w:val="0097337F"/>
    <w:rsid w:val="00973F6E"/>
    <w:rsid w:val="0097418E"/>
    <w:rsid w:val="009745E4"/>
    <w:rsid w:val="0097617F"/>
    <w:rsid w:val="009765FE"/>
    <w:rsid w:val="00976825"/>
    <w:rsid w:val="00976B25"/>
    <w:rsid w:val="00976EEC"/>
    <w:rsid w:val="0097798D"/>
    <w:rsid w:val="00980E65"/>
    <w:rsid w:val="00981680"/>
    <w:rsid w:val="00981A14"/>
    <w:rsid w:val="00981C9E"/>
    <w:rsid w:val="0098318A"/>
    <w:rsid w:val="0098327A"/>
    <w:rsid w:val="0098463C"/>
    <w:rsid w:val="00984AC6"/>
    <w:rsid w:val="009858FE"/>
    <w:rsid w:val="00986EB8"/>
    <w:rsid w:val="009870C3"/>
    <w:rsid w:val="009871A6"/>
    <w:rsid w:val="009878D5"/>
    <w:rsid w:val="00990FE9"/>
    <w:rsid w:val="0099109D"/>
    <w:rsid w:val="009912E3"/>
    <w:rsid w:val="0099151B"/>
    <w:rsid w:val="00992A02"/>
    <w:rsid w:val="00993C91"/>
    <w:rsid w:val="00994071"/>
    <w:rsid w:val="00994509"/>
    <w:rsid w:val="009947D1"/>
    <w:rsid w:val="009952B3"/>
    <w:rsid w:val="00996E2E"/>
    <w:rsid w:val="00997202"/>
    <w:rsid w:val="009976C0"/>
    <w:rsid w:val="00997A64"/>
    <w:rsid w:val="00997B5A"/>
    <w:rsid w:val="00997BD2"/>
    <w:rsid w:val="009A001B"/>
    <w:rsid w:val="009A00E6"/>
    <w:rsid w:val="009A0182"/>
    <w:rsid w:val="009A0464"/>
    <w:rsid w:val="009A0E2D"/>
    <w:rsid w:val="009A0E42"/>
    <w:rsid w:val="009A15BF"/>
    <w:rsid w:val="009A187F"/>
    <w:rsid w:val="009A1A65"/>
    <w:rsid w:val="009A1DEC"/>
    <w:rsid w:val="009A27F0"/>
    <w:rsid w:val="009A2A33"/>
    <w:rsid w:val="009A2EB2"/>
    <w:rsid w:val="009A31E8"/>
    <w:rsid w:val="009A3475"/>
    <w:rsid w:val="009A3571"/>
    <w:rsid w:val="009A40B3"/>
    <w:rsid w:val="009A410A"/>
    <w:rsid w:val="009A4609"/>
    <w:rsid w:val="009A4838"/>
    <w:rsid w:val="009A49A6"/>
    <w:rsid w:val="009A53B4"/>
    <w:rsid w:val="009A6029"/>
    <w:rsid w:val="009A68B8"/>
    <w:rsid w:val="009A6BE3"/>
    <w:rsid w:val="009A6D83"/>
    <w:rsid w:val="009A77EA"/>
    <w:rsid w:val="009A7D99"/>
    <w:rsid w:val="009B020A"/>
    <w:rsid w:val="009B205D"/>
    <w:rsid w:val="009B237C"/>
    <w:rsid w:val="009B26EF"/>
    <w:rsid w:val="009B33F8"/>
    <w:rsid w:val="009B4644"/>
    <w:rsid w:val="009B4919"/>
    <w:rsid w:val="009B5914"/>
    <w:rsid w:val="009B5B61"/>
    <w:rsid w:val="009B5DA9"/>
    <w:rsid w:val="009B670A"/>
    <w:rsid w:val="009B67BF"/>
    <w:rsid w:val="009B6BF2"/>
    <w:rsid w:val="009B6D2F"/>
    <w:rsid w:val="009B7049"/>
    <w:rsid w:val="009B7EFC"/>
    <w:rsid w:val="009C0736"/>
    <w:rsid w:val="009C0E87"/>
    <w:rsid w:val="009C12FE"/>
    <w:rsid w:val="009C13DA"/>
    <w:rsid w:val="009C1B0D"/>
    <w:rsid w:val="009C2136"/>
    <w:rsid w:val="009C253E"/>
    <w:rsid w:val="009C2A8F"/>
    <w:rsid w:val="009C4106"/>
    <w:rsid w:val="009C44B4"/>
    <w:rsid w:val="009C44F9"/>
    <w:rsid w:val="009C48FB"/>
    <w:rsid w:val="009C4945"/>
    <w:rsid w:val="009C4A91"/>
    <w:rsid w:val="009C4D8B"/>
    <w:rsid w:val="009C54C1"/>
    <w:rsid w:val="009C6330"/>
    <w:rsid w:val="009C63C5"/>
    <w:rsid w:val="009C641C"/>
    <w:rsid w:val="009C6741"/>
    <w:rsid w:val="009C676E"/>
    <w:rsid w:val="009C6A30"/>
    <w:rsid w:val="009C6F79"/>
    <w:rsid w:val="009C762A"/>
    <w:rsid w:val="009C7885"/>
    <w:rsid w:val="009C7DCD"/>
    <w:rsid w:val="009D0977"/>
    <w:rsid w:val="009D09FA"/>
    <w:rsid w:val="009D0A5F"/>
    <w:rsid w:val="009D1987"/>
    <w:rsid w:val="009D19ED"/>
    <w:rsid w:val="009D1D23"/>
    <w:rsid w:val="009D2D90"/>
    <w:rsid w:val="009D2EF2"/>
    <w:rsid w:val="009D3139"/>
    <w:rsid w:val="009D3605"/>
    <w:rsid w:val="009D3850"/>
    <w:rsid w:val="009D3A89"/>
    <w:rsid w:val="009D5C6D"/>
    <w:rsid w:val="009D668D"/>
    <w:rsid w:val="009D6928"/>
    <w:rsid w:val="009D7200"/>
    <w:rsid w:val="009D753A"/>
    <w:rsid w:val="009D7CB3"/>
    <w:rsid w:val="009E1729"/>
    <w:rsid w:val="009E17C0"/>
    <w:rsid w:val="009E18D5"/>
    <w:rsid w:val="009E1ACF"/>
    <w:rsid w:val="009E2A25"/>
    <w:rsid w:val="009E2B94"/>
    <w:rsid w:val="009E2DDA"/>
    <w:rsid w:val="009E4EA9"/>
    <w:rsid w:val="009E51E6"/>
    <w:rsid w:val="009E5955"/>
    <w:rsid w:val="009E710F"/>
    <w:rsid w:val="009F0C51"/>
    <w:rsid w:val="009F0D66"/>
    <w:rsid w:val="009F0DE5"/>
    <w:rsid w:val="009F1748"/>
    <w:rsid w:val="009F18FC"/>
    <w:rsid w:val="009F1A38"/>
    <w:rsid w:val="009F2376"/>
    <w:rsid w:val="009F2D5E"/>
    <w:rsid w:val="009F35F2"/>
    <w:rsid w:val="009F3F83"/>
    <w:rsid w:val="009F4B60"/>
    <w:rsid w:val="009F54CA"/>
    <w:rsid w:val="009F578D"/>
    <w:rsid w:val="009F6FE8"/>
    <w:rsid w:val="009F7D89"/>
    <w:rsid w:val="00A01066"/>
    <w:rsid w:val="00A0290F"/>
    <w:rsid w:val="00A029CB"/>
    <w:rsid w:val="00A037C4"/>
    <w:rsid w:val="00A04629"/>
    <w:rsid w:val="00A04AC0"/>
    <w:rsid w:val="00A04B3B"/>
    <w:rsid w:val="00A04D88"/>
    <w:rsid w:val="00A05254"/>
    <w:rsid w:val="00A059F4"/>
    <w:rsid w:val="00A06A5C"/>
    <w:rsid w:val="00A06BA1"/>
    <w:rsid w:val="00A06E69"/>
    <w:rsid w:val="00A07E62"/>
    <w:rsid w:val="00A103D1"/>
    <w:rsid w:val="00A10693"/>
    <w:rsid w:val="00A10EFC"/>
    <w:rsid w:val="00A1102F"/>
    <w:rsid w:val="00A116C2"/>
    <w:rsid w:val="00A127A5"/>
    <w:rsid w:val="00A12CE2"/>
    <w:rsid w:val="00A12E3E"/>
    <w:rsid w:val="00A12F14"/>
    <w:rsid w:val="00A13452"/>
    <w:rsid w:val="00A14498"/>
    <w:rsid w:val="00A1481D"/>
    <w:rsid w:val="00A15055"/>
    <w:rsid w:val="00A16024"/>
    <w:rsid w:val="00A20942"/>
    <w:rsid w:val="00A20BE0"/>
    <w:rsid w:val="00A239D2"/>
    <w:rsid w:val="00A23B99"/>
    <w:rsid w:val="00A23BCE"/>
    <w:rsid w:val="00A23D5B"/>
    <w:rsid w:val="00A244E7"/>
    <w:rsid w:val="00A25493"/>
    <w:rsid w:val="00A262D4"/>
    <w:rsid w:val="00A26851"/>
    <w:rsid w:val="00A26973"/>
    <w:rsid w:val="00A26DDA"/>
    <w:rsid w:val="00A3034A"/>
    <w:rsid w:val="00A317AB"/>
    <w:rsid w:val="00A31CD9"/>
    <w:rsid w:val="00A31DA5"/>
    <w:rsid w:val="00A31DE7"/>
    <w:rsid w:val="00A32395"/>
    <w:rsid w:val="00A326E6"/>
    <w:rsid w:val="00A32716"/>
    <w:rsid w:val="00A3284B"/>
    <w:rsid w:val="00A32CA9"/>
    <w:rsid w:val="00A341C5"/>
    <w:rsid w:val="00A348E1"/>
    <w:rsid w:val="00A348F0"/>
    <w:rsid w:val="00A34DA6"/>
    <w:rsid w:val="00A3545B"/>
    <w:rsid w:val="00A3551A"/>
    <w:rsid w:val="00A35D7C"/>
    <w:rsid w:val="00A35FD3"/>
    <w:rsid w:val="00A36465"/>
    <w:rsid w:val="00A3680E"/>
    <w:rsid w:val="00A3699A"/>
    <w:rsid w:val="00A36C90"/>
    <w:rsid w:val="00A36C9E"/>
    <w:rsid w:val="00A36E08"/>
    <w:rsid w:val="00A37273"/>
    <w:rsid w:val="00A37501"/>
    <w:rsid w:val="00A3769D"/>
    <w:rsid w:val="00A37970"/>
    <w:rsid w:val="00A37D55"/>
    <w:rsid w:val="00A40890"/>
    <w:rsid w:val="00A40D4C"/>
    <w:rsid w:val="00A40FC7"/>
    <w:rsid w:val="00A41941"/>
    <w:rsid w:val="00A41DB9"/>
    <w:rsid w:val="00A425EC"/>
    <w:rsid w:val="00A42AD1"/>
    <w:rsid w:val="00A42F68"/>
    <w:rsid w:val="00A43167"/>
    <w:rsid w:val="00A43377"/>
    <w:rsid w:val="00A433D1"/>
    <w:rsid w:val="00A4380A"/>
    <w:rsid w:val="00A43B69"/>
    <w:rsid w:val="00A43E1C"/>
    <w:rsid w:val="00A43FB3"/>
    <w:rsid w:val="00A43FE6"/>
    <w:rsid w:val="00A44A72"/>
    <w:rsid w:val="00A469C5"/>
    <w:rsid w:val="00A46F95"/>
    <w:rsid w:val="00A505DF"/>
    <w:rsid w:val="00A50854"/>
    <w:rsid w:val="00A5177A"/>
    <w:rsid w:val="00A521C1"/>
    <w:rsid w:val="00A5239F"/>
    <w:rsid w:val="00A52487"/>
    <w:rsid w:val="00A52F4F"/>
    <w:rsid w:val="00A53565"/>
    <w:rsid w:val="00A538C4"/>
    <w:rsid w:val="00A538EE"/>
    <w:rsid w:val="00A5463A"/>
    <w:rsid w:val="00A54FAB"/>
    <w:rsid w:val="00A54FF2"/>
    <w:rsid w:val="00A55E39"/>
    <w:rsid w:val="00A55F5C"/>
    <w:rsid w:val="00A562A8"/>
    <w:rsid w:val="00A563F8"/>
    <w:rsid w:val="00A56BC6"/>
    <w:rsid w:val="00A56BF8"/>
    <w:rsid w:val="00A56FA6"/>
    <w:rsid w:val="00A5783B"/>
    <w:rsid w:val="00A57FF8"/>
    <w:rsid w:val="00A60106"/>
    <w:rsid w:val="00A62329"/>
    <w:rsid w:val="00A62DDA"/>
    <w:rsid w:val="00A632C7"/>
    <w:rsid w:val="00A64330"/>
    <w:rsid w:val="00A6449F"/>
    <w:rsid w:val="00A656C1"/>
    <w:rsid w:val="00A658D4"/>
    <w:rsid w:val="00A66488"/>
    <w:rsid w:val="00A67198"/>
    <w:rsid w:val="00A676E4"/>
    <w:rsid w:val="00A67B31"/>
    <w:rsid w:val="00A7008E"/>
    <w:rsid w:val="00A70CBA"/>
    <w:rsid w:val="00A71282"/>
    <w:rsid w:val="00A71F80"/>
    <w:rsid w:val="00A724EE"/>
    <w:rsid w:val="00A72807"/>
    <w:rsid w:val="00A73367"/>
    <w:rsid w:val="00A73586"/>
    <w:rsid w:val="00A736F0"/>
    <w:rsid w:val="00A739BC"/>
    <w:rsid w:val="00A73C45"/>
    <w:rsid w:val="00A73DC3"/>
    <w:rsid w:val="00A758E1"/>
    <w:rsid w:val="00A7643A"/>
    <w:rsid w:val="00A76F5D"/>
    <w:rsid w:val="00A775D3"/>
    <w:rsid w:val="00A802E6"/>
    <w:rsid w:val="00A8035C"/>
    <w:rsid w:val="00A807A7"/>
    <w:rsid w:val="00A80A93"/>
    <w:rsid w:val="00A80FF2"/>
    <w:rsid w:val="00A81496"/>
    <w:rsid w:val="00A81BAD"/>
    <w:rsid w:val="00A820D4"/>
    <w:rsid w:val="00A825C8"/>
    <w:rsid w:val="00A82EC6"/>
    <w:rsid w:val="00A83FE0"/>
    <w:rsid w:val="00A872D1"/>
    <w:rsid w:val="00A9093A"/>
    <w:rsid w:val="00A90C57"/>
    <w:rsid w:val="00A90D73"/>
    <w:rsid w:val="00A912C8"/>
    <w:rsid w:val="00A915E0"/>
    <w:rsid w:val="00A918F6"/>
    <w:rsid w:val="00A91DDC"/>
    <w:rsid w:val="00A93CE3"/>
    <w:rsid w:val="00A9443A"/>
    <w:rsid w:val="00A94E3F"/>
    <w:rsid w:val="00A9500C"/>
    <w:rsid w:val="00A9534E"/>
    <w:rsid w:val="00A95371"/>
    <w:rsid w:val="00A95711"/>
    <w:rsid w:val="00A960AD"/>
    <w:rsid w:val="00A96444"/>
    <w:rsid w:val="00A96C6E"/>
    <w:rsid w:val="00A978F5"/>
    <w:rsid w:val="00A97F08"/>
    <w:rsid w:val="00A97F7D"/>
    <w:rsid w:val="00AA03CA"/>
    <w:rsid w:val="00AA03E8"/>
    <w:rsid w:val="00AA1695"/>
    <w:rsid w:val="00AA1F13"/>
    <w:rsid w:val="00AA2EC5"/>
    <w:rsid w:val="00AA30F2"/>
    <w:rsid w:val="00AA3690"/>
    <w:rsid w:val="00AA39EE"/>
    <w:rsid w:val="00AA3A2D"/>
    <w:rsid w:val="00AA3B75"/>
    <w:rsid w:val="00AA3C49"/>
    <w:rsid w:val="00AA3F4F"/>
    <w:rsid w:val="00AA47E0"/>
    <w:rsid w:val="00AA4BC8"/>
    <w:rsid w:val="00AA4E3E"/>
    <w:rsid w:val="00AA5A21"/>
    <w:rsid w:val="00AA63A4"/>
    <w:rsid w:val="00AA6AB6"/>
    <w:rsid w:val="00AA7126"/>
    <w:rsid w:val="00AA7749"/>
    <w:rsid w:val="00AB026A"/>
    <w:rsid w:val="00AB0301"/>
    <w:rsid w:val="00AB04E3"/>
    <w:rsid w:val="00AB0AC4"/>
    <w:rsid w:val="00AB0D3A"/>
    <w:rsid w:val="00AB19B6"/>
    <w:rsid w:val="00AB1C36"/>
    <w:rsid w:val="00AB1CA9"/>
    <w:rsid w:val="00AB1F4A"/>
    <w:rsid w:val="00AB31B4"/>
    <w:rsid w:val="00AB3953"/>
    <w:rsid w:val="00AB4728"/>
    <w:rsid w:val="00AB475C"/>
    <w:rsid w:val="00AB6667"/>
    <w:rsid w:val="00AB6B18"/>
    <w:rsid w:val="00AB7344"/>
    <w:rsid w:val="00AB754B"/>
    <w:rsid w:val="00AB7F26"/>
    <w:rsid w:val="00AB7FB4"/>
    <w:rsid w:val="00AB7FE4"/>
    <w:rsid w:val="00AC0037"/>
    <w:rsid w:val="00AC05B9"/>
    <w:rsid w:val="00AC0ABD"/>
    <w:rsid w:val="00AC14EF"/>
    <w:rsid w:val="00AC247D"/>
    <w:rsid w:val="00AC256F"/>
    <w:rsid w:val="00AC25A9"/>
    <w:rsid w:val="00AC2A20"/>
    <w:rsid w:val="00AC2EA2"/>
    <w:rsid w:val="00AC35FC"/>
    <w:rsid w:val="00AC4096"/>
    <w:rsid w:val="00AC464B"/>
    <w:rsid w:val="00AC559B"/>
    <w:rsid w:val="00AC5B52"/>
    <w:rsid w:val="00AC61ED"/>
    <w:rsid w:val="00AC68D6"/>
    <w:rsid w:val="00AC6E30"/>
    <w:rsid w:val="00AC721C"/>
    <w:rsid w:val="00AC7730"/>
    <w:rsid w:val="00AC7789"/>
    <w:rsid w:val="00AD0829"/>
    <w:rsid w:val="00AD0A0D"/>
    <w:rsid w:val="00AD10B9"/>
    <w:rsid w:val="00AD1546"/>
    <w:rsid w:val="00AD1BF5"/>
    <w:rsid w:val="00AD433A"/>
    <w:rsid w:val="00AD44CC"/>
    <w:rsid w:val="00AD44E0"/>
    <w:rsid w:val="00AD46AE"/>
    <w:rsid w:val="00AD516A"/>
    <w:rsid w:val="00AD6518"/>
    <w:rsid w:val="00AD7101"/>
    <w:rsid w:val="00AD731C"/>
    <w:rsid w:val="00AD78D3"/>
    <w:rsid w:val="00AE080B"/>
    <w:rsid w:val="00AE0A50"/>
    <w:rsid w:val="00AE18B4"/>
    <w:rsid w:val="00AE1FE5"/>
    <w:rsid w:val="00AE2075"/>
    <w:rsid w:val="00AE228D"/>
    <w:rsid w:val="00AE4828"/>
    <w:rsid w:val="00AE4E7E"/>
    <w:rsid w:val="00AE5EB8"/>
    <w:rsid w:val="00AE708E"/>
    <w:rsid w:val="00AE70A5"/>
    <w:rsid w:val="00AE7E7D"/>
    <w:rsid w:val="00AF00A6"/>
    <w:rsid w:val="00AF0416"/>
    <w:rsid w:val="00AF0715"/>
    <w:rsid w:val="00AF179F"/>
    <w:rsid w:val="00AF1DA9"/>
    <w:rsid w:val="00AF4346"/>
    <w:rsid w:val="00AF437E"/>
    <w:rsid w:val="00AF4764"/>
    <w:rsid w:val="00AF4CB0"/>
    <w:rsid w:val="00AF4F5B"/>
    <w:rsid w:val="00AF5115"/>
    <w:rsid w:val="00AF5211"/>
    <w:rsid w:val="00AF558F"/>
    <w:rsid w:val="00AF55B1"/>
    <w:rsid w:val="00AF62B9"/>
    <w:rsid w:val="00AF6854"/>
    <w:rsid w:val="00AF6FD1"/>
    <w:rsid w:val="00AF796C"/>
    <w:rsid w:val="00AF7C3F"/>
    <w:rsid w:val="00B008FA"/>
    <w:rsid w:val="00B00C6E"/>
    <w:rsid w:val="00B01031"/>
    <w:rsid w:val="00B01137"/>
    <w:rsid w:val="00B01BC4"/>
    <w:rsid w:val="00B01D22"/>
    <w:rsid w:val="00B02016"/>
    <w:rsid w:val="00B02C6B"/>
    <w:rsid w:val="00B03063"/>
    <w:rsid w:val="00B0350F"/>
    <w:rsid w:val="00B03B56"/>
    <w:rsid w:val="00B041F4"/>
    <w:rsid w:val="00B045AA"/>
    <w:rsid w:val="00B04612"/>
    <w:rsid w:val="00B049C1"/>
    <w:rsid w:val="00B05091"/>
    <w:rsid w:val="00B062F4"/>
    <w:rsid w:val="00B06D06"/>
    <w:rsid w:val="00B10428"/>
    <w:rsid w:val="00B110B6"/>
    <w:rsid w:val="00B1361B"/>
    <w:rsid w:val="00B136E8"/>
    <w:rsid w:val="00B140A4"/>
    <w:rsid w:val="00B1460D"/>
    <w:rsid w:val="00B1474E"/>
    <w:rsid w:val="00B147A0"/>
    <w:rsid w:val="00B151D2"/>
    <w:rsid w:val="00B15597"/>
    <w:rsid w:val="00B15BDA"/>
    <w:rsid w:val="00B15E6F"/>
    <w:rsid w:val="00B15EC8"/>
    <w:rsid w:val="00B16624"/>
    <w:rsid w:val="00B1791A"/>
    <w:rsid w:val="00B17B7B"/>
    <w:rsid w:val="00B17E4D"/>
    <w:rsid w:val="00B20750"/>
    <w:rsid w:val="00B20793"/>
    <w:rsid w:val="00B20B09"/>
    <w:rsid w:val="00B20EDF"/>
    <w:rsid w:val="00B237A6"/>
    <w:rsid w:val="00B23FB3"/>
    <w:rsid w:val="00B246F8"/>
    <w:rsid w:val="00B24790"/>
    <w:rsid w:val="00B247E1"/>
    <w:rsid w:val="00B25061"/>
    <w:rsid w:val="00B268E8"/>
    <w:rsid w:val="00B2791A"/>
    <w:rsid w:val="00B27AB2"/>
    <w:rsid w:val="00B30221"/>
    <w:rsid w:val="00B30994"/>
    <w:rsid w:val="00B30E04"/>
    <w:rsid w:val="00B3169B"/>
    <w:rsid w:val="00B31FE6"/>
    <w:rsid w:val="00B32183"/>
    <w:rsid w:val="00B33400"/>
    <w:rsid w:val="00B34094"/>
    <w:rsid w:val="00B344EF"/>
    <w:rsid w:val="00B3557B"/>
    <w:rsid w:val="00B357BC"/>
    <w:rsid w:val="00B365A6"/>
    <w:rsid w:val="00B36C72"/>
    <w:rsid w:val="00B36D1D"/>
    <w:rsid w:val="00B37584"/>
    <w:rsid w:val="00B37E73"/>
    <w:rsid w:val="00B40AEE"/>
    <w:rsid w:val="00B40B02"/>
    <w:rsid w:val="00B41831"/>
    <w:rsid w:val="00B41A28"/>
    <w:rsid w:val="00B41AF9"/>
    <w:rsid w:val="00B41C4C"/>
    <w:rsid w:val="00B42E92"/>
    <w:rsid w:val="00B43041"/>
    <w:rsid w:val="00B434CA"/>
    <w:rsid w:val="00B43A6F"/>
    <w:rsid w:val="00B43B44"/>
    <w:rsid w:val="00B440A1"/>
    <w:rsid w:val="00B44FC2"/>
    <w:rsid w:val="00B4537E"/>
    <w:rsid w:val="00B45C04"/>
    <w:rsid w:val="00B45F18"/>
    <w:rsid w:val="00B466C3"/>
    <w:rsid w:val="00B46705"/>
    <w:rsid w:val="00B4723B"/>
    <w:rsid w:val="00B474B8"/>
    <w:rsid w:val="00B478F1"/>
    <w:rsid w:val="00B47EB4"/>
    <w:rsid w:val="00B50B84"/>
    <w:rsid w:val="00B50CE5"/>
    <w:rsid w:val="00B50DD3"/>
    <w:rsid w:val="00B51776"/>
    <w:rsid w:val="00B51A38"/>
    <w:rsid w:val="00B51E13"/>
    <w:rsid w:val="00B52379"/>
    <w:rsid w:val="00B526A9"/>
    <w:rsid w:val="00B52771"/>
    <w:rsid w:val="00B5330D"/>
    <w:rsid w:val="00B53AA1"/>
    <w:rsid w:val="00B53FC7"/>
    <w:rsid w:val="00B5414E"/>
    <w:rsid w:val="00B54750"/>
    <w:rsid w:val="00B54A63"/>
    <w:rsid w:val="00B54E33"/>
    <w:rsid w:val="00B55D38"/>
    <w:rsid w:val="00B561CD"/>
    <w:rsid w:val="00B562AD"/>
    <w:rsid w:val="00B56C63"/>
    <w:rsid w:val="00B57249"/>
    <w:rsid w:val="00B57327"/>
    <w:rsid w:val="00B5769A"/>
    <w:rsid w:val="00B57C0F"/>
    <w:rsid w:val="00B57CFF"/>
    <w:rsid w:val="00B60391"/>
    <w:rsid w:val="00B6079C"/>
    <w:rsid w:val="00B6165E"/>
    <w:rsid w:val="00B62712"/>
    <w:rsid w:val="00B62B17"/>
    <w:rsid w:val="00B634A5"/>
    <w:rsid w:val="00B63A51"/>
    <w:rsid w:val="00B64A26"/>
    <w:rsid w:val="00B64E9C"/>
    <w:rsid w:val="00B64F38"/>
    <w:rsid w:val="00B656BF"/>
    <w:rsid w:val="00B65D48"/>
    <w:rsid w:val="00B65E96"/>
    <w:rsid w:val="00B661A6"/>
    <w:rsid w:val="00B6640B"/>
    <w:rsid w:val="00B66BA4"/>
    <w:rsid w:val="00B66FA4"/>
    <w:rsid w:val="00B67336"/>
    <w:rsid w:val="00B6734B"/>
    <w:rsid w:val="00B676DF"/>
    <w:rsid w:val="00B67B9A"/>
    <w:rsid w:val="00B726F2"/>
    <w:rsid w:val="00B727B0"/>
    <w:rsid w:val="00B72863"/>
    <w:rsid w:val="00B72B58"/>
    <w:rsid w:val="00B73598"/>
    <w:rsid w:val="00B73AC2"/>
    <w:rsid w:val="00B73EA2"/>
    <w:rsid w:val="00B745A9"/>
    <w:rsid w:val="00B7486B"/>
    <w:rsid w:val="00B75293"/>
    <w:rsid w:val="00B75321"/>
    <w:rsid w:val="00B76A6E"/>
    <w:rsid w:val="00B76C26"/>
    <w:rsid w:val="00B76F71"/>
    <w:rsid w:val="00B7793C"/>
    <w:rsid w:val="00B77DC7"/>
    <w:rsid w:val="00B8003B"/>
    <w:rsid w:val="00B80277"/>
    <w:rsid w:val="00B805F6"/>
    <w:rsid w:val="00B808E3"/>
    <w:rsid w:val="00B81412"/>
    <w:rsid w:val="00B81616"/>
    <w:rsid w:val="00B82245"/>
    <w:rsid w:val="00B82E60"/>
    <w:rsid w:val="00B82F9E"/>
    <w:rsid w:val="00B8305B"/>
    <w:rsid w:val="00B830C4"/>
    <w:rsid w:val="00B831CC"/>
    <w:rsid w:val="00B833FC"/>
    <w:rsid w:val="00B8379F"/>
    <w:rsid w:val="00B837A7"/>
    <w:rsid w:val="00B83C02"/>
    <w:rsid w:val="00B84B4E"/>
    <w:rsid w:val="00B84EF7"/>
    <w:rsid w:val="00B84F25"/>
    <w:rsid w:val="00B8503A"/>
    <w:rsid w:val="00B85189"/>
    <w:rsid w:val="00B8532F"/>
    <w:rsid w:val="00B8625E"/>
    <w:rsid w:val="00B8695B"/>
    <w:rsid w:val="00B86F8F"/>
    <w:rsid w:val="00B909F7"/>
    <w:rsid w:val="00B90CE3"/>
    <w:rsid w:val="00B911FF"/>
    <w:rsid w:val="00B916AD"/>
    <w:rsid w:val="00B91EA4"/>
    <w:rsid w:val="00B91F01"/>
    <w:rsid w:val="00B9355F"/>
    <w:rsid w:val="00B93A9F"/>
    <w:rsid w:val="00B9450E"/>
    <w:rsid w:val="00B948FE"/>
    <w:rsid w:val="00B9558F"/>
    <w:rsid w:val="00B95AE6"/>
    <w:rsid w:val="00B95C37"/>
    <w:rsid w:val="00B95FCA"/>
    <w:rsid w:val="00B9620D"/>
    <w:rsid w:val="00B96399"/>
    <w:rsid w:val="00B96FBE"/>
    <w:rsid w:val="00B97998"/>
    <w:rsid w:val="00B97CE4"/>
    <w:rsid w:val="00BA0480"/>
    <w:rsid w:val="00BA0723"/>
    <w:rsid w:val="00BA2352"/>
    <w:rsid w:val="00BA2661"/>
    <w:rsid w:val="00BA285B"/>
    <w:rsid w:val="00BA2EFF"/>
    <w:rsid w:val="00BA2FB6"/>
    <w:rsid w:val="00BA406E"/>
    <w:rsid w:val="00BA48EB"/>
    <w:rsid w:val="00BA4A0C"/>
    <w:rsid w:val="00BA4B1B"/>
    <w:rsid w:val="00BA4CE2"/>
    <w:rsid w:val="00BA50FB"/>
    <w:rsid w:val="00BA520F"/>
    <w:rsid w:val="00BA526F"/>
    <w:rsid w:val="00BA5396"/>
    <w:rsid w:val="00BA5767"/>
    <w:rsid w:val="00BA628A"/>
    <w:rsid w:val="00BA632F"/>
    <w:rsid w:val="00BA6D12"/>
    <w:rsid w:val="00BA74C8"/>
    <w:rsid w:val="00BA7A72"/>
    <w:rsid w:val="00BA7B9C"/>
    <w:rsid w:val="00BB1024"/>
    <w:rsid w:val="00BB18F1"/>
    <w:rsid w:val="00BB1C89"/>
    <w:rsid w:val="00BB2071"/>
    <w:rsid w:val="00BB2360"/>
    <w:rsid w:val="00BB26A1"/>
    <w:rsid w:val="00BB31BD"/>
    <w:rsid w:val="00BB3300"/>
    <w:rsid w:val="00BB3F28"/>
    <w:rsid w:val="00BB431F"/>
    <w:rsid w:val="00BB5E5F"/>
    <w:rsid w:val="00BB5FAC"/>
    <w:rsid w:val="00BB61E1"/>
    <w:rsid w:val="00BB745C"/>
    <w:rsid w:val="00BB7BE0"/>
    <w:rsid w:val="00BC09F0"/>
    <w:rsid w:val="00BC16CA"/>
    <w:rsid w:val="00BC2942"/>
    <w:rsid w:val="00BC2969"/>
    <w:rsid w:val="00BC33A2"/>
    <w:rsid w:val="00BC388F"/>
    <w:rsid w:val="00BC3E18"/>
    <w:rsid w:val="00BC404D"/>
    <w:rsid w:val="00BC4500"/>
    <w:rsid w:val="00BC4BBC"/>
    <w:rsid w:val="00BC50EA"/>
    <w:rsid w:val="00BC5B10"/>
    <w:rsid w:val="00BC62FB"/>
    <w:rsid w:val="00BC6E03"/>
    <w:rsid w:val="00BD0071"/>
    <w:rsid w:val="00BD04F9"/>
    <w:rsid w:val="00BD077A"/>
    <w:rsid w:val="00BD07BC"/>
    <w:rsid w:val="00BD209B"/>
    <w:rsid w:val="00BD2352"/>
    <w:rsid w:val="00BD2B72"/>
    <w:rsid w:val="00BD2D62"/>
    <w:rsid w:val="00BD36BB"/>
    <w:rsid w:val="00BD37BC"/>
    <w:rsid w:val="00BD3AB8"/>
    <w:rsid w:val="00BD46A2"/>
    <w:rsid w:val="00BD520C"/>
    <w:rsid w:val="00BD548C"/>
    <w:rsid w:val="00BD6F00"/>
    <w:rsid w:val="00BD760D"/>
    <w:rsid w:val="00BD7BE3"/>
    <w:rsid w:val="00BD7C64"/>
    <w:rsid w:val="00BD7E93"/>
    <w:rsid w:val="00BE005D"/>
    <w:rsid w:val="00BE0CEB"/>
    <w:rsid w:val="00BE1805"/>
    <w:rsid w:val="00BE1A08"/>
    <w:rsid w:val="00BE1BAB"/>
    <w:rsid w:val="00BE1EB2"/>
    <w:rsid w:val="00BE1F32"/>
    <w:rsid w:val="00BE29D8"/>
    <w:rsid w:val="00BE3F3C"/>
    <w:rsid w:val="00BE4FA4"/>
    <w:rsid w:val="00BE4FA9"/>
    <w:rsid w:val="00BE5469"/>
    <w:rsid w:val="00BE5973"/>
    <w:rsid w:val="00BE5A9A"/>
    <w:rsid w:val="00BE5D81"/>
    <w:rsid w:val="00BE643B"/>
    <w:rsid w:val="00BE6861"/>
    <w:rsid w:val="00BE7158"/>
    <w:rsid w:val="00BE7316"/>
    <w:rsid w:val="00BE7B81"/>
    <w:rsid w:val="00BE7FE4"/>
    <w:rsid w:val="00BF001C"/>
    <w:rsid w:val="00BF0353"/>
    <w:rsid w:val="00BF055E"/>
    <w:rsid w:val="00BF1239"/>
    <w:rsid w:val="00BF2AB9"/>
    <w:rsid w:val="00BF2D20"/>
    <w:rsid w:val="00BF3773"/>
    <w:rsid w:val="00BF38E2"/>
    <w:rsid w:val="00BF3DB8"/>
    <w:rsid w:val="00BF3EDC"/>
    <w:rsid w:val="00BF42B4"/>
    <w:rsid w:val="00BF459E"/>
    <w:rsid w:val="00BF4775"/>
    <w:rsid w:val="00BF515D"/>
    <w:rsid w:val="00BF57A6"/>
    <w:rsid w:val="00BF57F6"/>
    <w:rsid w:val="00BF5FDE"/>
    <w:rsid w:val="00BF607A"/>
    <w:rsid w:val="00BF66FC"/>
    <w:rsid w:val="00BF6A31"/>
    <w:rsid w:val="00BF77F5"/>
    <w:rsid w:val="00BF7F6A"/>
    <w:rsid w:val="00C006B4"/>
    <w:rsid w:val="00C016B5"/>
    <w:rsid w:val="00C016F1"/>
    <w:rsid w:val="00C031AC"/>
    <w:rsid w:val="00C037AE"/>
    <w:rsid w:val="00C04022"/>
    <w:rsid w:val="00C04799"/>
    <w:rsid w:val="00C048A7"/>
    <w:rsid w:val="00C050FB"/>
    <w:rsid w:val="00C06172"/>
    <w:rsid w:val="00C07111"/>
    <w:rsid w:val="00C077B6"/>
    <w:rsid w:val="00C10D64"/>
    <w:rsid w:val="00C11290"/>
    <w:rsid w:val="00C11D79"/>
    <w:rsid w:val="00C11E6C"/>
    <w:rsid w:val="00C11E79"/>
    <w:rsid w:val="00C12566"/>
    <w:rsid w:val="00C12A37"/>
    <w:rsid w:val="00C1303D"/>
    <w:rsid w:val="00C1394A"/>
    <w:rsid w:val="00C148D6"/>
    <w:rsid w:val="00C14BCD"/>
    <w:rsid w:val="00C15A66"/>
    <w:rsid w:val="00C15F9A"/>
    <w:rsid w:val="00C160D3"/>
    <w:rsid w:val="00C164AB"/>
    <w:rsid w:val="00C167DE"/>
    <w:rsid w:val="00C167E9"/>
    <w:rsid w:val="00C16C15"/>
    <w:rsid w:val="00C16D53"/>
    <w:rsid w:val="00C17390"/>
    <w:rsid w:val="00C17595"/>
    <w:rsid w:val="00C17B05"/>
    <w:rsid w:val="00C17C8F"/>
    <w:rsid w:val="00C202B1"/>
    <w:rsid w:val="00C204D2"/>
    <w:rsid w:val="00C20B9F"/>
    <w:rsid w:val="00C20BD9"/>
    <w:rsid w:val="00C20F0F"/>
    <w:rsid w:val="00C21489"/>
    <w:rsid w:val="00C21C64"/>
    <w:rsid w:val="00C21E9B"/>
    <w:rsid w:val="00C221DD"/>
    <w:rsid w:val="00C22A16"/>
    <w:rsid w:val="00C22C94"/>
    <w:rsid w:val="00C241CF"/>
    <w:rsid w:val="00C244F6"/>
    <w:rsid w:val="00C24AAF"/>
    <w:rsid w:val="00C24FF4"/>
    <w:rsid w:val="00C274D9"/>
    <w:rsid w:val="00C278D1"/>
    <w:rsid w:val="00C27BDE"/>
    <w:rsid w:val="00C30682"/>
    <w:rsid w:val="00C30C05"/>
    <w:rsid w:val="00C313A6"/>
    <w:rsid w:val="00C319CE"/>
    <w:rsid w:val="00C3211C"/>
    <w:rsid w:val="00C32227"/>
    <w:rsid w:val="00C3289C"/>
    <w:rsid w:val="00C32A16"/>
    <w:rsid w:val="00C33063"/>
    <w:rsid w:val="00C34076"/>
    <w:rsid w:val="00C350FE"/>
    <w:rsid w:val="00C35630"/>
    <w:rsid w:val="00C35AB4"/>
    <w:rsid w:val="00C35BF6"/>
    <w:rsid w:val="00C36237"/>
    <w:rsid w:val="00C36D1D"/>
    <w:rsid w:val="00C374D7"/>
    <w:rsid w:val="00C37C5A"/>
    <w:rsid w:val="00C404D2"/>
    <w:rsid w:val="00C4068F"/>
    <w:rsid w:val="00C40758"/>
    <w:rsid w:val="00C413C5"/>
    <w:rsid w:val="00C41591"/>
    <w:rsid w:val="00C41DDA"/>
    <w:rsid w:val="00C426F9"/>
    <w:rsid w:val="00C427E9"/>
    <w:rsid w:val="00C437FF"/>
    <w:rsid w:val="00C438DF"/>
    <w:rsid w:val="00C43AC7"/>
    <w:rsid w:val="00C43E3D"/>
    <w:rsid w:val="00C460F3"/>
    <w:rsid w:val="00C50D5F"/>
    <w:rsid w:val="00C50E02"/>
    <w:rsid w:val="00C5135A"/>
    <w:rsid w:val="00C516F7"/>
    <w:rsid w:val="00C51708"/>
    <w:rsid w:val="00C51B64"/>
    <w:rsid w:val="00C5277B"/>
    <w:rsid w:val="00C534AB"/>
    <w:rsid w:val="00C53C70"/>
    <w:rsid w:val="00C53EA5"/>
    <w:rsid w:val="00C54327"/>
    <w:rsid w:val="00C54335"/>
    <w:rsid w:val="00C54794"/>
    <w:rsid w:val="00C54809"/>
    <w:rsid w:val="00C562B7"/>
    <w:rsid w:val="00C56724"/>
    <w:rsid w:val="00C570D7"/>
    <w:rsid w:val="00C575C2"/>
    <w:rsid w:val="00C579CB"/>
    <w:rsid w:val="00C57B51"/>
    <w:rsid w:val="00C57D06"/>
    <w:rsid w:val="00C6014A"/>
    <w:rsid w:val="00C609E0"/>
    <w:rsid w:val="00C609E5"/>
    <w:rsid w:val="00C60CFD"/>
    <w:rsid w:val="00C61245"/>
    <w:rsid w:val="00C6127A"/>
    <w:rsid w:val="00C61599"/>
    <w:rsid w:val="00C615F9"/>
    <w:rsid w:val="00C62E48"/>
    <w:rsid w:val="00C63024"/>
    <w:rsid w:val="00C63DBC"/>
    <w:rsid w:val="00C63F01"/>
    <w:rsid w:val="00C641AC"/>
    <w:rsid w:val="00C648FA"/>
    <w:rsid w:val="00C64C88"/>
    <w:rsid w:val="00C6549C"/>
    <w:rsid w:val="00C654C0"/>
    <w:rsid w:val="00C66A47"/>
    <w:rsid w:val="00C66C93"/>
    <w:rsid w:val="00C67428"/>
    <w:rsid w:val="00C67C8F"/>
    <w:rsid w:val="00C70050"/>
    <w:rsid w:val="00C711AB"/>
    <w:rsid w:val="00C72232"/>
    <w:rsid w:val="00C72A4C"/>
    <w:rsid w:val="00C73606"/>
    <w:rsid w:val="00C739E4"/>
    <w:rsid w:val="00C73E51"/>
    <w:rsid w:val="00C742B3"/>
    <w:rsid w:val="00C752BB"/>
    <w:rsid w:val="00C75729"/>
    <w:rsid w:val="00C75A59"/>
    <w:rsid w:val="00C76029"/>
    <w:rsid w:val="00C76467"/>
    <w:rsid w:val="00C76DC8"/>
    <w:rsid w:val="00C77249"/>
    <w:rsid w:val="00C7765A"/>
    <w:rsid w:val="00C77D00"/>
    <w:rsid w:val="00C77F2B"/>
    <w:rsid w:val="00C80DCD"/>
    <w:rsid w:val="00C81358"/>
    <w:rsid w:val="00C81AD8"/>
    <w:rsid w:val="00C81FDC"/>
    <w:rsid w:val="00C82137"/>
    <w:rsid w:val="00C82E8F"/>
    <w:rsid w:val="00C830E9"/>
    <w:rsid w:val="00C834DB"/>
    <w:rsid w:val="00C83FD8"/>
    <w:rsid w:val="00C84246"/>
    <w:rsid w:val="00C8446D"/>
    <w:rsid w:val="00C84D2C"/>
    <w:rsid w:val="00C85E11"/>
    <w:rsid w:val="00C86026"/>
    <w:rsid w:val="00C86361"/>
    <w:rsid w:val="00C86B1C"/>
    <w:rsid w:val="00C86C75"/>
    <w:rsid w:val="00C8703C"/>
    <w:rsid w:val="00C87A42"/>
    <w:rsid w:val="00C87C6B"/>
    <w:rsid w:val="00C87EB1"/>
    <w:rsid w:val="00C906F2"/>
    <w:rsid w:val="00C9079C"/>
    <w:rsid w:val="00C90CCB"/>
    <w:rsid w:val="00C9120B"/>
    <w:rsid w:val="00C912D9"/>
    <w:rsid w:val="00C91408"/>
    <w:rsid w:val="00C91C18"/>
    <w:rsid w:val="00C9254D"/>
    <w:rsid w:val="00C928E4"/>
    <w:rsid w:val="00C92CF0"/>
    <w:rsid w:val="00C9332F"/>
    <w:rsid w:val="00C93465"/>
    <w:rsid w:val="00C93CC6"/>
    <w:rsid w:val="00C93E48"/>
    <w:rsid w:val="00C94856"/>
    <w:rsid w:val="00C95092"/>
    <w:rsid w:val="00C95585"/>
    <w:rsid w:val="00C9587E"/>
    <w:rsid w:val="00C95EA0"/>
    <w:rsid w:val="00C9608A"/>
    <w:rsid w:val="00C96DB9"/>
    <w:rsid w:val="00CA0761"/>
    <w:rsid w:val="00CA1B3E"/>
    <w:rsid w:val="00CA1E73"/>
    <w:rsid w:val="00CA2A88"/>
    <w:rsid w:val="00CA3BC4"/>
    <w:rsid w:val="00CA3C61"/>
    <w:rsid w:val="00CA4014"/>
    <w:rsid w:val="00CA4D10"/>
    <w:rsid w:val="00CA507F"/>
    <w:rsid w:val="00CA51B4"/>
    <w:rsid w:val="00CA5B89"/>
    <w:rsid w:val="00CA5E50"/>
    <w:rsid w:val="00CA66B9"/>
    <w:rsid w:val="00CA7A0B"/>
    <w:rsid w:val="00CB0034"/>
    <w:rsid w:val="00CB0100"/>
    <w:rsid w:val="00CB0750"/>
    <w:rsid w:val="00CB092A"/>
    <w:rsid w:val="00CB10EB"/>
    <w:rsid w:val="00CB16F0"/>
    <w:rsid w:val="00CB1760"/>
    <w:rsid w:val="00CB1F24"/>
    <w:rsid w:val="00CB3578"/>
    <w:rsid w:val="00CB37D6"/>
    <w:rsid w:val="00CB38AE"/>
    <w:rsid w:val="00CB4624"/>
    <w:rsid w:val="00CB4669"/>
    <w:rsid w:val="00CB4B2D"/>
    <w:rsid w:val="00CB4B6B"/>
    <w:rsid w:val="00CB4B87"/>
    <w:rsid w:val="00CB4BF4"/>
    <w:rsid w:val="00CB5386"/>
    <w:rsid w:val="00CB542C"/>
    <w:rsid w:val="00CB5A5B"/>
    <w:rsid w:val="00CB5BFC"/>
    <w:rsid w:val="00CB6291"/>
    <w:rsid w:val="00CB69AB"/>
    <w:rsid w:val="00CB6E1A"/>
    <w:rsid w:val="00CB71CC"/>
    <w:rsid w:val="00CB75F7"/>
    <w:rsid w:val="00CC0DC4"/>
    <w:rsid w:val="00CC1031"/>
    <w:rsid w:val="00CC1550"/>
    <w:rsid w:val="00CC1A94"/>
    <w:rsid w:val="00CC262D"/>
    <w:rsid w:val="00CC3102"/>
    <w:rsid w:val="00CC4A39"/>
    <w:rsid w:val="00CC4AEC"/>
    <w:rsid w:val="00CC4B4A"/>
    <w:rsid w:val="00CC4FA2"/>
    <w:rsid w:val="00CC5437"/>
    <w:rsid w:val="00CC5C75"/>
    <w:rsid w:val="00CC5D52"/>
    <w:rsid w:val="00CC5E64"/>
    <w:rsid w:val="00CC5E68"/>
    <w:rsid w:val="00CC655A"/>
    <w:rsid w:val="00CC6657"/>
    <w:rsid w:val="00CC66F8"/>
    <w:rsid w:val="00CC68C8"/>
    <w:rsid w:val="00CC7A13"/>
    <w:rsid w:val="00CD091C"/>
    <w:rsid w:val="00CD0A11"/>
    <w:rsid w:val="00CD0E94"/>
    <w:rsid w:val="00CD1287"/>
    <w:rsid w:val="00CD129A"/>
    <w:rsid w:val="00CD1376"/>
    <w:rsid w:val="00CD1E78"/>
    <w:rsid w:val="00CD203F"/>
    <w:rsid w:val="00CD21B2"/>
    <w:rsid w:val="00CD4242"/>
    <w:rsid w:val="00CD4366"/>
    <w:rsid w:val="00CD4B1D"/>
    <w:rsid w:val="00CD51BB"/>
    <w:rsid w:val="00CD5595"/>
    <w:rsid w:val="00CD5ADC"/>
    <w:rsid w:val="00CD5D91"/>
    <w:rsid w:val="00CD5F3F"/>
    <w:rsid w:val="00CD6F65"/>
    <w:rsid w:val="00CD7517"/>
    <w:rsid w:val="00CD79BF"/>
    <w:rsid w:val="00CE016A"/>
    <w:rsid w:val="00CE0383"/>
    <w:rsid w:val="00CE0859"/>
    <w:rsid w:val="00CE1C14"/>
    <w:rsid w:val="00CE1CE5"/>
    <w:rsid w:val="00CE1E57"/>
    <w:rsid w:val="00CE20D5"/>
    <w:rsid w:val="00CE27DD"/>
    <w:rsid w:val="00CE32E7"/>
    <w:rsid w:val="00CE369C"/>
    <w:rsid w:val="00CE3B97"/>
    <w:rsid w:val="00CE44B0"/>
    <w:rsid w:val="00CE4A32"/>
    <w:rsid w:val="00CE4CFF"/>
    <w:rsid w:val="00CE5956"/>
    <w:rsid w:val="00CE5A54"/>
    <w:rsid w:val="00CE5A73"/>
    <w:rsid w:val="00CE5D2B"/>
    <w:rsid w:val="00CE78C3"/>
    <w:rsid w:val="00CE7DDC"/>
    <w:rsid w:val="00CF01FF"/>
    <w:rsid w:val="00CF084B"/>
    <w:rsid w:val="00CF1061"/>
    <w:rsid w:val="00CF11D5"/>
    <w:rsid w:val="00CF143F"/>
    <w:rsid w:val="00CF1717"/>
    <w:rsid w:val="00CF1FEC"/>
    <w:rsid w:val="00CF2087"/>
    <w:rsid w:val="00CF23F6"/>
    <w:rsid w:val="00CF2D4E"/>
    <w:rsid w:val="00CF2E00"/>
    <w:rsid w:val="00CF368A"/>
    <w:rsid w:val="00CF454F"/>
    <w:rsid w:val="00CF477E"/>
    <w:rsid w:val="00CF5E76"/>
    <w:rsid w:val="00CF6050"/>
    <w:rsid w:val="00CF72AD"/>
    <w:rsid w:val="00CF7A72"/>
    <w:rsid w:val="00CF7BC8"/>
    <w:rsid w:val="00CF7D24"/>
    <w:rsid w:val="00D0022A"/>
    <w:rsid w:val="00D00B3E"/>
    <w:rsid w:val="00D0139B"/>
    <w:rsid w:val="00D0142C"/>
    <w:rsid w:val="00D0189C"/>
    <w:rsid w:val="00D01E78"/>
    <w:rsid w:val="00D0208D"/>
    <w:rsid w:val="00D0221D"/>
    <w:rsid w:val="00D02A1F"/>
    <w:rsid w:val="00D02B39"/>
    <w:rsid w:val="00D02F1B"/>
    <w:rsid w:val="00D03267"/>
    <w:rsid w:val="00D036EE"/>
    <w:rsid w:val="00D03C32"/>
    <w:rsid w:val="00D04D94"/>
    <w:rsid w:val="00D05317"/>
    <w:rsid w:val="00D066F0"/>
    <w:rsid w:val="00D066FF"/>
    <w:rsid w:val="00D06CD7"/>
    <w:rsid w:val="00D06FAC"/>
    <w:rsid w:val="00D07172"/>
    <w:rsid w:val="00D0753B"/>
    <w:rsid w:val="00D07936"/>
    <w:rsid w:val="00D079A9"/>
    <w:rsid w:val="00D07CD0"/>
    <w:rsid w:val="00D10376"/>
    <w:rsid w:val="00D120D5"/>
    <w:rsid w:val="00D12340"/>
    <w:rsid w:val="00D124B5"/>
    <w:rsid w:val="00D12A05"/>
    <w:rsid w:val="00D12CC3"/>
    <w:rsid w:val="00D13BFE"/>
    <w:rsid w:val="00D13C7C"/>
    <w:rsid w:val="00D13CF4"/>
    <w:rsid w:val="00D13D8B"/>
    <w:rsid w:val="00D143B1"/>
    <w:rsid w:val="00D14FA4"/>
    <w:rsid w:val="00D151E5"/>
    <w:rsid w:val="00D15CC3"/>
    <w:rsid w:val="00D177E8"/>
    <w:rsid w:val="00D17DE8"/>
    <w:rsid w:val="00D20266"/>
    <w:rsid w:val="00D202F5"/>
    <w:rsid w:val="00D208E3"/>
    <w:rsid w:val="00D20980"/>
    <w:rsid w:val="00D20F45"/>
    <w:rsid w:val="00D2169D"/>
    <w:rsid w:val="00D2188E"/>
    <w:rsid w:val="00D21DB6"/>
    <w:rsid w:val="00D21EB5"/>
    <w:rsid w:val="00D223DA"/>
    <w:rsid w:val="00D23230"/>
    <w:rsid w:val="00D2365F"/>
    <w:rsid w:val="00D2379B"/>
    <w:rsid w:val="00D240CD"/>
    <w:rsid w:val="00D244F8"/>
    <w:rsid w:val="00D24E48"/>
    <w:rsid w:val="00D258FE"/>
    <w:rsid w:val="00D25BEE"/>
    <w:rsid w:val="00D260F2"/>
    <w:rsid w:val="00D26258"/>
    <w:rsid w:val="00D26884"/>
    <w:rsid w:val="00D269A0"/>
    <w:rsid w:val="00D26B4C"/>
    <w:rsid w:val="00D27472"/>
    <w:rsid w:val="00D27D73"/>
    <w:rsid w:val="00D306E7"/>
    <w:rsid w:val="00D30A3E"/>
    <w:rsid w:val="00D30BA2"/>
    <w:rsid w:val="00D30E63"/>
    <w:rsid w:val="00D3128A"/>
    <w:rsid w:val="00D315F5"/>
    <w:rsid w:val="00D31A19"/>
    <w:rsid w:val="00D31F7B"/>
    <w:rsid w:val="00D320B2"/>
    <w:rsid w:val="00D321F8"/>
    <w:rsid w:val="00D3313D"/>
    <w:rsid w:val="00D3339A"/>
    <w:rsid w:val="00D3444E"/>
    <w:rsid w:val="00D344AC"/>
    <w:rsid w:val="00D346E1"/>
    <w:rsid w:val="00D34CCB"/>
    <w:rsid w:val="00D35321"/>
    <w:rsid w:val="00D35FB3"/>
    <w:rsid w:val="00D363AC"/>
    <w:rsid w:val="00D36B15"/>
    <w:rsid w:val="00D410B5"/>
    <w:rsid w:val="00D41CFB"/>
    <w:rsid w:val="00D421CA"/>
    <w:rsid w:val="00D42640"/>
    <w:rsid w:val="00D428CB"/>
    <w:rsid w:val="00D449D8"/>
    <w:rsid w:val="00D44B82"/>
    <w:rsid w:val="00D45643"/>
    <w:rsid w:val="00D4593F"/>
    <w:rsid w:val="00D45C41"/>
    <w:rsid w:val="00D45D9C"/>
    <w:rsid w:val="00D45ED0"/>
    <w:rsid w:val="00D45FC5"/>
    <w:rsid w:val="00D4658E"/>
    <w:rsid w:val="00D467B6"/>
    <w:rsid w:val="00D468A7"/>
    <w:rsid w:val="00D46930"/>
    <w:rsid w:val="00D46D25"/>
    <w:rsid w:val="00D46FB8"/>
    <w:rsid w:val="00D47971"/>
    <w:rsid w:val="00D47A9D"/>
    <w:rsid w:val="00D5023D"/>
    <w:rsid w:val="00D50295"/>
    <w:rsid w:val="00D518C7"/>
    <w:rsid w:val="00D51B6C"/>
    <w:rsid w:val="00D53123"/>
    <w:rsid w:val="00D531CC"/>
    <w:rsid w:val="00D53350"/>
    <w:rsid w:val="00D5342F"/>
    <w:rsid w:val="00D53737"/>
    <w:rsid w:val="00D537EA"/>
    <w:rsid w:val="00D53A0E"/>
    <w:rsid w:val="00D53F78"/>
    <w:rsid w:val="00D548F2"/>
    <w:rsid w:val="00D54A61"/>
    <w:rsid w:val="00D54AB5"/>
    <w:rsid w:val="00D55E66"/>
    <w:rsid w:val="00D55E72"/>
    <w:rsid w:val="00D56373"/>
    <w:rsid w:val="00D565E1"/>
    <w:rsid w:val="00D5668D"/>
    <w:rsid w:val="00D56BA0"/>
    <w:rsid w:val="00D56FF3"/>
    <w:rsid w:val="00D575D6"/>
    <w:rsid w:val="00D57C23"/>
    <w:rsid w:val="00D6035B"/>
    <w:rsid w:val="00D60DAA"/>
    <w:rsid w:val="00D60E33"/>
    <w:rsid w:val="00D61446"/>
    <w:rsid w:val="00D61471"/>
    <w:rsid w:val="00D61521"/>
    <w:rsid w:val="00D61BB1"/>
    <w:rsid w:val="00D6306E"/>
    <w:rsid w:val="00D6342F"/>
    <w:rsid w:val="00D635D7"/>
    <w:rsid w:val="00D637FC"/>
    <w:rsid w:val="00D63F91"/>
    <w:rsid w:val="00D64981"/>
    <w:rsid w:val="00D64AFD"/>
    <w:rsid w:val="00D6506D"/>
    <w:rsid w:val="00D65322"/>
    <w:rsid w:val="00D660E7"/>
    <w:rsid w:val="00D66195"/>
    <w:rsid w:val="00D66299"/>
    <w:rsid w:val="00D66D0A"/>
    <w:rsid w:val="00D6741A"/>
    <w:rsid w:val="00D67E7A"/>
    <w:rsid w:val="00D67F1C"/>
    <w:rsid w:val="00D70311"/>
    <w:rsid w:val="00D704B3"/>
    <w:rsid w:val="00D70871"/>
    <w:rsid w:val="00D708A8"/>
    <w:rsid w:val="00D709E8"/>
    <w:rsid w:val="00D713D8"/>
    <w:rsid w:val="00D72260"/>
    <w:rsid w:val="00D72CE5"/>
    <w:rsid w:val="00D733BF"/>
    <w:rsid w:val="00D7368D"/>
    <w:rsid w:val="00D738EC"/>
    <w:rsid w:val="00D73E83"/>
    <w:rsid w:val="00D74673"/>
    <w:rsid w:val="00D74C1F"/>
    <w:rsid w:val="00D74D78"/>
    <w:rsid w:val="00D7501D"/>
    <w:rsid w:val="00D752D8"/>
    <w:rsid w:val="00D7629B"/>
    <w:rsid w:val="00D7654B"/>
    <w:rsid w:val="00D769D8"/>
    <w:rsid w:val="00D76C81"/>
    <w:rsid w:val="00D778FA"/>
    <w:rsid w:val="00D80003"/>
    <w:rsid w:val="00D8009E"/>
    <w:rsid w:val="00D8016C"/>
    <w:rsid w:val="00D806F8"/>
    <w:rsid w:val="00D80CBC"/>
    <w:rsid w:val="00D80FE5"/>
    <w:rsid w:val="00D8141D"/>
    <w:rsid w:val="00D81F4E"/>
    <w:rsid w:val="00D82353"/>
    <w:rsid w:val="00D82F31"/>
    <w:rsid w:val="00D83265"/>
    <w:rsid w:val="00D83728"/>
    <w:rsid w:val="00D844DE"/>
    <w:rsid w:val="00D84544"/>
    <w:rsid w:val="00D85DBB"/>
    <w:rsid w:val="00D869AB"/>
    <w:rsid w:val="00D87370"/>
    <w:rsid w:val="00D87B80"/>
    <w:rsid w:val="00D90507"/>
    <w:rsid w:val="00D9111A"/>
    <w:rsid w:val="00D9150F"/>
    <w:rsid w:val="00D917AD"/>
    <w:rsid w:val="00D919B8"/>
    <w:rsid w:val="00D929DE"/>
    <w:rsid w:val="00D936B1"/>
    <w:rsid w:val="00D936DE"/>
    <w:rsid w:val="00D93856"/>
    <w:rsid w:val="00D94521"/>
    <w:rsid w:val="00D94DBD"/>
    <w:rsid w:val="00D956DA"/>
    <w:rsid w:val="00D95C7E"/>
    <w:rsid w:val="00D95EBA"/>
    <w:rsid w:val="00D95EF8"/>
    <w:rsid w:val="00D95F55"/>
    <w:rsid w:val="00D9641A"/>
    <w:rsid w:val="00D96C91"/>
    <w:rsid w:val="00D97A39"/>
    <w:rsid w:val="00DA0062"/>
    <w:rsid w:val="00DA0249"/>
    <w:rsid w:val="00DA02E3"/>
    <w:rsid w:val="00DA0733"/>
    <w:rsid w:val="00DA0854"/>
    <w:rsid w:val="00DA098B"/>
    <w:rsid w:val="00DA1766"/>
    <w:rsid w:val="00DA1FDF"/>
    <w:rsid w:val="00DA2CB1"/>
    <w:rsid w:val="00DA3879"/>
    <w:rsid w:val="00DA4340"/>
    <w:rsid w:val="00DA444A"/>
    <w:rsid w:val="00DA4811"/>
    <w:rsid w:val="00DA4AAA"/>
    <w:rsid w:val="00DA5C5C"/>
    <w:rsid w:val="00DA6135"/>
    <w:rsid w:val="00DA69C7"/>
    <w:rsid w:val="00DA6C65"/>
    <w:rsid w:val="00DA6DBC"/>
    <w:rsid w:val="00DA769E"/>
    <w:rsid w:val="00DA79CB"/>
    <w:rsid w:val="00DB0520"/>
    <w:rsid w:val="00DB0A24"/>
    <w:rsid w:val="00DB0A3A"/>
    <w:rsid w:val="00DB0F6A"/>
    <w:rsid w:val="00DB114D"/>
    <w:rsid w:val="00DB1688"/>
    <w:rsid w:val="00DB28FB"/>
    <w:rsid w:val="00DB3338"/>
    <w:rsid w:val="00DB3F48"/>
    <w:rsid w:val="00DB4022"/>
    <w:rsid w:val="00DB44A8"/>
    <w:rsid w:val="00DB5200"/>
    <w:rsid w:val="00DB59AC"/>
    <w:rsid w:val="00DB5D35"/>
    <w:rsid w:val="00DB5DA4"/>
    <w:rsid w:val="00DB6142"/>
    <w:rsid w:val="00DB68C9"/>
    <w:rsid w:val="00DB6A16"/>
    <w:rsid w:val="00DB6BAC"/>
    <w:rsid w:val="00DB6F53"/>
    <w:rsid w:val="00DB7A62"/>
    <w:rsid w:val="00DC00F2"/>
    <w:rsid w:val="00DC0175"/>
    <w:rsid w:val="00DC0D92"/>
    <w:rsid w:val="00DC0EE7"/>
    <w:rsid w:val="00DC1014"/>
    <w:rsid w:val="00DC1710"/>
    <w:rsid w:val="00DC1AA5"/>
    <w:rsid w:val="00DC24D1"/>
    <w:rsid w:val="00DC2C89"/>
    <w:rsid w:val="00DC3043"/>
    <w:rsid w:val="00DC3FD2"/>
    <w:rsid w:val="00DC4521"/>
    <w:rsid w:val="00DC4890"/>
    <w:rsid w:val="00DC4DAD"/>
    <w:rsid w:val="00DC506B"/>
    <w:rsid w:val="00DC517D"/>
    <w:rsid w:val="00DC51CF"/>
    <w:rsid w:val="00DC53CB"/>
    <w:rsid w:val="00DC56AE"/>
    <w:rsid w:val="00DC5F42"/>
    <w:rsid w:val="00DC6606"/>
    <w:rsid w:val="00DC6D2E"/>
    <w:rsid w:val="00DC712B"/>
    <w:rsid w:val="00DD04E1"/>
    <w:rsid w:val="00DD15A0"/>
    <w:rsid w:val="00DD1B52"/>
    <w:rsid w:val="00DD1CCF"/>
    <w:rsid w:val="00DD1D4E"/>
    <w:rsid w:val="00DD2BF3"/>
    <w:rsid w:val="00DD2CCB"/>
    <w:rsid w:val="00DD331B"/>
    <w:rsid w:val="00DD37FD"/>
    <w:rsid w:val="00DD3CD3"/>
    <w:rsid w:val="00DD4086"/>
    <w:rsid w:val="00DD4150"/>
    <w:rsid w:val="00DD4880"/>
    <w:rsid w:val="00DD4B65"/>
    <w:rsid w:val="00DD4B9D"/>
    <w:rsid w:val="00DD52C3"/>
    <w:rsid w:val="00DD56F4"/>
    <w:rsid w:val="00DD5A90"/>
    <w:rsid w:val="00DD62BA"/>
    <w:rsid w:val="00DD6FE4"/>
    <w:rsid w:val="00DD749B"/>
    <w:rsid w:val="00DD7AF8"/>
    <w:rsid w:val="00DD7F1B"/>
    <w:rsid w:val="00DE0509"/>
    <w:rsid w:val="00DE089B"/>
    <w:rsid w:val="00DE10B1"/>
    <w:rsid w:val="00DE13FD"/>
    <w:rsid w:val="00DE20CE"/>
    <w:rsid w:val="00DE2285"/>
    <w:rsid w:val="00DE22EA"/>
    <w:rsid w:val="00DE2413"/>
    <w:rsid w:val="00DE24AC"/>
    <w:rsid w:val="00DE2AFF"/>
    <w:rsid w:val="00DE2D2B"/>
    <w:rsid w:val="00DE2ECF"/>
    <w:rsid w:val="00DE35E3"/>
    <w:rsid w:val="00DE3A3C"/>
    <w:rsid w:val="00DE3C9A"/>
    <w:rsid w:val="00DE418E"/>
    <w:rsid w:val="00DE4B5A"/>
    <w:rsid w:val="00DE5220"/>
    <w:rsid w:val="00DE557A"/>
    <w:rsid w:val="00DE6C89"/>
    <w:rsid w:val="00DE738B"/>
    <w:rsid w:val="00DF05B6"/>
    <w:rsid w:val="00DF0E87"/>
    <w:rsid w:val="00DF13A1"/>
    <w:rsid w:val="00DF1494"/>
    <w:rsid w:val="00DF1FA6"/>
    <w:rsid w:val="00DF3135"/>
    <w:rsid w:val="00DF3187"/>
    <w:rsid w:val="00DF3660"/>
    <w:rsid w:val="00DF38F5"/>
    <w:rsid w:val="00DF3C9A"/>
    <w:rsid w:val="00DF543D"/>
    <w:rsid w:val="00DF56B8"/>
    <w:rsid w:val="00DF5775"/>
    <w:rsid w:val="00DF5A85"/>
    <w:rsid w:val="00DF5AC1"/>
    <w:rsid w:val="00DF5CCF"/>
    <w:rsid w:val="00DF62F8"/>
    <w:rsid w:val="00DF6304"/>
    <w:rsid w:val="00DF6492"/>
    <w:rsid w:val="00DF6FC1"/>
    <w:rsid w:val="00DF76CA"/>
    <w:rsid w:val="00E00463"/>
    <w:rsid w:val="00E00DE7"/>
    <w:rsid w:val="00E014B6"/>
    <w:rsid w:val="00E016B6"/>
    <w:rsid w:val="00E01A01"/>
    <w:rsid w:val="00E01F9D"/>
    <w:rsid w:val="00E0230D"/>
    <w:rsid w:val="00E02367"/>
    <w:rsid w:val="00E02381"/>
    <w:rsid w:val="00E02929"/>
    <w:rsid w:val="00E02965"/>
    <w:rsid w:val="00E02E7F"/>
    <w:rsid w:val="00E039C1"/>
    <w:rsid w:val="00E03DEC"/>
    <w:rsid w:val="00E042AA"/>
    <w:rsid w:val="00E045B9"/>
    <w:rsid w:val="00E058C7"/>
    <w:rsid w:val="00E05B66"/>
    <w:rsid w:val="00E05BCD"/>
    <w:rsid w:val="00E064BD"/>
    <w:rsid w:val="00E064EE"/>
    <w:rsid w:val="00E06510"/>
    <w:rsid w:val="00E06A90"/>
    <w:rsid w:val="00E07585"/>
    <w:rsid w:val="00E07F43"/>
    <w:rsid w:val="00E10011"/>
    <w:rsid w:val="00E10246"/>
    <w:rsid w:val="00E1064D"/>
    <w:rsid w:val="00E10703"/>
    <w:rsid w:val="00E11F13"/>
    <w:rsid w:val="00E12196"/>
    <w:rsid w:val="00E12E40"/>
    <w:rsid w:val="00E1375F"/>
    <w:rsid w:val="00E13776"/>
    <w:rsid w:val="00E13844"/>
    <w:rsid w:val="00E13855"/>
    <w:rsid w:val="00E139B3"/>
    <w:rsid w:val="00E13F35"/>
    <w:rsid w:val="00E1434D"/>
    <w:rsid w:val="00E14B3C"/>
    <w:rsid w:val="00E151AA"/>
    <w:rsid w:val="00E162F2"/>
    <w:rsid w:val="00E165B6"/>
    <w:rsid w:val="00E17A8D"/>
    <w:rsid w:val="00E17AEC"/>
    <w:rsid w:val="00E20EBD"/>
    <w:rsid w:val="00E20F49"/>
    <w:rsid w:val="00E21BE0"/>
    <w:rsid w:val="00E21D8D"/>
    <w:rsid w:val="00E21EF4"/>
    <w:rsid w:val="00E22829"/>
    <w:rsid w:val="00E23B50"/>
    <w:rsid w:val="00E245C8"/>
    <w:rsid w:val="00E2523B"/>
    <w:rsid w:val="00E25939"/>
    <w:rsid w:val="00E25940"/>
    <w:rsid w:val="00E26894"/>
    <w:rsid w:val="00E26E97"/>
    <w:rsid w:val="00E27CC2"/>
    <w:rsid w:val="00E31F4B"/>
    <w:rsid w:val="00E3242E"/>
    <w:rsid w:val="00E3308A"/>
    <w:rsid w:val="00E34375"/>
    <w:rsid w:val="00E35544"/>
    <w:rsid w:val="00E35C11"/>
    <w:rsid w:val="00E35EA5"/>
    <w:rsid w:val="00E36099"/>
    <w:rsid w:val="00E37E41"/>
    <w:rsid w:val="00E402F8"/>
    <w:rsid w:val="00E40692"/>
    <w:rsid w:val="00E40E55"/>
    <w:rsid w:val="00E41647"/>
    <w:rsid w:val="00E41A42"/>
    <w:rsid w:val="00E41FE3"/>
    <w:rsid w:val="00E4240E"/>
    <w:rsid w:val="00E4286F"/>
    <w:rsid w:val="00E430DF"/>
    <w:rsid w:val="00E43AFD"/>
    <w:rsid w:val="00E441B5"/>
    <w:rsid w:val="00E444CE"/>
    <w:rsid w:val="00E44538"/>
    <w:rsid w:val="00E44A5E"/>
    <w:rsid w:val="00E44E1A"/>
    <w:rsid w:val="00E44EB2"/>
    <w:rsid w:val="00E44F61"/>
    <w:rsid w:val="00E45362"/>
    <w:rsid w:val="00E45E77"/>
    <w:rsid w:val="00E46220"/>
    <w:rsid w:val="00E46BB9"/>
    <w:rsid w:val="00E46EAC"/>
    <w:rsid w:val="00E47297"/>
    <w:rsid w:val="00E472DA"/>
    <w:rsid w:val="00E47F13"/>
    <w:rsid w:val="00E50084"/>
    <w:rsid w:val="00E504B2"/>
    <w:rsid w:val="00E51246"/>
    <w:rsid w:val="00E5182E"/>
    <w:rsid w:val="00E51D7A"/>
    <w:rsid w:val="00E521FD"/>
    <w:rsid w:val="00E5227D"/>
    <w:rsid w:val="00E52D0F"/>
    <w:rsid w:val="00E52D61"/>
    <w:rsid w:val="00E5308A"/>
    <w:rsid w:val="00E5341F"/>
    <w:rsid w:val="00E54095"/>
    <w:rsid w:val="00E5459F"/>
    <w:rsid w:val="00E5461E"/>
    <w:rsid w:val="00E54892"/>
    <w:rsid w:val="00E55596"/>
    <w:rsid w:val="00E601A1"/>
    <w:rsid w:val="00E61338"/>
    <w:rsid w:val="00E61C85"/>
    <w:rsid w:val="00E61DBA"/>
    <w:rsid w:val="00E6247E"/>
    <w:rsid w:val="00E631A0"/>
    <w:rsid w:val="00E63404"/>
    <w:rsid w:val="00E64F4E"/>
    <w:rsid w:val="00E64F54"/>
    <w:rsid w:val="00E65813"/>
    <w:rsid w:val="00E65AAD"/>
    <w:rsid w:val="00E66094"/>
    <w:rsid w:val="00E66375"/>
    <w:rsid w:val="00E66DE4"/>
    <w:rsid w:val="00E67297"/>
    <w:rsid w:val="00E67319"/>
    <w:rsid w:val="00E67A25"/>
    <w:rsid w:val="00E67A81"/>
    <w:rsid w:val="00E67CC1"/>
    <w:rsid w:val="00E67DFD"/>
    <w:rsid w:val="00E70053"/>
    <w:rsid w:val="00E70ECB"/>
    <w:rsid w:val="00E7133A"/>
    <w:rsid w:val="00E7159D"/>
    <w:rsid w:val="00E72647"/>
    <w:rsid w:val="00E72C7D"/>
    <w:rsid w:val="00E733E3"/>
    <w:rsid w:val="00E74539"/>
    <w:rsid w:val="00E7492A"/>
    <w:rsid w:val="00E75B3A"/>
    <w:rsid w:val="00E75BB3"/>
    <w:rsid w:val="00E76656"/>
    <w:rsid w:val="00E770FC"/>
    <w:rsid w:val="00E77230"/>
    <w:rsid w:val="00E77E09"/>
    <w:rsid w:val="00E800D9"/>
    <w:rsid w:val="00E8079B"/>
    <w:rsid w:val="00E80C86"/>
    <w:rsid w:val="00E81DEF"/>
    <w:rsid w:val="00E82BB3"/>
    <w:rsid w:val="00E82DA5"/>
    <w:rsid w:val="00E8315E"/>
    <w:rsid w:val="00E833D0"/>
    <w:rsid w:val="00E857E7"/>
    <w:rsid w:val="00E86BD6"/>
    <w:rsid w:val="00E86C96"/>
    <w:rsid w:val="00E90B54"/>
    <w:rsid w:val="00E90B77"/>
    <w:rsid w:val="00E91006"/>
    <w:rsid w:val="00E919A3"/>
    <w:rsid w:val="00E92157"/>
    <w:rsid w:val="00E925E9"/>
    <w:rsid w:val="00E926F3"/>
    <w:rsid w:val="00E92903"/>
    <w:rsid w:val="00E92D9B"/>
    <w:rsid w:val="00E93CBD"/>
    <w:rsid w:val="00E94096"/>
    <w:rsid w:val="00E9425E"/>
    <w:rsid w:val="00E9451E"/>
    <w:rsid w:val="00E94710"/>
    <w:rsid w:val="00E94D67"/>
    <w:rsid w:val="00E95094"/>
    <w:rsid w:val="00E9572C"/>
    <w:rsid w:val="00E95A73"/>
    <w:rsid w:val="00E96A94"/>
    <w:rsid w:val="00E970ED"/>
    <w:rsid w:val="00E973FB"/>
    <w:rsid w:val="00E9766A"/>
    <w:rsid w:val="00E97FC5"/>
    <w:rsid w:val="00EA009F"/>
    <w:rsid w:val="00EA058D"/>
    <w:rsid w:val="00EA10B3"/>
    <w:rsid w:val="00EA11FE"/>
    <w:rsid w:val="00EA1AE9"/>
    <w:rsid w:val="00EA1B1C"/>
    <w:rsid w:val="00EA1B32"/>
    <w:rsid w:val="00EA21D0"/>
    <w:rsid w:val="00EA2AD0"/>
    <w:rsid w:val="00EA2BF0"/>
    <w:rsid w:val="00EA376B"/>
    <w:rsid w:val="00EA4186"/>
    <w:rsid w:val="00EA47D5"/>
    <w:rsid w:val="00EA49AF"/>
    <w:rsid w:val="00EA534D"/>
    <w:rsid w:val="00EA5373"/>
    <w:rsid w:val="00EA5A26"/>
    <w:rsid w:val="00EA5B75"/>
    <w:rsid w:val="00EA5C91"/>
    <w:rsid w:val="00EA69A2"/>
    <w:rsid w:val="00EA7501"/>
    <w:rsid w:val="00EA76D6"/>
    <w:rsid w:val="00EB0156"/>
    <w:rsid w:val="00EB0508"/>
    <w:rsid w:val="00EB08E7"/>
    <w:rsid w:val="00EB0BD2"/>
    <w:rsid w:val="00EB0EA3"/>
    <w:rsid w:val="00EB16B6"/>
    <w:rsid w:val="00EB1A19"/>
    <w:rsid w:val="00EB1A72"/>
    <w:rsid w:val="00EB1DA9"/>
    <w:rsid w:val="00EB20AA"/>
    <w:rsid w:val="00EB2213"/>
    <w:rsid w:val="00EB2967"/>
    <w:rsid w:val="00EB2978"/>
    <w:rsid w:val="00EB2DA3"/>
    <w:rsid w:val="00EB41EF"/>
    <w:rsid w:val="00EB4643"/>
    <w:rsid w:val="00EB488B"/>
    <w:rsid w:val="00EB4D11"/>
    <w:rsid w:val="00EB567A"/>
    <w:rsid w:val="00EB5B81"/>
    <w:rsid w:val="00EB5E56"/>
    <w:rsid w:val="00EB713F"/>
    <w:rsid w:val="00EB746A"/>
    <w:rsid w:val="00EC0902"/>
    <w:rsid w:val="00EC097D"/>
    <w:rsid w:val="00EC0CBB"/>
    <w:rsid w:val="00EC126C"/>
    <w:rsid w:val="00EC13C5"/>
    <w:rsid w:val="00EC1933"/>
    <w:rsid w:val="00EC1EA1"/>
    <w:rsid w:val="00EC3A3A"/>
    <w:rsid w:val="00EC44EF"/>
    <w:rsid w:val="00EC49CA"/>
    <w:rsid w:val="00EC594F"/>
    <w:rsid w:val="00EC5E16"/>
    <w:rsid w:val="00EC6CD6"/>
    <w:rsid w:val="00EC7721"/>
    <w:rsid w:val="00ED0298"/>
    <w:rsid w:val="00ED0A9D"/>
    <w:rsid w:val="00ED0FC5"/>
    <w:rsid w:val="00ED1313"/>
    <w:rsid w:val="00ED1470"/>
    <w:rsid w:val="00ED1A00"/>
    <w:rsid w:val="00ED1D74"/>
    <w:rsid w:val="00ED2C89"/>
    <w:rsid w:val="00ED3037"/>
    <w:rsid w:val="00ED360B"/>
    <w:rsid w:val="00ED3BE4"/>
    <w:rsid w:val="00ED40B6"/>
    <w:rsid w:val="00ED4FB6"/>
    <w:rsid w:val="00ED5B5C"/>
    <w:rsid w:val="00ED5B86"/>
    <w:rsid w:val="00ED600D"/>
    <w:rsid w:val="00ED679F"/>
    <w:rsid w:val="00ED67F6"/>
    <w:rsid w:val="00ED6AA1"/>
    <w:rsid w:val="00ED7923"/>
    <w:rsid w:val="00EE0461"/>
    <w:rsid w:val="00EE090E"/>
    <w:rsid w:val="00EE136F"/>
    <w:rsid w:val="00EE1928"/>
    <w:rsid w:val="00EE233D"/>
    <w:rsid w:val="00EE2586"/>
    <w:rsid w:val="00EE2BA9"/>
    <w:rsid w:val="00EE2DE8"/>
    <w:rsid w:val="00EE36D7"/>
    <w:rsid w:val="00EE440C"/>
    <w:rsid w:val="00EE4A9B"/>
    <w:rsid w:val="00EE5143"/>
    <w:rsid w:val="00EE6244"/>
    <w:rsid w:val="00EE63CF"/>
    <w:rsid w:val="00EE680B"/>
    <w:rsid w:val="00EE70C2"/>
    <w:rsid w:val="00EE7B63"/>
    <w:rsid w:val="00EF00E4"/>
    <w:rsid w:val="00EF07E7"/>
    <w:rsid w:val="00EF1387"/>
    <w:rsid w:val="00EF2E1B"/>
    <w:rsid w:val="00EF32D1"/>
    <w:rsid w:val="00EF3D4C"/>
    <w:rsid w:val="00EF43A0"/>
    <w:rsid w:val="00EF4583"/>
    <w:rsid w:val="00EF62C3"/>
    <w:rsid w:val="00EF6A9A"/>
    <w:rsid w:val="00EF6E80"/>
    <w:rsid w:val="00EF7536"/>
    <w:rsid w:val="00EF7D7F"/>
    <w:rsid w:val="00EF7EB0"/>
    <w:rsid w:val="00F00A5D"/>
    <w:rsid w:val="00F00C70"/>
    <w:rsid w:val="00F01E33"/>
    <w:rsid w:val="00F026D3"/>
    <w:rsid w:val="00F02EB2"/>
    <w:rsid w:val="00F03AE4"/>
    <w:rsid w:val="00F03D33"/>
    <w:rsid w:val="00F04DC3"/>
    <w:rsid w:val="00F0526E"/>
    <w:rsid w:val="00F055D6"/>
    <w:rsid w:val="00F06155"/>
    <w:rsid w:val="00F0616A"/>
    <w:rsid w:val="00F06577"/>
    <w:rsid w:val="00F06CB5"/>
    <w:rsid w:val="00F074C1"/>
    <w:rsid w:val="00F0772A"/>
    <w:rsid w:val="00F07795"/>
    <w:rsid w:val="00F07865"/>
    <w:rsid w:val="00F1014A"/>
    <w:rsid w:val="00F1110C"/>
    <w:rsid w:val="00F114A0"/>
    <w:rsid w:val="00F11779"/>
    <w:rsid w:val="00F11991"/>
    <w:rsid w:val="00F12643"/>
    <w:rsid w:val="00F1296B"/>
    <w:rsid w:val="00F12B3C"/>
    <w:rsid w:val="00F12FE8"/>
    <w:rsid w:val="00F159D4"/>
    <w:rsid w:val="00F15E91"/>
    <w:rsid w:val="00F16FF4"/>
    <w:rsid w:val="00F1736C"/>
    <w:rsid w:val="00F17831"/>
    <w:rsid w:val="00F20537"/>
    <w:rsid w:val="00F2055D"/>
    <w:rsid w:val="00F21E27"/>
    <w:rsid w:val="00F22180"/>
    <w:rsid w:val="00F224A4"/>
    <w:rsid w:val="00F225A7"/>
    <w:rsid w:val="00F231CE"/>
    <w:rsid w:val="00F2325E"/>
    <w:rsid w:val="00F23369"/>
    <w:rsid w:val="00F239CC"/>
    <w:rsid w:val="00F244D8"/>
    <w:rsid w:val="00F24786"/>
    <w:rsid w:val="00F25141"/>
    <w:rsid w:val="00F255F5"/>
    <w:rsid w:val="00F260B1"/>
    <w:rsid w:val="00F26A3A"/>
    <w:rsid w:val="00F26BC8"/>
    <w:rsid w:val="00F26CB4"/>
    <w:rsid w:val="00F27B81"/>
    <w:rsid w:val="00F27D1B"/>
    <w:rsid w:val="00F302B9"/>
    <w:rsid w:val="00F3141B"/>
    <w:rsid w:val="00F31C3A"/>
    <w:rsid w:val="00F32353"/>
    <w:rsid w:val="00F3253D"/>
    <w:rsid w:val="00F330B1"/>
    <w:rsid w:val="00F3316B"/>
    <w:rsid w:val="00F33FA7"/>
    <w:rsid w:val="00F34350"/>
    <w:rsid w:val="00F3677F"/>
    <w:rsid w:val="00F36A9C"/>
    <w:rsid w:val="00F374D2"/>
    <w:rsid w:val="00F401A6"/>
    <w:rsid w:val="00F41757"/>
    <w:rsid w:val="00F41763"/>
    <w:rsid w:val="00F41C75"/>
    <w:rsid w:val="00F42886"/>
    <w:rsid w:val="00F43A1B"/>
    <w:rsid w:val="00F44126"/>
    <w:rsid w:val="00F44CFE"/>
    <w:rsid w:val="00F44FAB"/>
    <w:rsid w:val="00F45641"/>
    <w:rsid w:val="00F45A5C"/>
    <w:rsid w:val="00F463AE"/>
    <w:rsid w:val="00F46642"/>
    <w:rsid w:val="00F47327"/>
    <w:rsid w:val="00F47A38"/>
    <w:rsid w:val="00F5006D"/>
    <w:rsid w:val="00F50958"/>
    <w:rsid w:val="00F50AA0"/>
    <w:rsid w:val="00F510B2"/>
    <w:rsid w:val="00F51E57"/>
    <w:rsid w:val="00F529C3"/>
    <w:rsid w:val="00F531C8"/>
    <w:rsid w:val="00F53CEB"/>
    <w:rsid w:val="00F53D93"/>
    <w:rsid w:val="00F5429E"/>
    <w:rsid w:val="00F542A9"/>
    <w:rsid w:val="00F5438A"/>
    <w:rsid w:val="00F5582A"/>
    <w:rsid w:val="00F559A2"/>
    <w:rsid w:val="00F55B44"/>
    <w:rsid w:val="00F55B8A"/>
    <w:rsid w:val="00F55ECA"/>
    <w:rsid w:val="00F55FEA"/>
    <w:rsid w:val="00F56952"/>
    <w:rsid w:val="00F56EA8"/>
    <w:rsid w:val="00F5735D"/>
    <w:rsid w:val="00F57465"/>
    <w:rsid w:val="00F57DF0"/>
    <w:rsid w:val="00F57E54"/>
    <w:rsid w:val="00F57EBD"/>
    <w:rsid w:val="00F60161"/>
    <w:rsid w:val="00F60AE5"/>
    <w:rsid w:val="00F611E0"/>
    <w:rsid w:val="00F614A6"/>
    <w:rsid w:val="00F6173B"/>
    <w:rsid w:val="00F62403"/>
    <w:rsid w:val="00F62650"/>
    <w:rsid w:val="00F6274C"/>
    <w:rsid w:val="00F62D07"/>
    <w:rsid w:val="00F63AA1"/>
    <w:rsid w:val="00F63E9A"/>
    <w:rsid w:val="00F63FDA"/>
    <w:rsid w:val="00F645E1"/>
    <w:rsid w:val="00F648C9"/>
    <w:rsid w:val="00F650A0"/>
    <w:rsid w:val="00F653FA"/>
    <w:rsid w:val="00F65547"/>
    <w:rsid w:val="00F656DC"/>
    <w:rsid w:val="00F65714"/>
    <w:rsid w:val="00F65AF4"/>
    <w:rsid w:val="00F6652E"/>
    <w:rsid w:val="00F66DF1"/>
    <w:rsid w:val="00F66F0C"/>
    <w:rsid w:val="00F66F4D"/>
    <w:rsid w:val="00F66FEC"/>
    <w:rsid w:val="00F67575"/>
    <w:rsid w:val="00F67758"/>
    <w:rsid w:val="00F67D0A"/>
    <w:rsid w:val="00F7073A"/>
    <w:rsid w:val="00F707B6"/>
    <w:rsid w:val="00F70A6A"/>
    <w:rsid w:val="00F73626"/>
    <w:rsid w:val="00F73914"/>
    <w:rsid w:val="00F73D1D"/>
    <w:rsid w:val="00F73DD0"/>
    <w:rsid w:val="00F73E84"/>
    <w:rsid w:val="00F74120"/>
    <w:rsid w:val="00F74354"/>
    <w:rsid w:val="00F74F69"/>
    <w:rsid w:val="00F75399"/>
    <w:rsid w:val="00F75428"/>
    <w:rsid w:val="00F75EB8"/>
    <w:rsid w:val="00F76FB3"/>
    <w:rsid w:val="00F77055"/>
    <w:rsid w:val="00F77296"/>
    <w:rsid w:val="00F774E3"/>
    <w:rsid w:val="00F80BD3"/>
    <w:rsid w:val="00F814AF"/>
    <w:rsid w:val="00F81AAA"/>
    <w:rsid w:val="00F81B83"/>
    <w:rsid w:val="00F81BFB"/>
    <w:rsid w:val="00F81F8B"/>
    <w:rsid w:val="00F8249F"/>
    <w:rsid w:val="00F82E9E"/>
    <w:rsid w:val="00F83182"/>
    <w:rsid w:val="00F8324D"/>
    <w:rsid w:val="00F847BA"/>
    <w:rsid w:val="00F8502F"/>
    <w:rsid w:val="00F85A70"/>
    <w:rsid w:val="00F85D75"/>
    <w:rsid w:val="00F86486"/>
    <w:rsid w:val="00F86644"/>
    <w:rsid w:val="00F86A35"/>
    <w:rsid w:val="00F86BFC"/>
    <w:rsid w:val="00F86D71"/>
    <w:rsid w:val="00F871C9"/>
    <w:rsid w:val="00F878AE"/>
    <w:rsid w:val="00F9000D"/>
    <w:rsid w:val="00F9099B"/>
    <w:rsid w:val="00F91363"/>
    <w:rsid w:val="00F915C0"/>
    <w:rsid w:val="00F91733"/>
    <w:rsid w:val="00F91EDC"/>
    <w:rsid w:val="00F92190"/>
    <w:rsid w:val="00F923D6"/>
    <w:rsid w:val="00F928A3"/>
    <w:rsid w:val="00F931B9"/>
    <w:rsid w:val="00F94B58"/>
    <w:rsid w:val="00F95A46"/>
    <w:rsid w:val="00F95B1F"/>
    <w:rsid w:val="00F961B5"/>
    <w:rsid w:val="00F972C4"/>
    <w:rsid w:val="00F97480"/>
    <w:rsid w:val="00F97CBD"/>
    <w:rsid w:val="00FA06A6"/>
    <w:rsid w:val="00FA094C"/>
    <w:rsid w:val="00FA1ACB"/>
    <w:rsid w:val="00FA1D49"/>
    <w:rsid w:val="00FA2547"/>
    <w:rsid w:val="00FA3410"/>
    <w:rsid w:val="00FA36C6"/>
    <w:rsid w:val="00FA36C8"/>
    <w:rsid w:val="00FA3761"/>
    <w:rsid w:val="00FA4112"/>
    <w:rsid w:val="00FA5082"/>
    <w:rsid w:val="00FA57FB"/>
    <w:rsid w:val="00FA6593"/>
    <w:rsid w:val="00FA6B97"/>
    <w:rsid w:val="00FA7122"/>
    <w:rsid w:val="00FA7FAC"/>
    <w:rsid w:val="00FB043C"/>
    <w:rsid w:val="00FB05B0"/>
    <w:rsid w:val="00FB0DEF"/>
    <w:rsid w:val="00FB11D7"/>
    <w:rsid w:val="00FB1BED"/>
    <w:rsid w:val="00FB1D07"/>
    <w:rsid w:val="00FB284B"/>
    <w:rsid w:val="00FB2863"/>
    <w:rsid w:val="00FB2975"/>
    <w:rsid w:val="00FB3519"/>
    <w:rsid w:val="00FB3B68"/>
    <w:rsid w:val="00FB3FC3"/>
    <w:rsid w:val="00FB4261"/>
    <w:rsid w:val="00FB490C"/>
    <w:rsid w:val="00FB52A0"/>
    <w:rsid w:val="00FB5538"/>
    <w:rsid w:val="00FB55FB"/>
    <w:rsid w:val="00FB5604"/>
    <w:rsid w:val="00FB5C2D"/>
    <w:rsid w:val="00FB5C7E"/>
    <w:rsid w:val="00FB63B1"/>
    <w:rsid w:val="00FB69E1"/>
    <w:rsid w:val="00FB6B58"/>
    <w:rsid w:val="00FB6E91"/>
    <w:rsid w:val="00FB7053"/>
    <w:rsid w:val="00FB7085"/>
    <w:rsid w:val="00FB7890"/>
    <w:rsid w:val="00FC027D"/>
    <w:rsid w:val="00FC035E"/>
    <w:rsid w:val="00FC0784"/>
    <w:rsid w:val="00FC10E0"/>
    <w:rsid w:val="00FC1852"/>
    <w:rsid w:val="00FC2179"/>
    <w:rsid w:val="00FC2530"/>
    <w:rsid w:val="00FC2CB5"/>
    <w:rsid w:val="00FC3C32"/>
    <w:rsid w:val="00FC3C62"/>
    <w:rsid w:val="00FC42EA"/>
    <w:rsid w:val="00FC4538"/>
    <w:rsid w:val="00FC495A"/>
    <w:rsid w:val="00FC4F36"/>
    <w:rsid w:val="00FC52B3"/>
    <w:rsid w:val="00FC5860"/>
    <w:rsid w:val="00FC7152"/>
    <w:rsid w:val="00FC732D"/>
    <w:rsid w:val="00FC74D4"/>
    <w:rsid w:val="00FC777D"/>
    <w:rsid w:val="00FD1E27"/>
    <w:rsid w:val="00FD1E9F"/>
    <w:rsid w:val="00FD26C6"/>
    <w:rsid w:val="00FD2941"/>
    <w:rsid w:val="00FD2F66"/>
    <w:rsid w:val="00FD4CA3"/>
    <w:rsid w:val="00FD4E6C"/>
    <w:rsid w:val="00FD5272"/>
    <w:rsid w:val="00FD540B"/>
    <w:rsid w:val="00FD5B1F"/>
    <w:rsid w:val="00FD5D00"/>
    <w:rsid w:val="00FD5D3E"/>
    <w:rsid w:val="00FD664C"/>
    <w:rsid w:val="00FD68B7"/>
    <w:rsid w:val="00FD7AA5"/>
    <w:rsid w:val="00FE07C4"/>
    <w:rsid w:val="00FE09C7"/>
    <w:rsid w:val="00FE1A98"/>
    <w:rsid w:val="00FE1F78"/>
    <w:rsid w:val="00FE2007"/>
    <w:rsid w:val="00FE2DA1"/>
    <w:rsid w:val="00FE31BB"/>
    <w:rsid w:val="00FE3CAD"/>
    <w:rsid w:val="00FE41B1"/>
    <w:rsid w:val="00FE6065"/>
    <w:rsid w:val="00FE6110"/>
    <w:rsid w:val="00FE64EB"/>
    <w:rsid w:val="00FE6C21"/>
    <w:rsid w:val="00FE7E10"/>
    <w:rsid w:val="00FF0840"/>
    <w:rsid w:val="00FF0D32"/>
    <w:rsid w:val="00FF10AA"/>
    <w:rsid w:val="00FF188C"/>
    <w:rsid w:val="00FF1F11"/>
    <w:rsid w:val="00FF1F80"/>
    <w:rsid w:val="00FF27C5"/>
    <w:rsid w:val="00FF32B8"/>
    <w:rsid w:val="00FF38BE"/>
    <w:rsid w:val="00FF4656"/>
    <w:rsid w:val="00FF4EBD"/>
    <w:rsid w:val="00FF5182"/>
    <w:rsid w:val="00FF535B"/>
    <w:rsid w:val="00FF59BE"/>
    <w:rsid w:val="00FF7292"/>
    <w:rsid w:val="00FF79FC"/>
    <w:rsid w:val="06254AC5"/>
    <w:rsid w:val="07B1FA16"/>
    <w:rsid w:val="0F0CDF31"/>
    <w:rsid w:val="1080776D"/>
    <w:rsid w:val="1279382A"/>
    <w:rsid w:val="14ABDB22"/>
    <w:rsid w:val="1990A271"/>
    <w:rsid w:val="1D66E7FB"/>
    <w:rsid w:val="1E6BE5C5"/>
    <w:rsid w:val="1F64E309"/>
    <w:rsid w:val="27CE35C3"/>
    <w:rsid w:val="327AEAB4"/>
    <w:rsid w:val="3A15876F"/>
    <w:rsid w:val="41E7D220"/>
    <w:rsid w:val="43D80DDF"/>
    <w:rsid w:val="441CA027"/>
    <w:rsid w:val="4B637C51"/>
    <w:rsid w:val="4C6B7A0B"/>
    <w:rsid w:val="4E074A6C"/>
    <w:rsid w:val="4E37C3DA"/>
    <w:rsid w:val="4F77B0E2"/>
    <w:rsid w:val="51138143"/>
    <w:rsid w:val="532AD77F"/>
    <w:rsid w:val="5346243B"/>
    <w:rsid w:val="544B2205"/>
    <w:rsid w:val="569C27AB"/>
    <w:rsid w:val="58006D01"/>
    <w:rsid w:val="5819955E"/>
    <w:rsid w:val="5B380DC3"/>
    <w:rsid w:val="5B603198"/>
    <w:rsid w:val="5B796E45"/>
    <w:rsid w:val="5DA460AE"/>
    <w:rsid w:val="606A215A"/>
    <w:rsid w:val="64DEF009"/>
    <w:rsid w:val="676E835D"/>
    <w:rsid w:val="67C38633"/>
    <w:rsid w:val="689EEB12"/>
    <w:rsid w:val="68C39EB7"/>
    <w:rsid w:val="6ABF4C7C"/>
    <w:rsid w:val="6D1A596F"/>
    <w:rsid w:val="6DF6ED3E"/>
    <w:rsid w:val="7360CE53"/>
    <w:rsid w:val="744D0665"/>
    <w:rsid w:val="7E24402C"/>
    <w:rsid w:val="7F2C3DE6"/>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334094"/>
  <w15:chartTrackingRefBased/>
  <w15:docId w15:val="{16803492-963C-4B78-921D-1CAAB891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FA4"/>
    <w:rPr>
      <w:rFonts w:ascii="Times New Roman" w:hAnsi="Times New Roman"/>
      <w:sz w:val="24"/>
      <w:szCs w:val="22"/>
      <w:lang w:bidi="ar-SA"/>
    </w:rPr>
  </w:style>
  <w:style w:type="paragraph" w:styleId="Heading1">
    <w:name w:val="heading 1"/>
    <w:basedOn w:val="Normal"/>
    <w:next w:val="Normal"/>
    <w:link w:val="Heading1Char"/>
    <w:qFormat/>
    <w:rsid w:val="007844FD"/>
    <w:pPr>
      <w:keepNext/>
      <w:jc w:val="center"/>
      <w:outlineLvl w:val="0"/>
    </w:pPr>
    <w:rPr>
      <w:rFonts w:eastAsia="바탕체" w:cs="Times New Roman"/>
      <w:b/>
      <w:bCs/>
      <w:szCs w:val="24"/>
      <w:u w:val="single"/>
    </w:rPr>
  </w:style>
  <w:style w:type="paragraph" w:styleId="Heading2">
    <w:name w:val="heading 2"/>
    <w:basedOn w:val="Normal"/>
    <w:next w:val="Normal"/>
    <w:link w:val="Heading2Char"/>
    <w:uiPriority w:val="9"/>
    <w:semiHidden/>
    <w:unhideWhenUsed/>
    <w:qFormat/>
    <w:rsid w:val="00327F32"/>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C202B1"/>
    <w:pPr>
      <w:keepNext/>
      <w:spacing w:before="240" w:after="60"/>
      <w:outlineLvl w:val="2"/>
    </w:pPr>
    <w:rPr>
      <w:rFonts w:ascii="Calibri Light" w:eastAsia="맑은 고딕" w:hAnsi="Calibri Light" w:cs="Times New Roman"/>
      <w:b/>
      <w:bCs/>
      <w:sz w:val="26"/>
      <w:szCs w:val="26"/>
    </w:rPr>
  </w:style>
  <w:style w:type="paragraph" w:styleId="Heading8">
    <w:name w:val="heading 8"/>
    <w:basedOn w:val="Normal"/>
    <w:next w:val="Normal"/>
    <w:link w:val="Heading8Char"/>
    <w:qFormat/>
    <w:rsid w:val="007844FD"/>
    <w:pPr>
      <w:keepNext/>
      <w:widowControl w:val="0"/>
      <w:wordWrap w:val="0"/>
      <w:jc w:val="both"/>
      <w:outlineLvl w:val="7"/>
    </w:pPr>
    <w:rPr>
      <w:rFonts w:eastAsia="바탕체"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344AC"/>
    <w:pPr>
      <w:ind w:left="720"/>
    </w:pPr>
  </w:style>
  <w:style w:type="paragraph" w:customStyle="1" w:styleId="Note">
    <w:name w:val="Note"/>
    <w:basedOn w:val="Normal"/>
    <w:rsid w:val="00CC5E68"/>
    <w:pPr>
      <w:tabs>
        <w:tab w:val="left" w:pos="284"/>
        <w:tab w:val="left" w:pos="1134"/>
        <w:tab w:val="left" w:pos="1871"/>
        <w:tab w:val="left" w:pos="2268"/>
      </w:tabs>
      <w:spacing w:before="160"/>
      <w:jc w:val="both"/>
    </w:pPr>
    <w:rPr>
      <w:rFonts w:eastAsia="바탕체" w:cs="Times New Roman"/>
      <w:noProof/>
      <w:sz w:val="20"/>
      <w:szCs w:val="20"/>
      <w:lang w:eastAsia="ko-KR"/>
    </w:rPr>
  </w:style>
  <w:style w:type="character" w:styleId="CommentReference">
    <w:name w:val="annotation reference"/>
    <w:uiPriority w:val="99"/>
    <w:semiHidden/>
    <w:unhideWhenUsed/>
    <w:rsid w:val="002C10E0"/>
    <w:rPr>
      <w:sz w:val="18"/>
      <w:szCs w:val="18"/>
    </w:rPr>
  </w:style>
  <w:style w:type="paragraph" w:styleId="CommentText">
    <w:name w:val="annotation text"/>
    <w:basedOn w:val="Normal"/>
    <w:link w:val="CommentTextChar"/>
    <w:uiPriority w:val="99"/>
    <w:semiHidden/>
    <w:unhideWhenUsed/>
    <w:rsid w:val="002C10E0"/>
  </w:style>
  <w:style w:type="character" w:customStyle="1" w:styleId="CommentTextChar">
    <w:name w:val="Comment Text Char"/>
    <w:link w:val="CommentText"/>
    <w:uiPriority w:val="99"/>
    <w:semiHidden/>
    <w:rsid w:val="002C10E0"/>
    <w:rPr>
      <w:sz w:val="24"/>
      <w:szCs w:val="22"/>
      <w:lang w:eastAsia="en-US"/>
    </w:rPr>
  </w:style>
  <w:style w:type="paragraph" w:styleId="CommentSubject">
    <w:name w:val="annotation subject"/>
    <w:basedOn w:val="CommentText"/>
    <w:next w:val="CommentText"/>
    <w:link w:val="CommentSubjectChar"/>
    <w:uiPriority w:val="99"/>
    <w:semiHidden/>
    <w:unhideWhenUsed/>
    <w:rsid w:val="002C10E0"/>
    <w:rPr>
      <w:b/>
      <w:bCs/>
    </w:rPr>
  </w:style>
  <w:style w:type="character" w:customStyle="1" w:styleId="CommentSubjectChar">
    <w:name w:val="Comment Subject Char"/>
    <w:link w:val="CommentSubject"/>
    <w:uiPriority w:val="99"/>
    <w:semiHidden/>
    <w:rsid w:val="002C10E0"/>
    <w:rPr>
      <w:b/>
      <w:bCs/>
      <w:sz w:val="24"/>
      <w:szCs w:val="22"/>
      <w:lang w:eastAsia="en-US"/>
    </w:rPr>
  </w:style>
  <w:style w:type="paragraph" w:customStyle="1" w:styleId="ColorfulShading-Accent11">
    <w:name w:val="Colorful Shading - Accent 11"/>
    <w:hidden/>
    <w:uiPriority w:val="71"/>
    <w:rsid w:val="002C10E0"/>
    <w:rPr>
      <w:sz w:val="24"/>
      <w:szCs w:val="22"/>
      <w:lang w:bidi="ar-SA"/>
    </w:rPr>
  </w:style>
  <w:style w:type="character" w:customStyle="1" w:styleId="Heading1Char">
    <w:name w:val="Heading 1 Char"/>
    <w:link w:val="Heading1"/>
    <w:rsid w:val="007844FD"/>
    <w:rPr>
      <w:rFonts w:ascii="Times New Roman" w:eastAsia="바탕체" w:hAnsi="Times New Roman" w:cs="Times New Roman"/>
      <w:b/>
      <w:bCs/>
      <w:sz w:val="24"/>
      <w:szCs w:val="24"/>
      <w:u w:val="single"/>
      <w:lang w:val="en-US" w:eastAsia="en-US" w:bidi="ar-SA"/>
    </w:rPr>
  </w:style>
  <w:style w:type="character" w:customStyle="1" w:styleId="Heading8Char">
    <w:name w:val="Heading 8 Char"/>
    <w:link w:val="Heading8"/>
    <w:rsid w:val="007844FD"/>
    <w:rPr>
      <w:rFonts w:ascii="Times New Roman" w:eastAsia="바탕체" w:hAnsi="Times New Roman" w:cs="Times New Roman"/>
      <w:b/>
      <w:bCs/>
      <w:kern w:val="2"/>
      <w:lang w:val="en-US" w:eastAsia="ko-KR" w:bidi="ar-SA"/>
    </w:rPr>
  </w:style>
  <w:style w:type="character" w:styleId="Hyperlink">
    <w:name w:val="Hyperlink"/>
    <w:uiPriority w:val="99"/>
    <w:unhideWhenUsed/>
    <w:rsid w:val="00A72807"/>
    <w:rPr>
      <w:color w:val="0563C1"/>
      <w:u w:val="single"/>
    </w:rPr>
  </w:style>
  <w:style w:type="paragraph" w:styleId="ListParagraph">
    <w:name w:val="List Paragraph"/>
    <w:aliases w:val="List Paragraph1,Recommendation,List Paragraph11"/>
    <w:basedOn w:val="Normal"/>
    <w:link w:val="ListParagraphChar"/>
    <w:uiPriority w:val="34"/>
    <w:qFormat/>
    <w:rsid w:val="00C57B51"/>
    <w:pPr>
      <w:ind w:left="720"/>
    </w:pPr>
  </w:style>
  <w:style w:type="character" w:customStyle="1" w:styleId="Heading3Char">
    <w:name w:val="Heading 3 Char"/>
    <w:link w:val="Heading3"/>
    <w:uiPriority w:val="9"/>
    <w:semiHidden/>
    <w:rsid w:val="00C202B1"/>
    <w:rPr>
      <w:rFonts w:ascii="Calibri Light" w:eastAsia="맑은 고딕" w:hAnsi="Calibri Light" w:cs="Times New Roman"/>
      <w:b/>
      <w:bCs/>
      <w:sz w:val="26"/>
      <w:szCs w:val="26"/>
      <w:lang w:eastAsia="en-US"/>
    </w:rPr>
  </w:style>
  <w:style w:type="character" w:customStyle="1" w:styleId="ListParagraphChar">
    <w:name w:val="List Paragraph Char"/>
    <w:aliases w:val="List Paragraph1 Char,Recommendation Char,List Paragraph11 Char"/>
    <w:link w:val="ListParagraph"/>
    <w:uiPriority w:val="34"/>
    <w:locked/>
    <w:rsid w:val="003E3419"/>
    <w:rPr>
      <w:rFonts w:ascii="Times New Roman" w:hAnsi="Times New Roman"/>
      <w:sz w:val="24"/>
      <w:szCs w:val="22"/>
      <w:lang w:bidi="ar-SA"/>
    </w:rPr>
  </w:style>
  <w:style w:type="character" w:customStyle="1" w:styleId="UnresolvedMention1">
    <w:name w:val="Unresolved Mention1"/>
    <w:basedOn w:val="DefaultParagraphFont"/>
    <w:uiPriority w:val="99"/>
    <w:semiHidden/>
    <w:unhideWhenUsed/>
    <w:rsid w:val="00F20537"/>
    <w:rPr>
      <w:color w:val="605E5C"/>
      <w:shd w:val="clear" w:color="auto" w:fill="E1DFDD"/>
    </w:rPr>
  </w:style>
  <w:style w:type="character" w:customStyle="1" w:styleId="Heading2Char">
    <w:name w:val="Heading 2 Char"/>
    <w:basedOn w:val="DefaultParagraphFont"/>
    <w:link w:val="Heading2"/>
    <w:uiPriority w:val="9"/>
    <w:semiHidden/>
    <w:rsid w:val="00327F32"/>
    <w:rPr>
      <w:rFonts w:asciiTheme="majorHAnsi" w:eastAsiaTheme="majorEastAsia" w:hAnsiTheme="majorHAnsi" w:cstheme="majorBidi"/>
      <w:sz w:val="24"/>
      <w:szCs w:val="22"/>
      <w:lang w:bidi="ar-SA"/>
    </w:rPr>
  </w:style>
  <w:style w:type="paragraph" w:styleId="NormalWeb">
    <w:name w:val="Normal (Web)"/>
    <w:basedOn w:val="Normal"/>
    <w:uiPriority w:val="99"/>
    <w:semiHidden/>
    <w:unhideWhenUsed/>
    <w:rsid w:val="006B6ED6"/>
    <w:pPr>
      <w:spacing w:before="100" w:beforeAutospacing="1" w:after="100" w:afterAutospacing="1"/>
    </w:pPr>
    <w:rPr>
      <w:rFonts w:eastAsia="Times New Roman" w:cs="Times New Roman"/>
      <w:szCs w:val="24"/>
      <w:lang w:eastAsia="ja-JP"/>
    </w:rPr>
  </w:style>
  <w:style w:type="paragraph" w:styleId="HTMLPreformatted">
    <w:name w:val="HTML Preformatted"/>
    <w:basedOn w:val="Normal"/>
    <w:link w:val="HTMLPreformattedChar"/>
    <w:uiPriority w:val="99"/>
    <w:semiHidden/>
    <w:unhideWhenUsed/>
    <w:rsid w:val="0054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54154D"/>
    <w:rPr>
      <w:rFonts w:ascii="Courier New" w:eastAsia="Times New Roman" w:hAnsi="Courier New" w:cs="Courier New"/>
      <w:lang w:eastAsia="ja-JP" w:bidi="ar-SA"/>
    </w:rPr>
  </w:style>
  <w:style w:type="character" w:customStyle="1" w:styleId="y2iqfc">
    <w:name w:val="y2iqfc"/>
    <w:basedOn w:val="DefaultParagraphFont"/>
    <w:rsid w:val="0054154D"/>
  </w:style>
  <w:style w:type="character" w:customStyle="1" w:styleId="s1">
    <w:name w:val="s1"/>
    <w:basedOn w:val="DefaultParagraphFont"/>
    <w:rsid w:val="00F25141"/>
  </w:style>
  <w:style w:type="character" w:customStyle="1" w:styleId="normaltextrun">
    <w:name w:val="normaltextrun"/>
    <w:basedOn w:val="DefaultParagraphFont"/>
    <w:rsid w:val="007F4ECE"/>
  </w:style>
  <w:style w:type="paragraph" w:customStyle="1" w:styleId="paragraph">
    <w:name w:val="paragraph"/>
    <w:basedOn w:val="Normal"/>
    <w:rsid w:val="007F4ECE"/>
    <w:pPr>
      <w:spacing w:before="100" w:beforeAutospacing="1" w:after="100" w:afterAutospacing="1"/>
    </w:pPr>
    <w:rPr>
      <w:rFonts w:ascii="Tahoma" w:eastAsia="Times New Roman" w:hAnsi="Tahoma" w:cs="Tahoma"/>
      <w:szCs w:val="24"/>
      <w:lang w:bidi="th-TH"/>
    </w:rPr>
  </w:style>
  <w:style w:type="character" w:customStyle="1" w:styleId="eop">
    <w:name w:val="eop"/>
    <w:basedOn w:val="DefaultParagraphFont"/>
    <w:rsid w:val="009A77EA"/>
  </w:style>
  <w:style w:type="paragraph" w:styleId="Revision">
    <w:name w:val="Revision"/>
    <w:hidden/>
    <w:uiPriority w:val="99"/>
    <w:semiHidden/>
    <w:rsid w:val="00D97A39"/>
    <w:rPr>
      <w:rFonts w:ascii="Times New Roman" w:hAnsi="Times New Roman"/>
      <w:sz w:val="24"/>
      <w:szCs w:val="22"/>
      <w:lang w:bidi="ar-SA"/>
    </w:rPr>
  </w:style>
  <w:style w:type="character" w:styleId="UnresolvedMention">
    <w:name w:val="Unresolved Mention"/>
    <w:basedOn w:val="DefaultParagraphFont"/>
    <w:uiPriority w:val="99"/>
    <w:semiHidden/>
    <w:unhideWhenUsed/>
    <w:rsid w:val="0007289D"/>
    <w:rPr>
      <w:color w:val="605E5C"/>
      <w:shd w:val="clear" w:color="auto" w:fill="E1DFDD"/>
    </w:rPr>
  </w:style>
  <w:style w:type="character" w:customStyle="1" w:styleId="contact-street">
    <w:name w:val="contact-street"/>
    <w:basedOn w:val="DefaultParagraphFont"/>
    <w:rsid w:val="00BF2AB9"/>
  </w:style>
  <w:style w:type="character" w:customStyle="1" w:styleId="contact-suburb">
    <w:name w:val="contact-suburb"/>
    <w:basedOn w:val="DefaultParagraphFont"/>
    <w:rsid w:val="00BF2AB9"/>
  </w:style>
  <w:style w:type="character" w:customStyle="1" w:styleId="contact-state">
    <w:name w:val="contact-state"/>
    <w:basedOn w:val="DefaultParagraphFont"/>
    <w:rsid w:val="00BF2AB9"/>
  </w:style>
  <w:style w:type="character" w:customStyle="1" w:styleId="contact-country">
    <w:name w:val="contact-country"/>
    <w:basedOn w:val="DefaultParagraphFont"/>
    <w:rsid w:val="00BF2AB9"/>
  </w:style>
  <w:style w:type="character" w:customStyle="1" w:styleId="contact-telephone">
    <w:name w:val="contact-telephone"/>
    <w:basedOn w:val="DefaultParagraphFont"/>
    <w:rsid w:val="00BF2AB9"/>
  </w:style>
  <w:style w:type="character" w:customStyle="1" w:styleId="contact-fax">
    <w:name w:val="contact-fax"/>
    <w:basedOn w:val="DefaultParagraphFont"/>
    <w:rsid w:val="00BF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435">
      <w:bodyDiv w:val="1"/>
      <w:marLeft w:val="0"/>
      <w:marRight w:val="0"/>
      <w:marTop w:val="0"/>
      <w:marBottom w:val="0"/>
      <w:divBdr>
        <w:top w:val="none" w:sz="0" w:space="0" w:color="auto"/>
        <w:left w:val="none" w:sz="0" w:space="0" w:color="auto"/>
        <w:bottom w:val="none" w:sz="0" w:space="0" w:color="auto"/>
        <w:right w:val="none" w:sz="0" w:space="0" w:color="auto"/>
      </w:divBdr>
      <w:divsChild>
        <w:div w:id="1980576652">
          <w:marLeft w:val="446"/>
          <w:marRight w:val="0"/>
          <w:marTop w:val="0"/>
          <w:marBottom w:val="0"/>
          <w:divBdr>
            <w:top w:val="none" w:sz="0" w:space="0" w:color="auto"/>
            <w:left w:val="none" w:sz="0" w:space="0" w:color="auto"/>
            <w:bottom w:val="none" w:sz="0" w:space="0" w:color="auto"/>
            <w:right w:val="none" w:sz="0" w:space="0" w:color="auto"/>
          </w:divBdr>
        </w:div>
        <w:div w:id="1243565007">
          <w:marLeft w:val="446"/>
          <w:marRight w:val="0"/>
          <w:marTop w:val="0"/>
          <w:marBottom w:val="0"/>
          <w:divBdr>
            <w:top w:val="none" w:sz="0" w:space="0" w:color="auto"/>
            <w:left w:val="none" w:sz="0" w:space="0" w:color="auto"/>
            <w:bottom w:val="none" w:sz="0" w:space="0" w:color="auto"/>
            <w:right w:val="none" w:sz="0" w:space="0" w:color="auto"/>
          </w:divBdr>
        </w:div>
        <w:div w:id="1677534566">
          <w:marLeft w:val="446"/>
          <w:marRight w:val="0"/>
          <w:marTop w:val="0"/>
          <w:marBottom w:val="0"/>
          <w:divBdr>
            <w:top w:val="none" w:sz="0" w:space="0" w:color="auto"/>
            <w:left w:val="none" w:sz="0" w:space="0" w:color="auto"/>
            <w:bottom w:val="none" w:sz="0" w:space="0" w:color="auto"/>
            <w:right w:val="none" w:sz="0" w:space="0" w:color="auto"/>
          </w:divBdr>
        </w:div>
        <w:div w:id="1133326936">
          <w:marLeft w:val="446"/>
          <w:marRight w:val="0"/>
          <w:marTop w:val="0"/>
          <w:marBottom w:val="0"/>
          <w:divBdr>
            <w:top w:val="none" w:sz="0" w:space="0" w:color="auto"/>
            <w:left w:val="none" w:sz="0" w:space="0" w:color="auto"/>
            <w:bottom w:val="none" w:sz="0" w:space="0" w:color="auto"/>
            <w:right w:val="none" w:sz="0" w:space="0" w:color="auto"/>
          </w:divBdr>
        </w:div>
      </w:divsChild>
    </w:div>
    <w:div w:id="226189408">
      <w:bodyDiv w:val="1"/>
      <w:marLeft w:val="0"/>
      <w:marRight w:val="0"/>
      <w:marTop w:val="0"/>
      <w:marBottom w:val="0"/>
      <w:divBdr>
        <w:top w:val="none" w:sz="0" w:space="0" w:color="auto"/>
        <w:left w:val="none" w:sz="0" w:space="0" w:color="auto"/>
        <w:bottom w:val="none" w:sz="0" w:space="0" w:color="auto"/>
        <w:right w:val="none" w:sz="0" w:space="0" w:color="auto"/>
      </w:divBdr>
    </w:div>
    <w:div w:id="291135004">
      <w:bodyDiv w:val="1"/>
      <w:marLeft w:val="0"/>
      <w:marRight w:val="0"/>
      <w:marTop w:val="0"/>
      <w:marBottom w:val="0"/>
      <w:divBdr>
        <w:top w:val="none" w:sz="0" w:space="0" w:color="auto"/>
        <w:left w:val="none" w:sz="0" w:space="0" w:color="auto"/>
        <w:bottom w:val="none" w:sz="0" w:space="0" w:color="auto"/>
        <w:right w:val="none" w:sz="0" w:space="0" w:color="auto"/>
      </w:divBdr>
    </w:div>
    <w:div w:id="296186053">
      <w:bodyDiv w:val="1"/>
      <w:marLeft w:val="0"/>
      <w:marRight w:val="0"/>
      <w:marTop w:val="0"/>
      <w:marBottom w:val="0"/>
      <w:divBdr>
        <w:top w:val="none" w:sz="0" w:space="0" w:color="auto"/>
        <w:left w:val="none" w:sz="0" w:space="0" w:color="auto"/>
        <w:bottom w:val="none" w:sz="0" w:space="0" w:color="auto"/>
        <w:right w:val="none" w:sz="0" w:space="0" w:color="auto"/>
      </w:divBdr>
    </w:div>
    <w:div w:id="361132009">
      <w:bodyDiv w:val="1"/>
      <w:marLeft w:val="0"/>
      <w:marRight w:val="0"/>
      <w:marTop w:val="0"/>
      <w:marBottom w:val="0"/>
      <w:divBdr>
        <w:top w:val="none" w:sz="0" w:space="0" w:color="auto"/>
        <w:left w:val="none" w:sz="0" w:space="0" w:color="auto"/>
        <w:bottom w:val="none" w:sz="0" w:space="0" w:color="auto"/>
        <w:right w:val="none" w:sz="0" w:space="0" w:color="auto"/>
      </w:divBdr>
    </w:div>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526406161">
      <w:bodyDiv w:val="1"/>
      <w:marLeft w:val="0"/>
      <w:marRight w:val="0"/>
      <w:marTop w:val="0"/>
      <w:marBottom w:val="0"/>
      <w:divBdr>
        <w:top w:val="none" w:sz="0" w:space="0" w:color="auto"/>
        <w:left w:val="none" w:sz="0" w:space="0" w:color="auto"/>
        <w:bottom w:val="none" w:sz="0" w:space="0" w:color="auto"/>
        <w:right w:val="none" w:sz="0" w:space="0" w:color="auto"/>
      </w:divBdr>
    </w:div>
    <w:div w:id="599143333">
      <w:bodyDiv w:val="1"/>
      <w:marLeft w:val="0"/>
      <w:marRight w:val="0"/>
      <w:marTop w:val="0"/>
      <w:marBottom w:val="0"/>
      <w:divBdr>
        <w:top w:val="none" w:sz="0" w:space="0" w:color="auto"/>
        <w:left w:val="none" w:sz="0" w:space="0" w:color="auto"/>
        <w:bottom w:val="none" w:sz="0" w:space="0" w:color="auto"/>
        <w:right w:val="none" w:sz="0" w:space="0" w:color="auto"/>
      </w:divBdr>
    </w:div>
    <w:div w:id="760832335">
      <w:bodyDiv w:val="1"/>
      <w:marLeft w:val="0"/>
      <w:marRight w:val="0"/>
      <w:marTop w:val="0"/>
      <w:marBottom w:val="0"/>
      <w:divBdr>
        <w:top w:val="none" w:sz="0" w:space="0" w:color="auto"/>
        <w:left w:val="none" w:sz="0" w:space="0" w:color="auto"/>
        <w:bottom w:val="none" w:sz="0" w:space="0" w:color="auto"/>
        <w:right w:val="none" w:sz="0" w:space="0" w:color="auto"/>
      </w:divBdr>
    </w:div>
    <w:div w:id="761805502">
      <w:bodyDiv w:val="1"/>
      <w:marLeft w:val="0"/>
      <w:marRight w:val="0"/>
      <w:marTop w:val="0"/>
      <w:marBottom w:val="0"/>
      <w:divBdr>
        <w:top w:val="none" w:sz="0" w:space="0" w:color="auto"/>
        <w:left w:val="none" w:sz="0" w:space="0" w:color="auto"/>
        <w:bottom w:val="none" w:sz="0" w:space="0" w:color="auto"/>
        <w:right w:val="none" w:sz="0" w:space="0" w:color="auto"/>
      </w:divBdr>
    </w:div>
    <w:div w:id="788203751">
      <w:bodyDiv w:val="1"/>
      <w:marLeft w:val="0"/>
      <w:marRight w:val="0"/>
      <w:marTop w:val="0"/>
      <w:marBottom w:val="0"/>
      <w:divBdr>
        <w:top w:val="none" w:sz="0" w:space="0" w:color="auto"/>
        <w:left w:val="none" w:sz="0" w:space="0" w:color="auto"/>
        <w:bottom w:val="none" w:sz="0" w:space="0" w:color="auto"/>
        <w:right w:val="none" w:sz="0" w:space="0" w:color="auto"/>
      </w:divBdr>
    </w:div>
    <w:div w:id="819229457">
      <w:bodyDiv w:val="1"/>
      <w:marLeft w:val="0"/>
      <w:marRight w:val="0"/>
      <w:marTop w:val="0"/>
      <w:marBottom w:val="0"/>
      <w:divBdr>
        <w:top w:val="none" w:sz="0" w:space="0" w:color="auto"/>
        <w:left w:val="none" w:sz="0" w:space="0" w:color="auto"/>
        <w:bottom w:val="none" w:sz="0" w:space="0" w:color="auto"/>
        <w:right w:val="none" w:sz="0" w:space="0" w:color="auto"/>
      </w:divBdr>
    </w:div>
    <w:div w:id="929922596">
      <w:bodyDiv w:val="1"/>
      <w:marLeft w:val="0"/>
      <w:marRight w:val="0"/>
      <w:marTop w:val="0"/>
      <w:marBottom w:val="0"/>
      <w:divBdr>
        <w:top w:val="none" w:sz="0" w:space="0" w:color="auto"/>
        <w:left w:val="none" w:sz="0" w:space="0" w:color="auto"/>
        <w:bottom w:val="none" w:sz="0" w:space="0" w:color="auto"/>
        <w:right w:val="none" w:sz="0" w:space="0" w:color="auto"/>
      </w:divBdr>
    </w:div>
    <w:div w:id="942305808">
      <w:bodyDiv w:val="1"/>
      <w:marLeft w:val="0"/>
      <w:marRight w:val="0"/>
      <w:marTop w:val="0"/>
      <w:marBottom w:val="0"/>
      <w:divBdr>
        <w:top w:val="none" w:sz="0" w:space="0" w:color="auto"/>
        <w:left w:val="none" w:sz="0" w:space="0" w:color="auto"/>
        <w:bottom w:val="none" w:sz="0" w:space="0" w:color="auto"/>
        <w:right w:val="none" w:sz="0" w:space="0" w:color="auto"/>
      </w:divBdr>
    </w:div>
    <w:div w:id="1010832827">
      <w:bodyDiv w:val="1"/>
      <w:marLeft w:val="0"/>
      <w:marRight w:val="0"/>
      <w:marTop w:val="0"/>
      <w:marBottom w:val="0"/>
      <w:divBdr>
        <w:top w:val="none" w:sz="0" w:space="0" w:color="auto"/>
        <w:left w:val="none" w:sz="0" w:space="0" w:color="auto"/>
        <w:bottom w:val="none" w:sz="0" w:space="0" w:color="auto"/>
        <w:right w:val="none" w:sz="0" w:space="0" w:color="auto"/>
      </w:divBdr>
    </w:div>
    <w:div w:id="1018888736">
      <w:bodyDiv w:val="1"/>
      <w:marLeft w:val="0"/>
      <w:marRight w:val="0"/>
      <w:marTop w:val="0"/>
      <w:marBottom w:val="0"/>
      <w:divBdr>
        <w:top w:val="none" w:sz="0" w:space="0" w:color="auto"/>
        <w:left w:val="none" w:sz="0" w:space="0" w:color="auto"/>
        <w:bottom w:val="none" w:sz="0" w:space="0" w:color="auto"/>
        <w:right w:val="none" w:sz="0" w:space="0" w:color="auto"/>
      </w:divBdr>
    </w:div>
    <w:div w:id="1064641101">
      <w:bodyDiv w:val="1"/>
      <w:marLeft w:val="0"/>
      <w:marRight w:val="0"/>
      <w:marTop w:val="0"/>
      <w:marBottom w:val="0"/>
      <w:divBdr>
        <w:top w:val="none" w:sz="0" w:space="0" w:color="auto"/>
        <w:left w:val="none" w:sz="0" w:space="0" w:color="auto"/>
        <w:bottom w:val="none" w:sz="0" w:space="0" w:color="auto"/>
        <w:right w:val="none" w:sz="0" w:space="0" w:color="auto"/>
      </w:divBdr>
    </w:div>
    <w:div w:id="1073165604">
      <w:bodyDiv w:val="1"/>
      <w:marLeft w:val="0"/>
      <w:marRight w:val="0"/>
      <w:marTop w:val="0"/>
      <w:marBottom w:val="0"/>
      <w:divBdr>
        <w:top w:val="none" w:sz="0" w:space="0" w:color="auto"/>
        <w:left w:val="none" w:sz="0" w:space="0" w:color="auto"/>
        <w:bottom w:val="none" w:sz="0" w:space="0" w:color="auto"/>
        <w:right w:val="none" w:sz="0" w:space="0" w:color="auto"/>
      </w:divBdr>
    </w:div>
    <w:div w:id="1076323828">
      <w:bodyDiv w:val="1"/>
      <w:marLeft w:val="0"/>
      <w:marRight w:val="0"/>
      <w:marTop w:val="0"/>
      <w:marBottom w:val="0"/>
      <w:divBdr>
        <w:top w:val="none" w:sz="0" w:space="0" w:color="auto"/>
        <w:left w:val="none" w:sz="0" w:space="0" w:color="auto"/>
        <w:bottom w:val="none" w:sz="0" w:space="0" w:color="auto"/>
        <w:right w:val="none" w:sz="0" w:space="0" w:color="auto"/>
      </w:divBdr>
    </w:div>
    <w:div w:id="1182664743">
      <w:bodyDiv w:val="1"/>
      <w:marLeft w:val="0"/>
      <w:marRight w:val="0"/>
      <w:marTop w:val="0"/>
      <w:marBottom w:val="0"/>
      <w:divBdr>
        <w:top w:val="none" w:sz="0" w:space="0" w:color="auto"/>
        <w:left w:val="none" w:sz="0" w:space="0" w:color="auto"/>
        <w:bottom w:val="none" w:sz="0" w:space="0" w:color="auto"/>
        <w:right w:val="none" w:sz="0" w:space="0" w:color="auto"/>
      </w:divBdr>
    </w:div>
    <w:div w:id="1239361683">
      <w:bodyDiv w:val="1"/>
      <w:marLeft w:val="0"/>
      <w:marRight w:val="0"/>
      <w:marTop w:val="0"/>
      <w:marBottom w:val="0"/>
      <w:divBdr>
        <w:top w:val="none" w:sz="0" w:space="0" w:color="auto"/>
        <w:left w:val="none" w:sz="0" w:space="0" w:color="auto"/>
        <w:bottom w:val="none" w:sz="0" w:space="0" w:color="auto"/>
        <w:right w:val="none" w:sz="0" w:space="0" w:color="auto"/>
      </w:divBdr>
    </w:div>
    <w:div w:id="1333100142">
      <w:bodyDiv w:val="1"/>
      <w:marLeft w:val="0"/>
      <w:marRight w:val="0"/>
      <w:marTop w:val="0"/>
      <w:marBottom w:val="0"/>
      <w:divBdr>
        <w:top w:val="none" w:sz="0" w:space="0" w:color="auto"/>
        <w:left w:val="none" w:sz="0" w:space="0" w:color="auto"/>
        <w:bottom w:val="none" w:sz="0" w:space="0" w:color="auto"/>
        <w:right w:val="none" w:sz="0" w:space="0" w:color="auto"/>
      </w:divBdr>
    </w:div>
    <w:div w:id="1358581820">
      <w:bodyDiv w:val="1"/>
      <w:marLeft w:val="0"/>
      <w:marRight w:val="0"/>
      <w:marTop w:val="0"/>
      <w:marBottom w:val="0"/>
      <w:divBdr>
        <w:top w:val="none" w:sz="0" w:space="0" w:color="auto"/>
        <w:left w:val="none" w:sz="0" w:space="0" w:color="auto"/>
        <w:bottom w:val="none" w:sz="0" w:space="0" w:color="auto"/>
        <w:right w:val="none" w:sz="0" w:space="0" w:color="auto"/>
      </w:divBdr>
    </w:div>
    <w:div w:id="1559509216">
      <w:bodyDiv w:val="1"/>
      <w:marLeft w:val="0"/>
      <w:marRight w:val="0"/>
      <w:marTop w:val="0"/>
      <w:marBottom w:val="0"/>
      <w:divBdr>
        <w:top w:val="none" w:sz="0" w:space="0" w:color="auto"/>
        <w:left w:val="none" w:sz="0" w:space="0" w:color="auto"/>
        <w:bottom w:val="none" w:sz="0" w:space="0" w:color="auto"/>
        <w:right w:val="none" w:sz="0" w:space="0" w:color="auto"/>
      </w:divBdr>
    </w:div>
    <w:div w:id="1584409925">
      <w:bodyDiv w:val="1"/>
      <w:marLeft w:val="0"/>
      <w:marRight w:val="0"/>
      <w:marTop w:val="0"/>
      <w:marBottom w:val="0"/>
      <w:divBdr>
        <w:top w:val="none" w:sz="0" w:space="0" w:color="auto"/>
        <w:left w:val="none" w:sz="0" w:space="0" w:color="auto"/>
        <w:bottom w:val="none" w:sz="0" w:space="0" w:color="auto"/>
        <w:right w:val="none" w:sz="0" w:space="0" w:color="auto"/>
      </w:divBdr>
    </w:div>
    <w:div w:id="1595279310">
      <w:bodyDiv w:val="1"/>
      <w:marLeft w:val="0"/>
      <w:marRight w:val="0"/>
      <w:marTop w:val="0"/>
      <w:marBottom w:val="0"/>
      <w:divBdr>
        <w:top w:val="none" w:sz="0" w:space="0" w:color="auto"/>
        <w:left w:val="none" w:sz="0" w:space="0" w:color="auto"/>
        <w:bottom w:val="none" w:sz="0" w:space="0" w:color="auto"/>
        <w:right w:val="none" w:sz="0" w:space="0" w:color="auto"/>
      </w:divBdr>
    </w:div>
    <w:div w:id="1602372793">
      <w:bodyDiv w:val="1"/>
      <w:marLeft w:val="0"/>
      <w:marRight w:val="0"/>
      <w:marTop w:val="0"/>
      <w:marBottom w:val="0"/>
      <w:divBdr>
        <w:top w:val="none" w:sz="0" w:space="0" w:color="auto"/>
        <w:left w:val="none" w:sz="0" w:space="0" w:color="auto"/>
        <w:bottom w:val="none" w:sz="0" w:space="0" w:color="auto"/>
        <w:right w:val="none" w:sz="0" w:space="0" w:color="auto"/>
      </w:divBdr>
    </w:div>
    <w:div w:id="1609510053">
      <w:bodyDiv w:val="1"/>
      <w:marLeft w:val="0"/>
      <w:marRight w:val="0"/>
      <w:marTop w:val="0"/>
      <w:marBottom w:val="0"/>
      <w:divBdr>
        <w:top w:val="none" w:sz="0" w:space="0" w:color="auto"/>
        <w:left w:val="none" w:sz="0" w:space="0" w:color="auto"/>
        <w:bottom w:val="none" w:sz="0" w:space="0" w:color="auto"/>
        <w:right w:val="none" w:sz="0" w:space="0" w:color="auto"/>
      </w:divBdr>
    </w:div>
    <w:div w:id="1636326992">
      <w:bodyDiv w:val="1"/>
      <w:marLeft w:val="0"/>
      <w:marRight w:val="0"/>
      <w:marTop w:val="0"/>
      <w:marBottom w:val="0"/>
      <w:divBdr>
        <w:top w:val="none" w:sz="0" w:space="0" w:color="auto"/>
        <w:left w:val="none" w:sz="0" w:space="0" w:color="auto"/>
        <w:bottom w:val="none" w:sz="0" w:space="0" w:color="auto"/>
        <w:right w:val="none" w:sz="0" w:space="0" w:color="auto"/>
      </w:divBdr>
    </w:div>
    <w:div w:id="1851143159">
      <w:bodyDiv w:val="1"/>
      <w:marLeft w:val="0"/>
      <w:marRight w:val="0"/>
      <w:marTop w:val="0"/>
      <w:marBottom w:val="0"/>
      <w:divBdr>
        <w:top w:val="none" w:sz="0" w:space="0" w:color="auto"/>
        <w:left w:val="none" w:sz="0" w:space="0" w:color="auto"/>
        <w:bottom w:val="none" w:sz="0" w:space="0" w:color="auto"/>
        <w:right w:val="none" w:sz="0" w:space="0" w:color="auto"/>
      </w:divBdr>
    </w:div>
    <w:div w:id="1910461508">
      <w:bodyDiv w:val="1"/>
      <w:marLeft w:val="0"/>
      <w:marRight w:val="0"/>
      <w:marTop w:val="0"/>
      <w:marBottom w:val="0"/>
      <w:divBdr>
        <w:top w:val="none" w:sz="0" w:space="0" w:color="auto"/>
        <w:left w:val="none" w:sz="0" w:space="0" w:color="auto"/>
        <w:bottom w:val="none" w:sz="0" w:space="0" w:color="auto"/>
        <w:right w:val="none" w:sz="0" w:space="0" w:color="auto"/>
      </w:divBdr>
    </w:div>
    <w:div w:id="1978991679">
      <w:bodyDiv w:val="1"/>
      <w:marLeft w:val="0"/>
      <w:marRight w:val="0"/>
      <w:marTop w:val="0"/>
      <w:marBottom w:val="0"/>
      <w:divBdr>
        <w:top w:val="none" w:sz="0" w:space="0" w:color="auto"/>
        <w:left w:val="none" w:sz="0" w:space="0" w:color="auto"/>
        <w:bottom w:val="none" w:sz="0" w:space="0" w:color="auto"/>
        <w:right w:val="none" w:sz="0" w:space="0" w:color="auto"/>
      </w:divBdr>
    </w:div>
    <w:div w:id="2026204200">
      <w:bodyDiv w:val="1"/>
      <w:marLeft w:val="0"/>
      <w:marRight w:val="0"/>
      <w:marTop w:val="0"/>
      <w:marBottom w:val="0"/>
      <w:divBdr>
        <w:top w:val="none" w:sz="0" w:space="0" w:color="auto"/>
        <w:left w:val="none" w:sz="0" w:space="0" w:color="auto"/>
        <w:bottom w:val="none" w:sz="0" w:space="0" w:color="auto"/>
        <w:right w:val="none" w:sz="0" w:space="0" w:color="auto"/>
      </w:divBdr>
    </w:div>
    <w:div w:id="2078433266">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 w:id="21125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rmanwarput@trbr.v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tpolicy@vanuatu.gov.v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เอกสาร" ma:contentTypeID="0x010100C01CD38C965F174180330CEF335F1178" ma:contentTypeVersion="4" ma:contentTypeDescription="สร้างเอกสารใหม่" ma:contentTypeScope="" ma:versionID="9b8b69125d64df0e741c84ab9f918bfa">
  <xsd:schema xmlns:xsd="http://www.w3.org/2001/XMLSchema" xmlns:xs="http://www.w3.org/2001/XMLSchema" xmlns:p="http://schemas.microsoft.com/office/2006/metadata/properties" xmlns:ns2="b9d3a7e7-b945-4acd-b6ba-699286bf84f9" targetNamespace="http://schemas.microsoft.com/office/2006/metadata/properties" ma:root="true" ma:fieldsID="9d0eb9dced838dd93736f4941c38547d" ns2:_="">
    <xsd:import namespace="b9d3a7e7-b945-4acd-b6ba-699286bf84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3a7e7-b945-4acd-b6ba-699286bf8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CA4629-645E-4D9A-AABD-AFAC080615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080483-F89A-4868-8826-6D37E2234CD3}">
  <ds:schemaRefs>
    <ds:schemaRef ds:uri="http://schemas.openxmlformats.org/officeDocument/2006/bibliography"/>
  </ds:schemaRefs>
</ds:datastoreItem>
</file>

<file path=customXml/itemProps3.xml><?xml version="1.0" encoding="utf-8"?>
<ds:datastoreItem xmlns:ds="http://schemas.openxmlformats.org/officeDocument/2006/customXml" ds:itemID="{52D67EB6-F580-4E38-9BBE-45FCBCB45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3a7e7-b945-4acd-b6ba-699286bf8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6005E-D285-4668-B285-26BBFD4A1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Young Gyu Sin</cp:lastModifiedBy>
  <cp:revision>5</cp:revision>
  <cp:lastPrinted>2020-07-21T02:25:00Z</cp:lastPrinted>
  <dcterms:created xsi:type="dcterms:W3CDTF">2022-06-09T04:48:00Z</dcterms:created>
  <dcterms:modified xsi:type="dcterms:W3CDTF">2022-06-09T05:00:00Z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0x010100C01CD38C965F174180330CEF335F1178</vt:lpwstr>
  </property>
</Properties>
</file>