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1E5E" w14:textId="77777777" w:rsidR="00377986" w:rsidRPr="008415B6" w:rsidRDefault="00377986" w:rsidP="00377986">
      <w:pPr>
        <w:jc w:val="center"/>
        <w:rPr>
          <w:rFonts w:eastAsia="Batang"/>
          <w:lang w:eastAsia="ko-KR"/>
        </w:rPr>
      </w:pPr>
      <w:r w:rsidRPr="008415B6">
        <w:rPr>
          <w:b/>
          <w:bCs/>
          <w:noProof/>
        </w:rPr>
        <w:drawing>
          <wp:inline distT="0" distB="0" distL="0" distR="0" wp14:anchorId="3E05EBB6" wp14:editId="04307CDD">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5163C3A1" w14:textId="77777777" w:rsidR="00377986" w:rsidRPr="008415B6" w:rsidRDefault="00377986" w:rsidP="00377986">
      <w:pPr>
        <w:adjustRightInd w:val="0"/>
        <w:jc w:val="center"/>
        <w:rPr>
          <w:rFonts w:eastAsia="Malgun Gothic"/>
          <w:b/>
          <w:bCs/>
          <w:sz w:val="40"/>
          <w:szCs w:val="32"/>
          <w:lang w:eastAsia="ko-KR"/>
        </w:rPr>
      </w:pPr>
    </w:p>
    <w:p w14:paraId="7B54DC43" w14:textId="77777777" w:rsidR="00377986" w:rsidRPr="008415B6" w:rsidRDefault="00377986" w:rsidP="00377986">
      <w:pPr>
        <w:rPr>
          <w:b/>
          <w:sz w:val="52"/>
          <w:szCs w:val="52"/>
        </w:rPr>
      </w:pPr>
    </w:p>
    <w:p w14:paraId="7158F435" w14:textId="579D63C8" w:rsidR="00377986" w:rsidRPr="00377986" w:rsidRDefault="00377986" w:rsidP="00377986">
      <w:pPr>
        <w:adjustRightInd w:val="0"/>
        <w:jc w:val="center"/>
        <w:rPr>
          <w:b/>
          <w:bCs/>
          <w:sz w:val="28"/>
          <w:szCs w:val="28"/>
        </w:rPr>
      </w:pPr>
      <w:r w:rsidRPr="00377986">
        <w:rPr>
          <w:b/>
          <w:bCs/>
          <w:sz w:val="28"/>
          <w:szCs w:val="28"/>
        </w:rPr>
        <w:t>INTERNAL GUIDELINE ON THE DEVELOPMENT AND USE OF QUESTIONNAIRES IN THE WORK OF AWG</w:t>
      </w:r>
    </w:p>
    <w:p w14:paraId="7FCC4FDC" w14:textId="77777777" w:rsidR="00377986" w:rsidRPr="008415B6" w:rsidRDefault="00377986" w:rsidP="00377986">
      <w:pPr>
        <w:adjustRightInd w:val="0"/>
        <w:jc w:val="center"/>
        <w:rPr>
          <w:rFonts w:eastAsia="휴먼명조"/>
          <w:b/>
          <w:bCs/>
          <w:iCs/>
          <w:sz w:val="28"/>
          <w:szCs w:val="28"/>
        </w:rPr>
      </w:pPr>
    </w:p>
    <w:p w14:paraId="5C20AFD8" w14:textId="77777777" w:rsidR="00377986" w:rsidRPr="008415B6" w:rsidRDefault="00377986" w:rsidP="00377986">
      <w:pPr>
        <w:jc w:val="center"/>
        <w:rPr>
          <w:iCs/>
          <w:sz w:val="28"/>
          <w:szCs w:val="28"/>
        </w:rPr>
      </w:pPr>
    </w:p>
    <w:p w14:paraId="6D06DFB0" w14:textId="77777777" w:rsidR="00377986" w:rsidRPr="008415B6" w:rsidRDefault="00377986" w:rsidP="00377986">
      <w:pPr>
        <w:jc w:val="center"/>
        <w:rPr>
          <w:iCs/>
          <w:sz w:val="28"/>
          <w:szCs w:val="28"/>
        </w:rPr>
      </w:pPr>
    </w:p>
    <w:p w14:paraId="3BC04432" w14:textId="77777777" w:rsidR="00377986" w:rsidRPr="008415B6" w:rsidRDefault="00377986" w:rsidP="00377986">
      <w:pPr>
        <w:jc w:val="center"/>
        <w:rPr>
          <w:iCs/>
          <w:sz w:val="28"/>
          <w:szCs w:val="28"/>
        </w:rPr>
      </w:pPr>
    </w:p>
    <w:p w14:paraId="5A05034F" w14:textId="39C03CAC" w:rsidR="00377986" w:rsidRPr="008415B6" w:rsidRDefault="00377986" w:rsidP="00377986">
      <w:pPr>
        <w:jc w:val="center"/>
        <w:rPr>
          <w:iCs/>
          <w:sz w:val="28"/>
          <w:szCs w:val="28"/>
        </w:rPr>
      </w:pPr>
      <w:r>
        <w:rPr>
          <w:iCs/>
          <w:sz w:val="28"/>
          <w:szCs w:val="28"/>
        </w:rPr>
        <w:t>Adopted</w:t>
      </w:r>
      <w:r w:rsidRPr="008415B6">
        <w:rPr>
          <w:iCs/>
          <w:sz w:val="28"/>
          <w:szCs w:val="28"/>
        </w:rPr>
        <w:t xml:space="preserve"> at</w:t>
      </w:r>
    </w:p>
    <w:p w14:paraId="0D5CE30A" w14:textId="77777777" w:rsidR="00377986" w:rsidRPr="008415B6" w:rsidRDefault="00377986" w:rsidP="00377986">
      <w:pPr>
        <w:jc w:val="center"/>
        <w:rPr>
          <w:iCs/>
          <w:sz w:val="28"/>
          <w:szCs w:val="28"/>
        </w:rPr>
      </w:pPr>
    </w:p>
    <w:p w14:paraId="3F7EBB58" w14:textId="17F0D367" w:rsidR="00377986" w:rsidRPr="008415B6" w:rsidRDefault="00377986" w:rsidP="00377986">
      <w:pPr>
        <w:jc w:val="center"/>
        <w:rPr>
          <w:iCs/>
          <w:sz w:val="28"/>
          <w:szCs w:val="28"/>
        </w:rPr>
      </w:pPr>
      <w:r w:rsidRPr="008415B6">
        <w:rPr>
          <w:iCs/>
          <w:sz w:val="28"/>
          <w:szCs w:val="28"/>
        </w:rPr>
        <w:t>The 3</w:t>
      </w:r>
      <w:r>
        <w:rPr>
          <w:iCs/>
          <w:sz w:val="28"/>
          <w:szCs w:val="28"/>
        </w:rPr>
        <w:t>1st</w:t>
      </w:r>
      <w:r w:rsidRPr="008415B6">
        <w:rPr>
          <w:iCs/>
          <w:sz w:val="28"/>
          <w:szCs w:val="28"/>
        </w:rPr>
        <w:t xml:space="preserve"> Meeting of </w:t>
      </w:r>
      <w:r w:rsidR="00AA336A">
        <w:rPr>
          <w:iCs/>
          <w:sz w:val="28"/>
          <w:szCs w:val="28"/>
        </w:rPr>
        <w:t xml:space="preserve">the </w:t>
      </w:r>
      <w:r w:rsidRPr="008415B6">
        <w:rPr>
          <w:iCs/>
          <w:sz w:val="28"/>
          <w:szCs w:val="28"/>
        </w:rPr>
        <w:t>APT Wireless Group</w:t>
      </w:r>
    </w:p>
    <w:p w14:paraId="7BE5E818" w14:textId="1AADC10E" w:rsidR="00377986" w:rsidRDefault="00377986" w:rsidP="00377986">
      <w:pPr>
        <w:jc w:val="center"/>
        <w:rPr>
          <w:iCs/>
          <w:sz w:val="28"/>
          <w:szCs w:val="28"/>
        </w:rPr>
      </w:pPr>
      <w:r>
        <w:rPr>
          <w:iCs/>
          <w:sz w:val="28"/>
          <w:szCs w:val="28"/>
        </w:rPr>
        <w:t>22</w:t>
      </w:r>
      <w:r w:rsidRPr="008415B6">
        <w:rPr>
          <w:iCs/>
          <w:sz w:val="28"/>
          <w:szCs w:val="28"/>
        </w:rPr>
        <w:t xml:space="preserve"> - </w:t>
      </w:r>
      <w:r>
        <w:rPr>
          <w:iCs/>
          <w:sz w:val="28"/>
          <w:szCs w:val="28"/>
        </w:rPr>
        <w:t>26</w:t>
      </w:r>
      <w:r w:rsidRPr="008415B6">
        <w:rPr>
          <w:iCs/>
          <w:sz w:val="28"/>
          <w:szCs w:val="28"/>
        </w:rPr>
        <w:t xml:space="preserve"> </w:t>
      </w:r>
      <w:r>
        <w:rPr>
          <w:iCs/>
          <w:sz w:val="28"/>
          <w:szCs w:val="28"/>
        </w:rPr>
        <w:t>May</w:t>
      </w:r>
      <w:r w:rsidRPr="008415B6">
        <w:rPr>
          <w:iCs/>
          <w:sz w:val="28"/>
          <w:szCs w:val="28"/>
        </w:rPr>
        <w:t xml:space="preserve"> 202</w:t>
      </w:r>
      <w:r>
        <w:rPr>
          <w:iCs/>
          <w:sz w:val="28"/>
          <w:szCs w:val="28"/>
        </w:rPr>
        <w:t>3, Ha Noi, Viet Nam</w:t>
      </w:r>
    </w:p>
    <w:p w14:paraId="1FC77B34" w14:textId="77777777" w:rsidR="00A81373" w:rsidRPr="00A81373" w:rsidRDefault="00A81373" w:rsidP="00377986">
      <w:pPr>
        <w:jc w:val="center"/>
        <w:rPr>
          <w:i/>
          <w:sz w:val="28"/>
          <w:szCs w:val="28"/>
        </w:rPr>
      </w:pPr>
    </w:p>
    <w:p w14:paraId="7FB706E1" w14:textId="459CD792" w:rsidR="00A81373" w:rsidRPr="00A81373" w:rsidRDefault="00A81373" w:rsidP="00377986">
      <w:pPr>
        <w:jc w:val="center"/>
        <w:rPr>
          <w:rFonts w:eastAsiaTheme="minorEastAsia"/>
          <w:i/>
          <w:sz w:val="28"/>
          <w:szCs w:val="28"/>
        </w:rPr>
      </w:pPr>
      <w:r w:rsidRPr="00A81373">
        <w:rPr>
          <w:i/>
          <w:sz w:val="28"/>
          <w:szCs w:val="28"/>
        </w:rPr>
        <w:t>(Source: AWG-31/OUT-13)</w:t>
      </w:r>
    </w:p>
    <w:p w14:paraId="3B624409" w14:textId="77777777" w:rsidR="008738B2" w:rsidRDefault="008738B2" w:rsidP="00DA7595">
      <w:pPr>
        <w:jc w:val="center"/>
        <w:rPr>
          <w:lang w:eastAsia="ko-KR"/>
        </w:rPr>
      </w:pPr>
    </w:p>
    <w:p w14:paraId="2D7B2876" w14:textId="77777777" w:rsidR="007E7497" w:rsidRPr="005E3896" w:rsidRDefault="007E7497" w:rsidP="007E7497">
      <w:pPr>
        <w:jc w:val="both"/>
        <w:rPr>
          <w:bCs/>
          <w:sz w:val="6"/>
        </w:rPr>
      </w:pPr>
    </w:p>
    <w:p w14:paraId="0C5FD26E" w14:textId="77777777" w:rsidR="00740ECD" w:rsidRDefault="00740ECD" w:rsidP="00EC249E">
      <w:pPr>
        <w:jc w:val="both"/>
      </w:pPr>
    </w:p>
    <w:p w14:paraId="5420409D" w14:textId="77777777" w:rsidR="00E66099" w:rsidRDefault="00E66099" w:rsidP="00325C55">
      <w:pPr>
        <w:tabs>
          <w:tab w:val="left" w:pos="1454"/>
        </w:tabs>
      </w:pPr>
    </w:p>
    <w:p w14:paraId="50349E7E" w14:textId="77777777" w:rsidR="00E66099" w:rsidRDefault="00E66099" w:rsidP="00E66099">
      <w:pPr>
        <w:tabs>
          <w:tab w:val="left" w:pos="1454"/>
        </w:tabs>
      </w:pPr>
    </w:p>
    <w:p w14:paraId="500E3B4B" w14:textId="77777777" w:rsidR="00377986" w:rsidRDefault="00377986" w:rsidP="00E66099">
      <w:pPr>
        <w:tabs>
          <w:tab w:val="left" w:pos="1454"/>
        </w:tabs>
      </w:pPr>
    </w:p>
    <w:p w14:paraId="68A523C6" w14:textId="77777777" w:rsidR="00377986" w:rsidRDefault="00377986" w:rsidP="00E66099">
      <w:pPr>
        <w:tabs>
          <w:tab w:val="left" w:pos="1454"/>
        </w:tabs>
      </w:pPr>
    </w:p>
    <w:p w14:paraId="7D5B2665" w14:textId="77777777" w:rsidR="00377986" w:rsidRDefault="00377986" w:rsidP="00E66099">
      <w:pPr>
        <w:tabs>
          <w:tab w:val="left" w:pos="1454"/>
        </w:tabs>
      </w:pPr>
    </w:p>
    <w:p w14:paraId="334330AA" w14:textId="77777777" w:rsidR="00377986" w:rsidRDefault="00377986" w:rsidP="00E66099">
      <w:pPr>
        <w:tabs>
          <w:tab w:val="left" w:pos="1454"/>
        </w:tabs>
      </w:pPr>
    </w:p>
    <w:p w14:paraId="53812B85" w14:textId="77777777" w:rsidR="00377986" w:rsidRDefault="00377986" w:rsidP="00E66099">
      <w:pPr>
        <w:tabs>
          <w:tab w:val="left" w:pos="1454"/>
        </w:tabs>
      </w:pPr>
    </w:p>
    <w:p w14:paraId="563F966B" w14:textId="77777777" w:rsidR="00377986" w:rsidRDefault="00377986" w:rsidP="00E66099">
      <w:pPr>
        <w:tabs>
          <w:tab w:val="left" w:pos="1454"/>
        </w:tabs>
      </w:pPr>
    </w:p>
    <w:p w14:paraId="51F116E2" w14:textId="77777777" w:rsidR="00377986" w:rsidRDefault="00377986" w:rsidP="00E66099">
      <w:pPr>
        <w:tabs>
          <w:tab w:val="left" w:pos="1454"/>
        </w:tabs>
      </w:pPr>
    </w:p>
    <w:p w14:paraId="29378093" w14:textId="77777777" w:rsidR="00377986" w:rsidRDefault="00377986" w:rsidP="00E66099">
      <w:pPr>
        <w:tabs>
          <w:tab w:val="left" w:pos="1454"/>
        </w:tabs>
      </w:pPr>
    </w:p>
    <w:p w14:paraId="7A2CF9D7" w14:textId="77777777" w:rsidR="00377986" w:rsidRDefault="00377986" w:rsidP="00E66099">
      <w:pPr>
        <w:tabs>
          <w:tab w:val="left" w:pos="1454"/>
        </w:tabs>
      </w:pPr>
    </w:p>
    <w:p w14:paraId="164000CD" w14:textId="77777777" w:rsidR="00377986" w:rsidRDefault="00377986" w:rsidP="00E66099">
      <w:pPr>
        <w:tabs>
          <w:tab w:val="left" w:pos="1454"/>
        </w:tabs>
      </w:pPr>
    </w:p>
    <w:p w14:paraId="24A034DF" w14:textId="77777777" w:rsidR="00377986" w:rsidRDefault="00377986" w:rsidP="00E66099">
      <w:pPr>
        <w:tabs>
          <w:tab w:val="left" w:pos="1454"/>
        </w:tabs>
      </w:pPr>
    </w:p>
    <w:p w14:paraId="2CE7E8E1" w14:textId="77777777" w:rsidR="00377986" w:rsidRDefault="00377986" w:rsidP="00E66099">
      <w:pPr>
        <w:tabs>
          <w:tab w:val="left" w:pos="1454"/>
        </w:tabs>
      </w:pPr>
    </w:p>
    <w:p w14:paraId="7105A192" w14:textId="77777777" w:rsidR="00377986" w:rsidRDefault="00377986" w:rsidP="00E66099">
      <w:pPr>
        <w:tabs>
          <w:tab w:val="left" w:pos="1454"/>
        </w:tabs>
      </w:pPr>
    </w:p>
    <w:p w14:paraId="2570C4BA" w14:textId="77777777" w:rsidR="00377986" w:rsidRDefault="00377986" w:rsidP="00E66099">
      <w:pPr>
        <w:tabs>
          <w:tab w:val="left" w:pos="1454"/>
        </w:tabs>
      </w:pPr>
    </w:p>
    <w:p w14:paraId="64B5EA4F" w14:textId="77777777" w:rsidR="00377986" w:rsidRDefault="00377986" w:rsidP="00E66099">
      <w:pPr>
        <w:tabs>
          <w:tab w:val="left" w:pos="1454"/>
        </w:tabs>
      </w:pPr>
    </w:p>
    <w:p w14:paraId="14FB1C5C" w14:textId="77777777" w:rsidR="00377986" w:rsidRDefault="00377986" w:rsidP="00E66099">
      <w:pPr>
        <w:tabs>
          <w:tab w:val="left" w:pos="1454"/>
        </w:tabs>
      </w:pPr>
    </w:p>
    <w:p w14:paraId="21FD1D63" w14:textId="77777777" w:rsidR="00377986" w:rsidRDefault="00377986" w:rsidP="00E66099">
      <w:pPr>
        <w:tabs>
          <w:tab w:val="left" w:pos="1454"/>
        </w:tabs>
      </w:pPr>
    </w:p>
    <w:p w14:paraId="3C17D089" w14:textId="77777777" w:rsidR="00377986" w:rsidRDefault="00377986" w:rsidP="00E66099">
      <w:pPr>
        <w:tabs>
          <w:tab w:val="left" w:pos="1454"/>
        </w:tabs>
      </w:pPr>
    </w:p>
    <w:p w14:paraId="5BE026FB" w14:textId="77777777" w:rsidR="00377986" w:rsidRDefault="00377986" w:rsidP="00E66099">
      <w:pPr>
        <w:tabs>
          <w:tab w:val="left" w:pos="1454"/>
        </w:tabs>
      </w:pPr>
    </w:p>
    <w:p w14:paraId="770C9B53" w14:textId="77777777" w:rsidR="00377986" w:rsidRDefault="00377986" w:rsidP="00E66099">
      <w:pPr>
        <w:tabs>
          <w:tab w:val="left" w:pos="1454"/>
        </w:tabs>
      </w:pPr>
    </w:p>
    <w:p w14:paraId="274F8C2B" w14:textId="77777777" w:rsidR="00377986" w:rsidRDefault="00377986" w:rsidP="00E66099">
      <w:pPr>
        <w:tabs>
          <w:tab w:val="left" w:pos="1454"/>
        </w:tabs>
      </w:pPr>
    </w:p>
    <w:p w14:paraId="5736AC84" w14:textId="77777777" w:rsidR="00377986" w:rsidRDefault="00377986" w:rsidP="00E66099">
      <w:pPr>
        <w:tabs>
          <w:tab w:val="left" w:pos="1454"/>
        </w:tabs>
      </w:pPr>
    </w:p>
    <w:p w14:paraId="7B054D32" w14:textId="77777777" w:rsidR="00377986" w:rsidRDefault="00377986" w:rsidP="00E66099">
      <w:pPr>
        <w:tabs>
          <w:tab w:val="left" w:pos="1454"/>
        </w:tabs>
      </w:pPr>
    </w:p>
    <w:p w14:paraId="50BCCE08" w14:textId="77777777" w:rsidR="00B2274A" w:rsidRDefault="00B2274A" w:rsidP="00E66099">
      <w:pPr>
        <w:tabs>
          <w:tab w:val="left" w:pos="1454"/>
        </w:tabs>
      </w:pPr>
    </w:p>
    <w:p w14:paraId="0401D2A4" w14:textId="77777777" w:rsidR="00A81373" w:rsidRDefault="00A81373" w:rsidP="00E66099">
      <w:pPr>
        <w:tabs>
          <w:tab w:val="left" w:pos="1454"/>
        </w:tabs>
      </w:pPr>
    </w:p>
    <w:p w14:paraId="5B72D89B" w14:textId="77777777" w:rsidR="00377986" w:rsidRPr="00E66099" w:rsidRDefault="00377986" w:rsidP="00377986">
      <w:pPr>
        <w:tabs>
          <w:tab w:val="left" w:pos="1454"/>
        </w:tabs>
        <w:jc w:val="center"/>
        <w:rPr>
          <w:b/>
          <w:bCs/>
        </w:rPr>
      </w:pPr>
      <w:r>
        <w:rPr>
          <w:b/>
          <w:bCs/>
        </w:rPr>
        <w:lastRenderedPageBreak/>
        <w:t xml:space="preserve">Internal </w:t>
      </w:r>
      <w:r w:rsidRPr="00E66099">
        <w:rPr>
          <w:b/>
          <w:bCs/>
        </w:rPr>
        <w:t xml:space="preserve">Guideline on the </w:t>
      </w:r>
      <w:r>
        <w:rPr>
          <w:b/>
          <w:bCs/>
        </w:rPr>
        <w:t>Development and U</w:t>
      </w:r>
      <w:r w:rsidRPr="00E66099">
        <w:rPr>
          <w:b/>
          <w:bCs/>
        </w:rPr>
        <w:t xml:space="preserve">se of Questionnaires in </w:t>
      </w:r>
      <w:r>
        <w:rPr>
          <w:b/>
          <w:bCs/>
        </w:rPr>
        <w:t>t</w:t>
      </w:r>
      <w:r w:rsidRPr="00E66099">
        <w:rPr>
          <w:b/>
          <w:bCs/>
        </w:rPr>
        <w:t xml:space="preserve">he </w:t>
      </w:r>
      <w:r>
        <w:rPr>
          <w:b/>
          <w:bCs/>
        </w:rPr>
        <w:t>W</w:t>
      </w:r>
      <w:r w:rsidRPr="00E66099">
        <w:rPr>
          <w:b/>
          <w:bCs/>
        </w:rPr>
        <w:t>ork of AWG</w:t>
      </w:r>
    </w:p>
    <w:p w14:paraId="54730425" w14:textId="77777777" w:rsidR="00377986" w:rsidRDefault="00377986" w:rsidP="00E66099">
      <w:pPr>
        <w:tabs>
          <w:tab w:val="left" w:pos="1454"/>
        </w:tabs>
      </w:pPr>
    </w:p>
    <w:p w14:paraId="11A99564" w14:textId="77777777" w:rsidR="00377986" w:rsidRDefault="00377986" w:rsidP="00E66099">
      <w:pPr>
        <w:tabs>
          <w:tab w:val="left" w:pos="1454"/>
        </w:tabs>
      </w:pPr>
    </w:p>
    <w:p w14:paraId="0DB116E7" w14:textId="76AAE3B3" w:rsidR="00E66099" w:rsidRDefault="00336A0C" w:rsidP="00777194">
      <w:pPr>
        <w:tabs>
          <w:tab w:val="left" w:pos="1454"/>
        </w:tabs>
        <w:jc w:val="both"/>
      </w:pPr>
      <w:r>
        <w:t>The activities in AWG are contribution driven by the membership of APT. The outcomes of AWG such as Draft APT Recommendations or APT Reports are developed based on the</w:t>
      </w:r>
      <w:r w:rsidR="00B144C3">
        <w:t xml:space="preserve"> </w:t>
      </w:r>
      <w:r w:rsidR="00E66099">
        <w:t xml:space="preserve">contributions from APT members. </w:t>
      </w:r>
      <w:r>
        <w:t xml:space="preserve">Questionnaires developed and approved at AWG play a role </w:t>
      </w:r>
      <w:proofErr w:type="gramStart"/>
      <w:r>
        <w:t>for</w:t>
      </w:r>
      <w:proofErr w:type="gramEnd"/>
      <w:r>
        <w:t xml:space="preserve"> the development of </w:t>
      </w:r>
      <w:r w:rsidR="00E517FE">
        <w:t>APT/</w:t>
      </w:r>
      <w:r>
        <w:t>AWG</w:t>
      </w:r>
      <w:r w:rsidR="00E517FE">
        <w:t xml:space="preserve"> Recommendations and Reports</w:t>
      </w:r>
      <w:r>
        <w:t xml:space="preserve">. While AWG recognizes the importance of development and use of questionnaires for progressing its activities, it is also important to keep </w:t>
      </w:r>
      <w:r w:rsidR="00E66099">
        <w:t>in mind that providing answers to questionnaires</w:t>
      </w:r>
      <w:r>
        <w:t xml:space="preserve"> by APT members</w:t>
      </w:r>
      <w:r w:rsidR="00E517FE">
        <w:t xml:space="preserve"> can</w:t>
      </w:r>
      <w:r w:rsidR="00E66099">
        <w:t xml:space="preserve"> take significant time and resource.</w:t>
      </w:r>
      <w:r w:rsidR="007954D7">
        <w:t xml:space="preserve"> </w:t>
      </w:r>
      <w:r>
        <w:t>The objective of t</w:t>
      </w:r>
      <w:r w:rsidR="007954D7">
        <w:t xml:space="preserve">his </w:t>
      </w:r>
      <w:r>
        <w:t>guideline</w:t>
      </w:r>
      <w:r w:rsidR="00396E75">
        <w:t xml:space="preserve"> </w:t>
      </w:r>
      <w:proofErr w:type="gramStart"/>
      <w:r w:rsidR="00396E75">
        <w:t>to</w:t>
      </w:r>
      <w:proofErr w:type="gramEnd"/>
      <w:r w:rsidR="00396E75">
        <w:t xml:space="preserve"> streamline the development and use the questionnaires </w:t>
      </w:r>
      <w:r w:rsidR="009D0B53">
        <w:t xml:space="preserve">to ensure they have a clear purpose </w:t>
      </w:r>
      <w:r w:rsidR="00396E75">
        <w:t xml:space="preserve">in the work of AWG. </w:t>
      </w:r>
    </w:p>
    <w:p w14:paraId="5DC84833" w14:textId="77777777" w:rsidR="00E66099" w:rsidRDefault="00E66099" w:rsidP="00E66099">
      <w:pPr>
        <w:tabs>
          <w:tab w:val="left" w:pos="1454"/>
        </w:tabs>
      </w:pPr>
    </w:p>
    <w:p w14:paraId="5B0E9363" w14:textId="42A86385" w:rsidR="005330A3" w:rsidRDefault="00E66099" w:rsidP="00FE2E9E">
      <w:pPr>
        <w:pStyle w:val="ListParagraph"/>
        <w:numPr>
          <w:ilvl w:val="0"/>
          <w:numId w:val="24"/>
        </w:numPr>
        <w:tabs>
          <w:tab w:val="left" w:pos="1454"/>
        </w:tabs>
        <w:ind w:left="284" w:hanging="284"/>
      </w:pPr>
      <w:r w:rsidRPr="00FE2E9E">
        <w:t xml:space="preserve">Questionnaires </w:t>
      </w:r>
      <w:r w:rsidR="00396E75" w:rsidRPr="00FE2E9E">
        <w:rPr>
          <w:b/>
          <w:bCs/>
        </w:rPr>
        <w:t xml:space="preserve">can be developed and </w:t>
      </w:r>
      <w:r w:rsidRPr="00FE2E9E">
        <w:rPr>
          <w:b/>
          <w:bCs/>
        </w:rPr>
        <w:t>be used</w:t>
      </w:r>
      <w:r w:rsidRPr="00FE2E9E">
        <w:t xml:space="preserve"> for the following purposes</w:t>
      </w:r>
      <w:r>
        <w:t>:</w:t>
      </w:r>
    </w:p>
    <w:p w14:paraId="7D3AD4F5" w14:textId="2E692CD2" w:rsidR="005330A3" w:rsidRPr="00FD063C" w:rsidRDefault="00E66099" w:rsidP="00FE2E9E">
      <w:pPr>
        <w:pStyle w:val="ListParagraph"/>
        <w:numPr>
          <w:ilvl w:val="0"/>
          <w:numId w:val="32"/>
        </w:numPr>
        <w:tabs>
          <w:tab w:val="left" w:pos="1454"/>
        </w:tabs>
        <w:jc w:val="both"/>
      </w:pPr>
      <w:r w:rsidRPr="00FD063C">
        <w:t xml:space="preserve">To collect information </w:t>
      </w:r>
      <w:r w:rsidR="00777BA3" w:rsidRPr="00FD063C">
        <w:t>to</w:t>
      </w:r>
      <w:r w:rsidRPr="00FD063C">
        <w:t xml:space="preserve"> be used in a</w:t>
      </w:r>
      <w:r w:rsidR="00396E75" w:rsidRPr="00FD063C">
        <w:t xml:space="preserve"> draft</w:t>
      </w:r>
      <w:r w:rsidRPr="00FD063C">
        <w:t xml:space="preserve"> APT Recommendation</w:t>
      </w:r>
      <w:r w:rsidR="00902F7B" w:rsidRPr="00FD063C">
        <w:t xml:space="preserve"> or Report</w:t>
      </w:r>
      <w:r w:rsidR="00777BA3" w:rsidRPr="00FD063C">
        <w:t>,</w:t>
      </w:r>
      <w:r w:rsidRPr="00FD063C">
        <w:t xml:space="preserve"> </w:t>
      </w:r>
      <w:r w:rsidR="00777BA3" w:rsidRPr="00FD063C">
        <w:t>when</w:t>
      </w:r>
      <w:r w:rsidRPr="00FD063C">
        <w:t xml:space="preserve"> </w:t>
      </w:r>
      <w:r w:rsidR="001071CD" w:rsidRPr="00FD063C">
        <w:t xml:space="preserve">a </w:t>
      </w:r>
      <w:r w:rsidRPr="00FD063C">
        <w:t>s</w:t>
      </w:r>
      <w:r w:rsidR="001071CD" w:rsidRPr="00FD063C">
        <w:t>ingle or multiple sections</w:t>
      </w:r>
      <w:r w:rsidRPr="00FD063C">
        <w:t xml:space="preserve"> require</w:t>
      </w:r>
      <w:r w:rsidR="001071CD" w:rsidRPr="00FD063C">
        <w:t>(s)</w:t>
      </w:r>
      <w:r w:rsidRPr="00FD063C">
        <w:t xml:space="preserve"> information from APT members</w:t>
      </w:r>
      <w:r w:rsidR="00282670" w:rsidRPr="00FD063C">
        <w:t xml:space="preserve"> </w:t>
      </w:r>
      <w:r w:rsidR="00902F7B" w:rsidRPr="00FD063C">
        <w:t>on specific issues</w:t>
      </w:r>
      <w:r w:rsidR="00737DF6">
        <w:t>.</w:t>
      </w:r>
    </w:p>
    <w:p w14:paraId="41C0F6A3" w14:textId="57D76B52" w:rsidR="00F31E95" w:rsidRPr="00FD063C" w:rsidRDefault="00E66099" w:rsidP="00FE2E9E">
      <w:pPr>
        <w:pStyle w:val="ListParagraph"/>
        <w:numPr>
          <w:ilvl w:val="0"/>
          <w:numId w:val="32"/>
        </w:numPr>
        <w:tabs>
          <w:tab w:val="left" w:pos="1454"/>
        </w:tabs>
        <w:jc w:val="both"/>
      </w:pPr>
      <w:r w:rsidRPr="00FD063C">
        <w:t xml:space="preserve">To collect </w:t>
      </w:r>
      <w:r w:rsidR="00902F7B" w:rsidRPr="00FD063C">
        <w:t xml:space="preserve">specific </w:t>
      </w:r>
      <w:r w:rsidRPr="00FD063C">
        <w:t>information from APT members</w:t>
      </w:r>
      <w:r w:rsidR="001071CD" w:rsidRPr="00FD063C">
        <w:t xml:space="preserve">, which is </w:t>
      </w:r>
      <w:r w:rsidR="00902F7B" w:rsidRPr="00FD063C">
        <w:t xml:space="preserve">not </w:t>
      </w:r>
      <w:r w:rsidR="003B7F1E" w:rsidRPr="00FD063C">
        <w:t>provided in</w:t>
      </w:r>
      <w:r w:rsidR="00902F7B" w:rsidRPr="00FD063C">
        <w:t xml:space="preserve"> </w:t>
      </w:r>
      <w:r w:rsidR="00622D44" w:rsidRPr="00FD063C">
        <w:t>input</w:t>
      </w:r>
      <w:r w:rsidR="00902F7B" w:rsidRPr="00FD063C">
        <w:t xml:space="preserve"> contributions to AWG </w:t>
      </w:r>
      <w:proofErr w:type="gramStart"/>
      <w:r w:rsidR="00902F7B" w:rsidRPr="00FD063C">
        <w:t xml:space="preserve">meetings </w:t>
      </w:r>
      <w:r w:rsidR="001071CD" w:rsidRPr="00FD063C">
        <w:t xml:space="preserve"> or</w:t>
      </w:r>
      <w:proofErr w:type="gramEnd"/>
      <w:r w:rsidR="001071CD" w:rsidRPr="00FD063C">
        <w:t xml:space="preserve"> </w:t>
      </w:r>
      <w:r w:rsidR="00902F7B" w:rsidRPr="00FD063C">
        <w:t>not available in other APT official sources such as AFIS</w:t>
      </w:r>
      <w:r w:rsidRPr="00FD063C">
        <w:t>.</w:t>
      </w:r>
    </w:p>
    <w:p w14:paraId="08A0CFA7" w14:textId="39BB7D7D" w:rsidR="00F31E95" w:rsidRPr="00FD063C" w:rsidRDefault="00E517FE" w:rsidP="00FE2E9E">
      <w:pPr>
        <w:pStyle w:val="ListParagraph"/>
        <w:numPr>
          <w:ilvl w:val="0"/>
          <w:numId w:val="32"/>
        </w:numPr>
        <w:tabs>
          <w:tab w:val="left" w:pos="1454"/>
        </w:tabs>
        <w:jc w:val="both"/>
      </w:pPr>
      <w:r w:rsidRPr="00FD063C">
        <w:rPr>
          <w:bCs/>
          <w:lang w:val="en-NZ"/>
        </w:rPr>
        <w:t xml:space="preserve">Ask specific and precise questions from APT Members that they are likely to hold information on and be able to answer. </w:t>
      </w:r>
    </w:p>
    <w:p w14:paraId="7F5FE3AE" w14:textId="479D6478" w:rsidR="006D6794" w:rsidRPr="00FD063C" w:rsidRDefault="00352699" w:rsidP="00FE2E9E">
      <w:pPr>
        <w:pStyle w:val="ListParagraph"/>
        <w:numPr>
          <w:ilvl w:val="0"/>
          <w:numId w:val="32"/>
        </w:numPr>
        <w:jc w:val="both"/>
      </w:pPr>
      <w:r w:rsidRPr="00FD063C">
        <w:t xml:space="preserve">Questionnaires should not </w:t>
      </w:r>
      <w:r w:rsidR="00B47168" w:rsidRPr="00FD063C">
        <w:t>ask for views, opinions, or positions on issues, including views on future spectrum usage</w:t>
      </w:r>
      <w:r w:rsidR="00D30F47" w:rsidRPr="00FD063C">
        <w:t>.</w:t>
      </w:r>
      <w:r w:rsidR="005A6734" w:rsidRPr="00FE2E9E">
        <w:rPr>
          <w:rStyle w:val="FootnoteReference"/>
        </w:rPr>
        <w:footnoteReference w:id="1"/>
      </w:r>
    </w:p>
    <w:p w14:paraId="20100CB4" w14:textId="0915B28A" w:rsidR="00E66099" w:rsidRDefault="00352699" w:rsidP="00FE2E9E">
      <w:pPr>
        <w:pStyle w:val="ListParagraph"/>
        <w:numPr>
          <w:ilvl w:val="0"/>
          <w:numId w:val="32"/>
        </w:numPr>
        <w:tabs>
          <w:tab w:val="left" w:pos="1454"/>
        </w:tabs>
        <w:jc w:val="both"/>
      </w:pPr>
      <w:r w:rsidRPr="00FD063C">
        <w:t>Questionnaires should</w:t>
      </w:r>
      <w:r w:rsidR="00614CBE" w:rsidRPr="00FD063C">
        <w:t xml:space="preserve"> not </w:t>
      </w:r>
      <w:r w:rsidR="00E66099" w:rsidRPr="00FD063C">
        <w:t>encourag</w:t>
      </w:r>
      <w:r w:rsidR="00107209" w:rsidRPr="00FD063C">
        <w:t xml:space="preserve">e </w:t>
      </w:r>
      <w:r w:rsidR="00E66099" w:rsidRPr="00FD063C">
        <w:t xml:space="preserve">APT Members </w:t>
      </w:r>
      <w:r w:rsidR="00107209" w:rsidRPr="00FD063C">
        <w:t xml:space="preserve">to </w:t>
      </w:r>
      <w:r w:rsidR="00E66099" w:rsidRPr="00FD063C">
        <w:t>take actions</w:t>
      </w:r>
      <w:r w:rsidR="00107209" w:rsidRPr="00FD063C">
        <w:t xml:space="preserve"> or</w:t>
      </w:r>
      <w:r w:rsidR="00E66099" w:rsidRPr="00FD063C">
        <w:t xml:space="preserve"> develop </w:t>
      </w:r>
      <w:r w:rsidR="00107209" w:rsidRPr="00FD063C">
        <w:t xml:space="preserve">their </w:t>
      </w:r>
      <w:r w:rsidR="00E66099" w:rsidRPr="00FD063C">
        <w:t>positions.</w:t>
      </w:r>
    </w:p>
    <w:p w14:paraId="7BB0121A" w14:textId="77777777" w:rsidR="00E66099" w:rsidRDefault="00E66099" w:rsidP="00325C55">
      <w:pPr>
        <w:tabs>
          <w:tab w:val="left" w:pos="1454"/>
        </w:tabs>
      </w:pPr>
    </w:p>
    <w:p w14:paraId="2E281C28" w14:textId="104BA9A5" w:rsidR="009B3BAC" w:rsidRDefault="00902F7B" w:rsidP="00FE2E9E">
      <w:pPr>
        <w:pStyle w:val="ListParagraph"/>
        <w:numPr>
          <w:ilvl w:val="0"/>
          <w:numId w:val="24"/>
        </w:numPr>
        <w:tabs>
          <w:tab w:val="left" w:pos="1454"/>
        </w:tabs>
        <w:ind w:left="284" w:hanging="284"/>
      </w:pPr>
      <w:r w:rsidRPr="00FE2E9E">
        <w:rPr>
          <w:b/>
          <w:bCs/>
        </w:rPr>
        <w:t>Development process</w:t>
      </w:r>
      <w:r>
        <w:t xml:space="preserve"> of the Questionnaires:</w:t>
      </w:r>
    </w:p>
    <w:p w14:paraId="44A777AB" w14:textId="06774AD2" w:rsidR="00902F7B" w:rsidRDefault="00264D40" w:rsidP="00FE2E9E">
      <w:pPr>
        <w:pStyle w:val="ListParagraph"/>
        <w:numPr>
          <w:ilvl w:val="0"/>
          <w:numId w:val="29"/>
        </w:numPr>
        <w:tabs>
          <w:tab w:val="left" w:pos="1454"/>
        </w:tabs>
        <w:jc w:val="both"/>
      </w:pPr>
      <w:r>
        <w:t xml:space="preserve">The process of development of questionnaires should be initiated based on the proposals from </w:t>
      </w:r>
      <w:r w:rsidR="00902F7B">
        <w:t>APT Members</w:t>
      </w:r>
      <w:r>
        <w:t xml:space="preserve"> </w:t>
      </w:r>
      <w:r w:rsidR="002C014A" w:rsidRPr="00416637">
        <w:t>on</w:t>
      </w:r>
      <w:r w:rsidR="003E3C50">
        <w:t xml:space="preserve"> a</w:t>
      </w:r>
      <w:r w:rsidR="002C014A" w:rsidRPr="00416637">
        <w:t xml:space="preserve"> </w:t>
      </w:r>
      <w:r w:rsidR="002C014A" w:rsidRPr="00FE2E9E">
        <w:t>particular work item</w:t>
      </w:r>
      <w:r w:rsidR="002C014A" w:rsidRPr="00416637">
        <w:t xml:space="preserve"> for </w:t>
      </w:r>
      <w:proofErr w:type="gramStart"/>
      <w:r w:rsidR="003E3C50">
        <w:t>a</w:t>
      </w:r>
      <w:proofErr w:type="gramEnd"/>
      <w:r w:rsidR="003E3C50">
        <w:t xml:space="preserve"> </w:t>
      </w:r>
      <w:r w:rsidR="002C014A" w:rsidRPr="00416637">
        <w:t xml:space="preserve">APT report or recommendation </w:t>
      </w:r>
      <w:r w:rsidRPr="00416637">
        <w:t>at the AWG meeting</w:t>
      </w:r>
      <w:r w:rsidR="00E206AF" w:rsidRPr="00416637">
        <w:t>s</w:t>
      </w:r>
      <w:r w:rsidRPr="00416637">
        <w:t>.</w:t>
      </w:r>
    </w:p>
    <w:p w14:paraId="721BBB69" w14:textId="206F0385" w:rsidR="00264D40" w:rsidRPr="003E3C50" w:rsidRDefault="00264D40" w:rsidP="00FE2E9E">
      <w:pPr>
        <w:pStyle w:val="ListParagraph"/>
        <w:numPr>
          <w:ilvl w:val="0"/>
          <w:numId w:val="29"/>
        </w:numPr>
        <w:tabs>
          <w:tab w:val="left" w:pos="1454"/>
        </w:tabs>
        <w:jc w:val="both"/>
      </w:pPr>
      <w:r>
        <w:t xml:space="preserve">The responsible group (WG, SWG, TG or Ad Hoc) in AWG should discuss in detail such proposal of developing Questionnaire and validate the necessity of </w:t>
      </w:r>
      <w:r w:rsidR="00247847">
        <w:t xml:space="preserve">developing Questionnaire in the </w:t>
      </w:r>
      <w:r>
        <w:t>develop</w:t>
      </w:r>
      <w:r w:rsidR="00247847">
        <w:t>ment of</w:t>
      </w:r>
      <w:r>
        <w:t xml:space="preserve"> </w:t>
      </w:r>
      <w:r w:rsidRPr="003E3C50">
        <w:t xml:space="preserve">outcomes on </w:t>
      </w:r>
      <w:r w:rsidR="003E3C50">
        <w:t xml:space="preserve">a </w:t>
      </w:r>
      <w:r w:rsidRPr="003E3C50">
        <w:t>particular work item</w:t>
      </w:r>
      <w:r w:rsidR="000B108F" w:rsidRPr="003E3C50">
        <w:t>.</w:t>
      </w:r>
    </w:p>
    <w:p w14:paraId="1751824E" w14:textId="5DE6BF4F" w:rsidR="00264D40" w:rsidRDefault="00264D40" w:rsidP="00FE2E9E">
      <w:pPr>
        <w:pStyle w:val="ListParagraph"/>
        <w:numPr>
          <w:ilvl w:val="0"/>
          <w:numId w:val="29"/>
        </w:numPr>
        <w:tabs>
          <w:tab w:val="left" w:pos="1454"/>
        </w:tabs>
        <w:jc w:val="both"/>
      </w:pPr>
      <w:r>
        <w:t xml:space="preserve">The </w:t>
      </w:r>
      <w:proofErr w:type="gramStart"/>
      <w:r>
        <w:t>particular question</w:t>
      </w:r>
      <w:proofErr w:type="gramEnd"/>
      <w:r>
        <w:t xml:space="preserve"> to seek information in the questionnaire should be minimal in number and very much specific </w:t>
      </w:r>
      <w:r w:rsidR="00E206AF">
        <w:t xml:space="preserve">to </w:t>
      </w:r>
      <w:r w:rsidR="00247847">
        <w:t xml:space="preserve">develop </w:t>
      </w:r>
      <w:r w:rsidR="00E206AF">
        <w:t>the outcomes of the</w:t>
      </w:r>
      <w:r>
        <w:t xml:space="preserve"> work items.</w:t>
      </w:r>
    </w:p>
    <w:p w14:paraId="7FE9215D" w14:textId="77777777" w:rsidR="00E206AF" w:rsidRDefault="00264D40" w:rsidP="00FE2E9E">
      <w:pPr>
        <w:pStyle w:val="ListParagraph"/>
        <w:numPr>
          <w:ilvl w:val="0"/>
          <w:numId w:val="29"/>
        </w:numPr>
        <w:tabs>
          <w:tab w:val="left" w:pos="1454"/>
        </w:tabs>
        <w:jc w:val="both"/>
      </w:pPr>
      <w:r>
        <w:t xml:space="preserve">Use the appropriate template, as provided in Annex II, for developing the questionnaire. </w:t>
      </w:r>
    </w:p>
    <w:p w14:paraId="20457436" w14:textId="36CC7FC0" w:rsidR="00E206AF" w:rsidRDefault="00E206AF" w:rsidP="00FE2E9E">
      <w:pPr>
        <w:pStyle w:val="ListParagraph"/>
        <w:numPr>
          <w:ilvl w:val="0"/>
          <w:numId w:val="29"/>
        </w:numPr>
        <w:tabs>
          <w:tab w:val="left" w:pos="1454"/>
        </w:tabs>
        <w:jc w:val="both"/>
      </w:pPr>
      <w:r>
        <w:t>Questionnaires prepared on the proper template need to be approved by the Plenary of AWG before its circulatio</w:t>
      </w:r>
      <w:r w:rsidRPr="008A1B12">
        <w:t>n to APT Members.</w:t>
      </w:r>
      <w:r>
        <w:t xml:space="preserve"> </w:t>
      </w:r>
    </w:p>
    <w:p w14:paraId="17DCEC51" w14:textId="4A46FC2F" w:rsidR="00264D40" w:rsidRDefault="00264D40" w:rsidP="00FE2E9E">
      <w:pPr>
        <w:pStyle w:val="ListParagraph"/>
        <w:tabs>
          <w:tab w:val="left" w:pos="1454"/>
        </w:tabs>
        <w:ind w:left="2160"/>
      </w:pPr>
      <w:r>
        <w:t xml:space="preserve">   </w:t>
      </w:r>
    </w:p>
    <w:p w14:paraId="555A1943" w14:textId="6BBD156A" w:rsidR="009B3BAC" w:rsidRDefault="00E206AF" w:rsidP="00C93679">
      <w:pPr>
        <w:pStyle w:val="ListParagraph"/>
        <w:numPr>
          <w:ilvl w:val="0"/>
          <w:numId w:val="24"/>
        </w:numPr>
        <w:tabs>
          <w:tab w:val="left" w:pos="1454"/>
        </w:tabs>
        <w:ind w:left="284" w:hanging="284"/>
        <w:jc w:val="both"/>
      </w:pPr>
      <w:r w:rsidRPr="00FE2E9E">
        <w:rPr>
          <w:b/>
          <w:bCs/>
        </w:rPr>
        <w:t>Treatment</w:t>
      </w:r>
      <w:r>
        <w:t xml:space="preserve"> of the information collected </w:t>
      </w:r>
      <w:r w:rsidR="00F21DF9">
        <w:t xml:space="preserve">through </w:t>
      </w:r>
      <w:r w:rsidRPr="00F21DF9">
        <w:t>A</w:t>
      </w:r>
      <w:r w:rsidR="00ED1D05" w:rsidRPr="00F21DF9">
        <w:t>PT</w:t>
      </w:r>
      <w:r w:rsidRPr="00F21DF9">
        <w:t xml:space="preserve"> </w:t>
      </w:r>
      <w:r w:rsidR="00ED1D05" w:rsidRPr="00F21DF9">
        <w:t>M</w:t>
      </w:r>
      <w:r w:rsidRPr="00F21DF9">
        <w:t>embers</w:t>
      </w:r>
      <w:r w:rsidR="001E1899" w:rsidRPr="00F21DF9">
        <w:t xml:space="preserve"> </w:t>
      </w:r>
      <w:r>
        <w:t>based on the</w:t>
      </w:r>
      <w:r w:rsidR="00C93679">
        <w:t xml:space="preserve"> </w:t>
      </w:r>
      <w:r>
        <w:t>Questionnaires:</w:t>
      </w:r>
    </w:p>
    <w:p w14:paraId="0DAD7117" w14:textId="34704C4B" w:rsidR="00E206AF" w:rsidRDefault="00E206AF" w:rsidP="00FE2E9E">
      <w:pPr>
        <w:pStyle w:val="ListParagraph"/>
        <w:numPr>
          <w:ilvl w:val="2"/>
          <w:numId w:val="30"/>
        </w:numPr>
        <w:tabs>
          <w:tab w:val="left" w:pos="1454"/>
        </w:tabs>
        <w:jc w:val="both"/>
      </w:pPr>
      <w:r>
        <w:t xml:space="preserve">Response on the </w:t>
      </w:r>
      <w:r w:rsidRPr="00C467EC">
        <w:t xml:space="preserve">Questionnaires </w:t>
      </w:r>
      <w:r>
        <w:t>would be included as INP documents to the forthcoming meeting of AWG</w:t>
      </w:r>
      <w:r w:rsidR="000B108F">
        <w:t>.</w:t>
      </w:r>
    </w:p>
    <w:p w14:paraId="475ECE2F" w14:textId="532BB21C" w:rsidR="00ED1D05" w:rsidRDefault="00E206AF" w:rsidP="00FE2E9E">
      <w:pPr>
        <w:pStyle w:val="ListParagraph"/>
        <w:numPr>
          <w:ilvl w:val="2"/>
          <w:numId w:val="30"/>
        </w:numPr>
        <w:tabs>
          <w:tab w:val="left" w:pos="1454"/>
        </w:tabs>
        <w:jc w:val="both"/>
      </w:pPr>
      <w:r>
        <w:t xml:space="preserve">Based on the assignments of such responses by AWG Plenary, the responsible group will gather such information from the responses and </w:t>
      </w:r>
      <w:r w:rsidR="00ED1D05">
        <w:t>transfer the collected</w:t>
      </w:r>
      <w:r>
        <w:t xml:space="preserve"> information in </w:t>
      </w:r>
      <w:r w:rsidR="00ED1D05">
        <w:t>drafting the outcomes</w:t>
      </w:r>
      <w:r w:rsidR="00A44FD0">
        <w:t xml:space="preserve"> without any unnecessary interpretation of the information provided by APT Members.</w:t>
      </w:r>
    </w:p>
    <w:p w14:paraId="6C50C242" w14:textId="7D170B68" w:rsidR="003B7F1E" w:rsidRDefault="00ED1D05" w:rsidP="005300A3">
      <w:pPr>
        <w:pStyle w:val="ListParagraph"/>
        <w:numPr>
          <w:ilvl w:val="2"/>
          <w:numId w:val="30"/>
        </w:numPr>
        <w:tabs>
          <w:tab w:val="left" w:pos="1454"/>
        </w:tabs>
        <w:jc w:val="both"/>
      </w:pPr>
      <w:r w:rsidRPr="0045386A">
        <w:t xml:space="preserve">During the drafting of the outcomes, the </w:t>
      </w:r>
      <w:r w:rsidR="00A44FD0" w:rsidRPr="0045386A">
        <w:t>information may be summarized through</w:t>
      </w:r>
      <w:r w:rsidR="00B3793A">
        <w:t xml:space="preserve"> </w:t>
      </w:r>
      <w:r w:rsidR="00B3793A" w:rsidRPr="0045386A">
        <w:t>consultation</w:t>
      </w:r>
      <w:r w:rsidR="00A44FD0" w:rsidRPr="0045386A">
        <w:t xml:space="preserve"> with the </w:t>
      </w:r>
      <w:r w:rsidR="00331C46" w:rsidRPr="00FE2E9E">
        <w:t>responding members</w:t>
      </w:r>
      <w:r w:rsidR="00A44FD0" w:rsidRPr="0045386A">
        <w:t>, if available during the meeting.</w:t>
      </w:r>
    </w:p>
    <w:p w14:paraId="20A813AE" w14:textId="77777777" w:rsidR="003B7F1E" w:rsidRDefault="003B7F1E" w:rsidP="003B7F1E">
      <w:pPr>
        <w:tabs>
          <w:tab w:val="left" w:pos="1454"/>
        </w:tabs>
        <w:jc w:val="both"/>
        <w:rPr>
          <w:b/>
          <w:bCs/>
        </w:rPr>
      </w:pPr>
    </w:p>
    <w:p w14:paraId="1950ED0E" w14:textId="77777777" w:rsidR="00C93679" w:rsidRDefault="00C93679" w:rsidP="003B7F1E">
      <w:pPr>
        <w:tabs>
          <w:tab w:val="left" w:pos="1454"/>
        </w:tabs>
        <w:jc w:val="right"/>
        <w:rPr>
          <w:b/>
          <w:bCs/>
        </w:rPr>
      </w:pPr>
    </w:p>
    <w:p w14:paraId="0506CC79" w14:textId="4FEB84C2" w:rsidR="005300A3" w:rsidRDefault="003B7F1E" w:rsidP="003B7F1E">
      <w:pPr>
        <w:tabs>
          <w:tab w:val="left" w:pos="1454"/>
        </w:tabs>
        <w:jc w:val="right"/>
      </w:pPr>
      <w:r>
        <w:rPr>
          <w:b/>
          <w:bCs/>
        </w:rPr>
        <w:lastRenderedPageBreak/>
        <w:t>Annex</w:t>
      </w:r>
    </w:p>
    <w:p w14:paraId="65F340E7" w14:textId="77777777" w:rsidR="003B7F1E" w:rsidRDefault="003B7F1E" w:rsidP="005300A3">
      <w:pPr>
        <w:tabs>
          <w:tab w:val="left" w:pos="1454"/>
        </w:tabs>
        <w:jc w:val="center"/>
        <w:rPr>
          <w:b/>
          <w:bCs/>
        </w:rPr>
      </w:pPr>
    </w:p>
    <w:p w14:paraId="6B6BC6D5" w14:textId="77777777" w:rsidR="003B7F1E" w:rsidRDefault="003B7F1E" w:rsidP="005300A3">
      <w:pPr>
        <w:tabs>
          <w:tab w:val="left" w:pos="1454"/>
        </w:tabs>
        <w:jc w:val="center"/>
        <w:rPr>
          <w:b/>
          <w:bCs/>
        </w:rPr>
      </w:pPr>
    </w:p>
    <w:p w14:paraId="70DEE90A" w14:textId="400DC5D8" w:rsidR="005300A3" w:rsidRDefault="0091647D" w:rsidP="005300A3">
      <w:pPr>
        <w:tabs>
          <w:tab w:val="left" w:pos="1454"/>
        </w:tabs>
        <w:jc w:val="center"/>
        <w:rPr>
          <w:b/>
          <w:bCs/>
        </w:rPr>
      </w:pPr>
      <w:r>
        <w:rPr>
          <w:b/>
          <w:bCs/>
        </w:rPr>
        <w:t>The Template of AWG Questionnaires</w:t>
      </w:r>
    </w:p>
    <w:p w14:paraId="2EE316D9" w14:textId="77777777" w:rsidR="00BA4EE0" w:rsidRDefault="00BA4EE0" w:rsidP="004E3599">
      <w:pPr>
        <w:tabs>
          <w:tab w:val="left" w:pos="1454"/>
        </w:tabs>
        <w:jc w:val="both"/>
        <w:rPr>
          <w:b/>
          <w:bCs/>
        </w:rPr>
      </w:pPr>
    </w:p>
    <w:p w14:paraId="078A06FF" w14:textId="15E042C7" w:rsidR="004E3599" w:rsidRDefault="004E3599" w:rsidP="004E3599">
      <w:pPr>
        <w:tabs>
          <w:tab w:val="left" w:pos="1454"/>
        </w:tabs>
        <w:jc w:val="both"/>
      </w:pPr>
      <w:r w:rsidRPr="00FE2E9E">
        <w:t>The</w:t>
      </w:r>
      <w:r>
        <w:t xml:space="preserve"> </w:t>
      </w:r>
      <w:r w:rsidR="00A8214B">
        <w:t>revised T</w:t>
      </w:r>
      <w:r>
        <w:t>emplate of Questionnaires to be used in the work of AWG</w:t>
      </w:r>
      <w:r w:rsidR="00AF61CA">
        <w:t xml:space="preserve"> is as follows</w:t>
      </w:r>
      <w:r>
        <w:t>.</w:t>
      </w:r>
    </w:p>
    <w:p w14:paraId="5569E04E" w14:textId="77777777" w:rsidR="004E3599" w:rsidRPr="00FE2E9E" w:rsidRDefault="004E3599" w:rsidP="00FE2E9E">
      <w:pPr>
        <w:tabs>
          <w:tab w:val="left" w:pos="1454"/>
        </w:tabs>
        <w:jc w:val="both"/>
      </w:pPr>
    </w:p>
    <w:p w14:paraId="253153A6" w14:textId="1F983CA4" w:rsidR="00371AE8" w:rsidRPr="00FE2E9E" w:rsidRDefault="00371AE8" w:rsidP="005300A3">
      <w:pPr>
        <w:tabs>
          <w:tab w:val="left" w:pos="1454"/>
        </w:tabs>
        <w:jc w:val="center"/>
      </w:pPr>
      <w:r w:rsidRPr="00FE2E9E">
        <w:t>-------------</w:t>
      </w:r>
      <w:proofErr w:type="spellStart"/>
      <w:r w:rsidR="004E3599">
        <w:t>oOo</w:t>
      </w:r>
      <w:proofErr w:type="spellEnd"/>
      <w:r w:rsidR="004E3599">
        <w:t>-------------</w:t>
      </w:r>
    </w:p>
    <w:p w14:paraId="32A3E535" w14:textId="77777777" w:rsidR="00371AE8" w:rsidRDefault="00371AE8" w:rsidP="005300A3">
      <w:pPr>
        <w:tabs>
          <w:tab w:val="left" w:pos="1454"/>
        </w:tabs>
        <w:jc w:val="center"/>
        <w:rPr>
          <w:b/>
          <w:bCs/>
        </w:rPr>
      </w:pPr>
    </w:p>
    <w:p w14:paraId="3A35F44F" w14:textId="77777777" w:rsidR="00371AE8" w:rsidRPr="00607E2B" w:rsidRDefault="00371AE8" w:rsidP="00371AE8">
      <w:pPr>
        <w:jc w:val="center"/>
        <w:rPr>
          <w:b/>
          <w:bCs/>
          <w:caps/>
          <w:sz w:val="28"/>
          <w:szCs w:val="28"/>
        </w:rPr>
      </w:pPr>
      <w:r w:rsidRPr="00607E2B">
        <w:rPr>
          <w:b/>
          <w:bCs/>
          <w:caps/>
          <w:sz w:val="28"/>
          <w:szCs w:val="28"/>
        </w:rPr>
        <w:t xml:space="preserve">TITLE OF THE </w:t>
      </w:r>
      <w:r>
        <w:rPr>
          <w:b/>
          <w:bCs/>
          <w:caps/>
          <w:sz w:val="28"/>
          <w:szCs w:val="28"/>
        </w:rPr>
        <w:t>questionnaire</w:t>
      </w:r>
    </w:p>
    <w:p w14:paraId="42EA5656" w14:textId="77777777" w:rsidR="00371AE8" w:rsidRDefault="00371AE8" w:rsidP="00371AE8">
      <w:pPr>
        <w:jc w:val="center"/>
      </w:pPr>
    </w:p>
    <w:p w14:paraId="32FF00B4" w14:textId="77777777" w:rsidR="00371AE8" w:rsidRDefault="00371AE8" w:rsidP="00371AE8">
      <w:pPr>
        <w:jc w:val="center"/>
        <w:rPr>
          <w:b/>
        </w:rPr>
      </w:pPr>
    </w:p>
    <w:p w14:paraId="7BCABC99" w14:textId="77777777" w:rsidR="00371AE8" w:rsidRDefault="00371AE8" w:rsidP="00371AE8">
      <w:pPr>
        <w:jc w:val="center"/>
        <w:rPr>
          <w:b/>
          <w:sz w:val="28"/>
          <w:szCs w:val="28"/>
        </w:rPr>
      </w:pPr>
      <w:r w:rsidRPr="0055601E">
        <w:rPr>
          <w:b/>
          <w:sz w:val="28"/>
          <w:szCs w:val="28"/>
        </w:rPr>
        <w:t>Section 1: Elementary Part</w:t>
      </w:r>
    </w:p>
    <w:p w14:paraId="2BB2372A" w14:textId="77777777" w:rsidR="00371AE8" w:rsidRDefault="00371AE8" w:rsidP="00371AE8">
      <w:pPr>
        <w:jc w:val="center"/>
      </w:pPr>
    </w:p>
    <w:p w14:paraId="6EFB0A37" w14:textId="77777777" w:rsidR="00371AE8" w:rsidRDefault="00371AE8" w:rsidP="00371AE8">
      <w:pPr>
        <w:jc w:val="center"/>
      </w:pPr>
    </w:p>
    <w:p w14:paraId="2FC3D685" w14:textId="77777777" w:rsidR="00371AE8" w:rsidRDefault="00371AE8" w:rsidP="00FE2E9E">
      <w:pPr>
        <w:numPr>
          <w:ilvl w:val="0"/>
          <w:numId w:val="33"/>
        </w:numPr>
        <w:rPr>
          <w:b/>
        </w:rPr>
      </w:pPr>
      <w:r w:rsidRPr="0055601E">
        <w:rPr>
          <w:b/>
        </w:rPr>
        <w:t>Introduction:</w:t>
      </w:r>
    </w:p>
    <w:p w14:paraId="07096D95" w14:textId="77777777" w:rsidR="00371AE8" w:rsidRDefault="00371AE8" w:rsidP="00FE2E9E">
      <w:pPr>
        <w:ind w:left="360"/>
        <w:rPr>
          <w:b/>
        </w:rPr>
      </w:pPr>
    </w:p>
    <w:p w14:paraId="0FBDA8A0" w14:textId="77777777" w:rsidR="00371AE8" w:rsidRPr="00607DDC" w:rsidRDefault="00371AE8" w:rsidP="00FE2E9E">
      <w:pPr>
        <w:ind w:left="360"/>
        <w:rPr>
          <w:i/>
          <w:iCs/>
        </w:rPr>
      </w:pPr>
      <w:r w:rsidRPr="00607DDC">
        <w:rPr>
          <w:i/>
          <w:iCs/>
        </w:rPr>
        <w:t xml:space="preserve">Please provide brief background of the Questionnaire.  </w:t>
      </w:r>
    </w:p>
    <w:p w14:paraId="79FABE24" w14:textId="77777777" w:rsidR="00371AE8" w:rsidRDefault="00371AE8" w:rsidP="00FE2E9E">
      <w:pPr>
        <w:ind w:left="360"/>
        <w:rPr>
          <w:b/>
        </w:rPr>
      </w:pPr>
    </w:p>
    <w:p w14:paraId="235D57E0" w14:textId="77777777" w:rsidR="00371AE8" w:rsidRDefault="00371AE8" w:rsidP="00FE2E9E">
      <w:pPr>
        <w:numPr>
          <w:ilvl w:val="0"/>
          <w:numId w:val="33"/>
        </w:numPr>
        <w:rPr>
          <w:b/>
        </w:rPr>
      </w:pPr>
      <w:r>
        <w:rPr>
          <w:b/>
        </w:rPr>
        <w:t>Objective and scope of the Questionnaire:</w:t>
      </w:r>
    </w:p>
    <w:p w14:paraId="4F00FC53" w14:textId="77777777" w:rsidR="00371AE8" w:rsidRDefault="00371AE8" w:rsidP="00FE2E9E">
      <w:pPr>
        <w:ind w:left="360"/>
        <w:rPr>
          <w:b/>
        </w:rPr>
      </w:pPr>
    </w:p>
    <w:p w14:paraId="73DCCEB8" w14:textId="77777777" w:rsidR="00371AE8" w:rsidRPr="00607DDC" w:rsidRDefault="00371AE8" w:rsidP="00FE2E9E">
      <w:pPr>
        <w:ind w:left="360"/>
        <w:rPr>
          <w:i/>
          <w:iCs/>
        </w:rPr>
      </w:pPr>
      <w:r w:rsidRPr="00607DDC">
        <w:rPr>
          <w:i/>
          <w:iCs/>
        </w:rPr>
        <w:t xml:space="preserve">Please provide the clear objective and the scope of the Questionnaire related to the APT report or recommendation with particular focus on the use of the responses. </w:t>
      </w:r>
    </w:p>
    <w:p w14:paraId="78F36F7D" w14:textId="77777777" w:rsidR="00371AE8" w:rsidRDefault="00371AE8" w:rsidP="00FE2E9E">
      <w:pPr>
        <w:ind w:left="360"/>
        <w:rPr>
          <w:b/>
        </w:rPr>
      </w:pPr>
    </w:p>
    <w:p w14:paraId="2E08F7FC" w14:textId="77777777" w:rsidR="00371AE8" w:rsidRDefault="00371AE8" w:rsidP="00FE2E9E">
      <w:pPr>
        <w:numPr>
          <w:ilvl w:val="0"/>
          <w:numId w:val="33"/>
        </w:numPr>
        <w:rPr>
          <w:b/>
        </w:rPr>
      </w:pPr>
      <w:r>
        <w:rPr>
          <w:b/>
        </w:rPr>
        <w:t>Responsible Group:</w:t>
      </w:r>
    </w:p>
    <w:p w14:paraId="291E55D7" w14:textId="77777777" w:rsidR="00371AE8" w:rsidRDefault="00371AE8" w:rsidP="00FE2E9E">
      <w:pPr>
        <w:ind w:left="360"/>
        <w:rPr>
          <w:b/>
        </w:rPr>
      </w:pPr>
    </w:p>
    <w:p w14:paraId="0BCFE40A" w14:textId="77777777" w:rsidR="00371AE8" w:rsidRPr="00607DDC" w:rsidRDefault="00371AE8" w:rsidP="00FE2E9E">
      <w:pPr>
        <w:ind w:left="360"/>
        <w:rPr>
          <w:i/>
          <w:iCs/>
        </w:rPr>
      </w:pPr>
      <w:r w:rsidRPr="00607DDC">
        <w:rPr>
          <w:i/>
          <w:iCs/>
        </w:rPr>
        <w:t>Name of the WG/SWG/TG/</w:t>
      </w:r>
      <w:proofErr w:type="spellStart"/>
      <w:r w:rsidRPr="00607DDC">
        <w:rPr>
          <w:i/>
          <w:iCs/>
        </w:rPr>
        <w:t>AdHoc</w:t>
      </w:r>
      <w:proofErr w:type="spellEnd"/>
      <w:r w:rsidRPr="00607DDC">
        <w:rPr>
          <w:i/>
          <w:iCs/>
        </w:rPr>
        <w:t xml:space="preserve"> Group</w:t>
      </w:r>
    </w:p>
    <w:p w14:paraId="6648A6A3" w14:textId="77777777" w:rsidR="00371AE8" w:rsidRPr="00FA3184" w:rsidRDefault="00371AE8" w:rsidP="00FE2E9E"/>
    <w:p w14:paraId="0C2DB1FB" w14:textId="77777777" w:rsidR="00371AE8" w:rsidRDefault="00371AE8" w:rsidP="00FE2E9E">
      <w:pPr>
        <w:numPr>
          <w:ilvl w:val="0"/>
          <w:numId w:val="33"/>
        </w:numPr>
        <w:rPr>
          <w:b/>
        </w:rPr>
      </w:pPr>
      <w:r>
        <w:rPr>
          <w:b/>
        </w:rPr>
        <w:t>Meeting at which the Questionnaire was approved:</w:t>
      </w:r>
    </w:p>
    <w:p w14:paraId="501199D6" w14:textId="77777777" w:rsidR="00371AE8" w:rsidRDefault="00371AE8" w:rsidP="00FE2E9E">
      <w:pPr>
        <w:rPr>
          <w:b/>
        </w:rPr>
      </w:pPr>
    </w:p>
    <w:p w14:paraId="4E4794A9" w14:textId="77777777" w:rsidR="00371AE8" w:rsidRPr="00607DDC" w:rsidRDefault="00371AE8" w:rsidP="00FE2E9E">
      <w:pPr>
        <w:ind w:left="360"/>
        <w:rPr>
          <w:i/>
          <w:iCs/>
        </w:rPr>
      </w:pPr>
      <w:r w:rsidRPr="00607DDC">
        <w:rPr>
          <w:i/>
          <w:iCs/>
        </w:rPr>
        <w:t xml:space="preserve">Please write down the name of the Meeting. </w:t>
      </w:r>
    </w:p>
    <w:p w14:paraId="2B1F0325" w14:textId="77777777" w:rsidR="00371AE8" w:rsidRPr="00FA3184" w:rsidRDefault="00371AE8" w:rsidP="00FE2E9E"/>
    <w:p w14:paraId="5FC85D8F" w14:textId="77777777" w:rsidR="00371AE8" w:rsidRDefault="00371AE8" w:rsidP="00FE2E9E">
      <w:pPr>
        <w:numPr>
          <w:ilvl w:val="0"/>
          <w:numId w:val="33"/>
        </w:numPr>
        <w:rPr>
          <w:b/>
        </w:rPr>
      </w:pPr>
      <w:r>
        <w:rPr>
          <w:b/>
        </w:rPr>
        <w:t>Deadline for Responses:</w:t>
      </w:r>
    </w:p>
    <w:p w14:paraId="24BA1CDB" w14:textId="77777777" w:rsidR="00371AE8" w:rsidRDefault="00371AE8" w:rsidP="00371AE8">
      <w:pPr>
        <w:jc w:val="both"/>
        <w:rPr>
          <w:b/>
        </w:rPr>
      </w:pPr>
    </w:p>
    <w:p w14:paraId="12F1B23C" w14:textId="77777777" w:rsidR="00371AE8" w:rsidRDefault="00371AE8" w:rsidP="00371AE8">
      <w:pPr>
        <w:jc w:val="both"/>
        <w:rPr>
          <w:b/>
        </w:rPr>
      </w:pPr>
    </w:p>
    <w:p w14:paraId="5D4F75DF" w14:textId="77777777" w:rsidR="00371AE8" w:rsidRPr="0055601E" w:rsidRDefault="00371AE8" w:rsidP="00371AE8">
      <w:pPr>
        <w:jc w:val="both"/>
        <w:rPr>
          <w:b/>
        </w:rPr>
      </w:pPr>
    </w:p>
    <w:p w14:paraId="4C69D031" w14:textId="77777777" w:rsidR="00371AE8" w:rsidRDefault="00371AE8" w:rsidP="00371AE8">
      <w:pPr>
        <w:jc w:val="center"/>
        <w:rPr>
          <w:b/>
          <w:sz w:val="28"/>
          <w:szCs w:val="28"/>
        </w:rPr>
      </w:pPr>
    </w:p>
    <w:p w14:paraId="1264BC06" w14:textId="77777777" w:rsidR="00371AE8" w:rsidRDefault="00371AE8" w:rsidP="00371AE8">
      <w:pPr>
        <w:jc w:val="center"/>
        <w:rPr>
          <w:b/>
          <w:sz w:val="28"/>
          <w:szCs w:val="28"/>
        </w:rPr>
      </w:pPr>
    </w:p>
    <w:p w14:paraId="3D8DEBF3" w14:textId="77777777" w:rsidR="00371AE8" w:rsidRDefault="00371AE8" w:rsidP="00371AE8">
      <w:pPr>
        <w:jc w:val="center"/>
        <w:rPr>
          <w:b/>
          <w:sz w:val="28"/>
          <w:szCs w:val="28"/>
        </w:rPr>
      </w:pPr>
    </w:p>
    <w:p w14:paraId="08A1A4D8" w14:textId="77777777" w:rsidR="00371AE8" w:rsidRDefault="00371AE8" w:rsidP="00371AE8">
      <w:pPr>
        <w:jc w:val="center"/>
        <w:rPr>
          <w:b/>
          <w:sz w:val="28"/>
          <w:szCs w:val="28"/>
        </w:rPr>
      </w:pPr>
    </w:p>
    <w:p w14:paraId="3C3DA499" w14:textId="77777777" w:rsidR="00371AE8" w:rsidRDefault="00371AE8" w:rsidP="00371AE8">
      <w:pPr>
        <w:jc w:val="center"/>
        <w:rPr>
          <w:b/>
          <w:sz w:val="28"/>
          <w:szCs w:val="28"/>
        </w:rPr>
      </w:pPr>
    </w:p>
    <w:p w14:paraId="23E048EA" w14:textId="77777777" w:rsidR="00371AE8" w:rsidRDefault="00371AE8" w:rsidP="00371AE8">
      <w:pPr>
        <w:rPr>
          <w:b/>
          <w:sz w:val="28"/>
          <w:szCs w:val="28"/>
        </w:rPr>
      </w:pPr>
      <w:r>
        <w:rPr>
          <w:b/>
          <w:sz w:val="28"/>
          <w:szCs w:val="28"/>
        </w:rPr>
        <w:br w:type="page"/>
      </w:r>
    </w:p>
    <w:p w14:paraId="6E5A0FD9" w14:textId="77777777" w:rsidR="00371AE8" w:rsidRDefault="00371AE8" w:rsidP="00371AE8">
      <w:pPr>
        <w:jc w:val="center"/>
        <w:rPr>
          <w:b/>
          <w:sz w:val="28"/>
          <w:szCs w:val="28"/>
        </w:rPr>
      </w:pPr>
      <w:r>
        <w:rPr>
          <w:b/>
          <w:sz w:val="28"/>
          <w:szCs w:val="28"/>
        </w:rPr>
        <w:lastRenderedPageBreak/>
        <w:t>Section 2</w:t>
      </w:r>
      <w:r w:rsidRPr="0055601E">
        <w:rPr>
          <w:b/>
          <w:sz w:val="28"/>
          <w:szCs w:val="28"/>
        </w:rPr>
        <w:t xml:space="preserve">: </w:t>
      </w:r>
      <w:r>
        <w:rPr>
          <w:b/>
          <w:sz w:val="28"/>
          <w:szCs w:val="28"/>
        </w:rPr>
        <w:t>Questionnaire</w:t>
      </w:r>
      <w:r w:rsidRPr="0055601E">
        <w:rPr>
          <w:b/>
          <w:sz w:val="28"/>
          <w:szCs w:val="28"/>
        </w:rPr>
        <w:t xml:space="preserve"> Part</w:t>
      </w:r>
    </w:p>
    <w:p w14:paraId="101EE5AE" w14:textId="77777777" w:rsidR="00371AE8" w:rsidRDefault="00371AE8" w:rsidP="00371AE8">
      <w:pPr>
        <w:jc w:val="center"/>
        <w:rPr>
          <w:b/>
          <w:sz w:val="28"/>
          <w:szCs w:val="28"/>
        </w:rPr>
      </w:pPr>
    </w:p>
    <w:p w14:paraId="0C5E02C8" w14:textId="77777777" w:rsidR="00371AE8" w:rsidRPr="00607DDC" w:rsidRDefault="00371AE8" w:rsidP="008C0CCF">
      <w:pPr>
        <w:jc w:val="both"/>
        <w:rPr>
          <w:i/>
          <w:iCs/>
        </w:rPr>
      </w:pPr>
      <w:r w:rsidRPr="00607DDC">
        <w:rPr>
          <w:i/>
          <w:iCs/>
        </w:rPr>
        <w:t>Please list the questions in sequential number in this part.</w:t>
      </w:r>
    </w:p>
    <w:p w14:paraId="0D9D5979" w14:textId="77777777" w:rsidR="00371AE8" w:rsidRPr="005C24FC" w:rsidRDefault="00371AE8" w:rsidP="008C0CCF">
      <w:pPr>
        <w:jc w:val="both"/>
      </w:pPr>
    </w:p>
    <w:p w14:paraId="687E2DE1" w14:textId="77777777" w:rsidR="00371AE8" w:rsidRDefault="00371AE8" w:rsidP="00FE2E9E">
      <w:pPr>
        <w:jc w:val="both"/>
        <w:rPr>
          <w:b/>
        </w:rPr>
      </w:pPr>
      <w:r>
        <w:rPr>
          <w:b/>
        </w:rPr>
        <w:t>Question 1:</w:t>
      </w:r>
    </w:p>
    <w:p w14:paraId="4BB2F00C" w14:textId="77777777" w:rsidR="00371AE8" w:rsidRDefault="00371AE8" w:rsidP="00FE2E9E">
      <w:pPr>
        <w:jc w:val="both"/>
        <w:rPr>
          <w:b/>
        </w:rPr>
      </w:pPr>
    </w:p>
    <w:p w14:paraId="2AAFD800" w14:textId="77777777" w:rsidR="00371AE8" w:rsidRDefault="00371AE8" w:rsidP="00FE2E9E">
      <w:pPr>
        <w:jc w:val="both"/>
        <w:rPr>
          <w:b/>
        </w:rPr>
      </w:pPr>
    </w:p>
    <w:p w14:paraId="36FE3119" w14:textId="77777777" w:rsidR="00371AE8" w:rsidRDefault="00371AE8" w:rsidP="00FE2E9E">
      <w:pPr>
        <w:jc w:val="both"/>
        <w:rPr>
          <w:b/>
        </w:rPr>
      </w:pPr>
    </w:p>
    <w:p w14:paraId="50AE4F4B" w14:textId="77777777" w:rsidR="00371AE8" w:rsidRDefault="00371AE8" w:rsidP="00FE2E9E">
      <w:pPr>
        <w:jc w:val="both"/>
        <w:rPr>
          <w:b/>
        </w:rPr>
      </w:pPr>
      <w:r>
        <w:rPr>
          <w:b/>
        </w:rPr>
        <w:t>Question 2:</w:t>
      </w:r>
    </w:p>
    <w:p w14:paraId="4A24C776" w14:textId="77777777" w:rsidR="00371AE8" w:rsidRDefault="00371AE8" w:rsidP="00FE2E9E">
      <w:pPr>
        <w:jc w:val="both"/>
        <w:rPr>
          <w:b/>
        </w:rPr>
      </w:pPr>
    </w:p>
    <w:p w14:paraId="0004E432" w14:textId="77777777" w:rsidR="00371AE8" w:rsidRDefault="00371AE8" w:rsidP="00FE2E9E">
      <w:pPr>
        <w:jc w:val="both"/>
        <w:rPr>
          <w:b/>
        </w:rPr>
      </w:pPr>
    </w:p>
    <w:p w14:paraId="56B2FBF9" w14:textId="77777777" w:rsidR="00371AE8" w:rsidRDefault="00371AE8" w:rsidP="00FE2E9E">
      <w:pPr>
        <w:jc w:val="both"/>
        <w:rPr>
          <w:b/>
        </w:rPr>
      </w:pPr>
      <w:r>
        <w:rPr>
          <w:b/>
        </w:rPr>
        <w:t>….</w:t>
      </w:r>
    </w:p>
    <w:p w14:paraId="2B7966F0" w14:textId="77777777" w:rsidR="00371AE8" w:rsidRDefault="00371AE8" w:rsidP="00FE2E9E">
      <w:pPr>
        <w:jc w:val="both"/>
        <w:rPr>
          <w:b/>
        </w:rPr>
      </w:pPr>
    </w:p>
    <w:p w14:paraId="6B6EC09A" w14:textId="77777777" w:rsidR="00371AE8" w:rsidRDefault="00371AE8" w:rsidP="00FE2E9E">
      <w:pPr>
        <w:jc w:val="both"/>
        <w:rPr>
          <w:b/>
        </w:rPr>
      </w:pPr>
    </w:p>
    <w:p w14:paraId="12DFD5B9" w14:textId="77777777" w:rsidR="00371AE8" w:rsidRDefault="00371AE8" w:rsidP="00FE2E9E">
      <w:pPr>
        <w:jc w:val="both"/>
        <w:rPr>
          <w:b/>
        </w:rPr>
      </w:pPr>
      <w:r>
        <w:rPr>
          <w:b/>
        </w:rPr>
        <w:t>….</w:t>
      </w:r>
    </w:p>
    <w:p w14:paraId="3016E4C3" w14:textId="77777777" w:rsidR="00371AE8" w:rsidRDefault="00371AE8" w:rsidP="00FE2E9E">
      <w:pPr>
        <w:jc w:val="both"/>
        <w:rPr>
          <w:b/>
        </w:rPr>
      </w:pPr>
    </w:p>
    <w:p w14:paraId="7952DC69" w14:textId="77777777" w:rsidR="00371AE8" w:rsidRDefault="00371AE8" w:rsidP="00FE2E9E">
      <w:pPr>
        <w:jc w:val="both"/>
        <w:rPr>
          <w:b/>
        </w:rPr>
      </w:pPr>
    </w:p>
    <w:p w14:paraId="7ADEA499" w14:textId="77777777" w:rsidR="00371AE8" w:rsidRDefault="00371AE8" w:rsidP="00FE2E9E">
      <w:pPr>
        <w:jc w:val="both"/>
        <w:rPr>
          <w:b/>
        </w:rPr>
      </w:pPr>
      <w:r>
        <w:rPr>
          <w:b/>
        </w:rPr>
        <w:t xml:space="preserve">Question </w:t>
      </w:r>
      <w:r w:rsidRPr="00FE2E9E">
        <w:rPr>
          <w:b/>
          <w:i/>
          <w:iCs/>
        </w:rPr>
        <w:t>n</w:t>
      </w:r>
      <w:r>
        <w:rPr>
          <w:b/>
        </w:rPr>
        <w:t>:</w:t>
      </w:r>
    </w:p>
    <w:p w14:paraId="4A5D768B" w14:textId="77777777" w:rsidR="00371AE8" w:rsidRDefault="00371AE8" w:rsidP="00371AE8">
      <w:pPr>
        <w:jc w:val="center"/>
        <w:rPr>
          <w:b/>
        </w:rPr>
      </w:pPr>
    </w:p>
    <w:p w14:paraId="7E99A129" w14:textId="77777777" w:rsidR="00371AE8" w:rsidRDefault="00371AE8" w:rsidP="00371AE8">
      <w:pPr>
        <w:jc w:val="both"/>
        <w:rPr>
          <w:b/>
        </w:rPr>
      </w:pPr>
    </w:p>
    <w:p w14:paraId="66C8ACF6" w14:textId="77777777" w:rsidR="00371AE8" w:rsidRDefault="00371AE8" w:rsidP="00371AE8">
      <w:pPr>
        <w:jc w:val="both"/>
        <w:rPr>
          <w:b/>
        </w:rPr>
      </w:pPr>
    </w:p>
    <w:p w14:paraId="3BA03801" w14:textId="77777777" w:rsidR="00371AE8" w:rsidRDefault="00371AE8" w:rsidP="00371AE8">
      <w:pPr>
        <w:jc w:val="both"/>
      </w:pPr>
    </w:p>
    <w:p w14:paraId="0C9141A7" w14:textId="77777777" w:rsidR="00371AE8" w:rsidRDefault="00371AE8" w:rsidP="00371AE8">
      <w:pPr>
        <w:jc w:val="center"/>
        <w:rPr>
          <w:snapToGrid w:val="0"/>
        </w:rPr>
      </w:pPr>
      <w:r>
        <w:t>____________</w:t>
      </w:r>
    </w:p>
    <w:p w14:paraId="1A926F11" w14:textId="77777777" w:rsidR="00371AE8" w:rsidRDefault="00371AE8" w:rsidP="005300A3">
      <w:pPr>
        <w:tabs>
          <w:tab w:val="left" w:pos="1454"/>
        </w:tabs>
        <w:jc w:val="center"/>
        <w:rPr>
          <w:b/>
          <w:bCs/>
        </w:rPr>
      </w:pPr>
    </w:p>
    <w:p w14:paraId="26C1D6C8" w14:textId="77777777" w:rsidR="005300A3" w:rsidRDefault="005300A3" w:rsidP="00325C55">
      <w:pPr>
        <w:tabs>
          <w:tab w:val="left" w:pos="1454"/>
        </w:tabs>
      </w:pPr>
    </w:p>
    <w:p w14:paraId="00012975" w14:textId="5C3A0F18" w:rsidR="00E66099" w:rsidRPr="009F008D" w:rsidRDefault="00E66099" w:rsidP="00FE2E9E">
      <w:pPr>
        <w:tabs>
          <w:tab w:val="left" w:pos="1454"/>
        </w:tabs>
        <w:jc w:val="center"/>
      </w:pPr>
    </w:p>
    <w:sectPr w:rsidR="00E66099" w:rsidRPr="009F008D" w:rsidSect="00FF72BB">
      <w:headerReference w:type="even" r:id="rId10"/>
      <w:headerReference w:type="default" r:id="rId11"/>
      <w:footerReference w:type="even" r:id="rId12"/>
      <w:footerReference w:type="default" r:id="rId13"/>
      <w:headerReference w:type="first" r:id="rId14"/>
      <w:footerReference w:type="firs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BE73" w14:textId="77777777" w:rsidR="00C003DA" w:rsidRDefault="00C003DA">
      <w:r>
        <w:separator/>
      </w:r>
    </w:p>
  </w:endnote>
  <w:endnote w:type="continuationSeparator" w:id="0">
    <w:p w14:paraId="033ABF04" w14:textId="77777777" w:rsidR="00C003DA" w:rsidRDefault="00C0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휴먼명조">
    <w:altName w:val="Malgun Gothic"/>
    <w:charset w:val="81"/>
    <w:family w:val="roman"/>
    <w:pitch w:val="variable"/>
    <w:sig w:usb0="00000000" w:usb1="29D77CFB" w:usb2="00000010" w:usb3="00000000" w:csb0="0008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CF84"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2E86D"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E7D" w14:textId="396F33B4" w:rsidR="00051E1E" w:rsidRDefault="00051E1E">
    <w:pPr>
      <w:pStyle w:val="Footer"/>
    </w:pP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6672"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7D4F" w14:textId="77777777" w:rsidR="00C003DA" w:rsidRDefault="00C003DA">
      <w:r>
        <w:separator/>
      </w:r>
    </w:p>
  </w:footnote>
  <w:footnote w:type="continuationSeparator" w:id="0">
    <w:p w14:paraId="05023591" w14:textId="77777777" w:rsidR="00C003DA" w:rsidRDefault="00C003DA">
      <w:r>
        <w:continuationSeparator/>
      </w:r>
    </w:p>
  </w:footnote>
  <w:footnote w:id="1">
    <w:p w14:paraId="4C648A3E" w14:textId="407164E8" w:rsidR="005A6734" w:rsidRDefault="005A6734">
      <w:pPr>
        <w:pStyle w:val="FootnoteText"/>
      </w:pPr>
      <w:r>
        <w:rPr>
          <w:rStyle w:val="FootnoteReference"/>
        </w:rPr>
        <w:footnoteRef/>
      </w:r>
      <w:r>
        <w:t xml:space="preserve"> </w:t>
      </w:r>
      <w:r w:rsidRPr="00FE2E9E">
        <w:rPr>
          <w:sz w:val="18"/>
          <w:szCs w:val="18"/>
        </w:rPr>
        <w:t>For example, matters around possible changes to the use of spectrum where APT members have not yet undertaken spectrum policy development, this includes matters that related to WRC</w:t>
      </w:r>
      <w:r w:rsidR="00B16778" w:rsidRPr="00FE2E9E">
        <w:rPr>
          <w:sz w:val="18"/>
          <w:szCs w:val="18"/>
        </w:rPr>
        <w:t xml:space="preserve"> agenda items</w:t>
      </w:r>
      <w:r w:rsidR="00614CBE" w:rsidRPr="00FE2E9E">
        <w:rPr>
          <w:sz w:val="18"/>
          <w:szCs w:val="18"/>
        </w:rPr>
        <w:t>, unless requested by the APG</w:t>
      </w:r>
      <w:r w:rsidRPr="00FE2E9E">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AF6D" w14:textId="77777777" w:rsidR="008738B2" w:rsidRDefault="00873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867B" w14:textId="77777777" w:rsidR="00B54758" w:rsidRDefault="00B54758" w:rsidP="008E3821">
    <w:pPr>
      <w:pStyle w:val="Header"/>
      <w:tabs>
        <w:tab w:val="clear" w:pos="4320"/>
        <w:tab w:val="clear" w:pos="8640"/>
      </w:tabs>
      <w:rPr>
        <w:lang w:eastAsia="ko-KR"/>
      </w:rPr>
    </w:pPr>
  </w:p>
  <w:p w14:paraId="15351D1D" w14:textId="77777777" w:rsidR="00B54758" w:rsidRDefault="00B54758" w:rsidP="008E3821">
    <w:pPr>
      <w:pStyle w:val="Header"/>
      <w:tabs>
        <w:tab w:val="clear" w:pos="4320"/>
        <w:tab w:val="clear" w:pos="864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04BA" w14:textId="77777777" w:rsidR="008738B2" w:rsidRDefault="00873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60C64"/>
    <w:multiLevelType w:val="hybridMultilevel"/>
    <w:tmpl w:val="7F960B80"/>
    <w:lvl w:ilvl="0" w:tplc="D8F6069A">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271C3"/>
    <w:multiLevelType w:val="hybridMultilevel"/>
    <w:tmpl w:val="BA422BBE"/>
    <w:lvl w:ilvl="0" w:tplc="3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F4A3063"/>
    <w:multiLevelType w:val="hybridMultilevel"/>
    <w:tmpl w:val="70B2D312"/>
    <w:lvl w:ilvl="0" w:tplc="3809000F">
      <w:start w:val="1"/>
      <w:numFmt w:val="decimal"/>
      <w:lvlText w:val="%1."/>
      <w:lvlJc w:val="left"/>
      <w:pPr>
        <w:ind w:left="720" w:hanging="360"/>
      </w:pPr>
    </w:lvl>
    <w:lvl w:ilvl="1" w:tplc="150E389E">
      <w:numFmt w:val="bullet"/>
      <w:lvlText w:val="•"/>
      <w:lvlJc w:val="left"/>
      <w:pPr>
        <w:ind w:left="2540" w:hanging="1460"/>
      </w:pPr>
      <w:rPr>
        <w:rFonts w:ascii="Times New Roman" w:eastAsia="BatangChe"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5EF7BE2"/>
    <w:multiLevelType w:val="hybridMultilevel"/>
    <w:tmpl w:val="F6966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7A03974"/>
    <w:multiLevelType w:val="hybridMultilevel"/>
    <w:tmpl w:val="4A3E9F2E"/>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A268B"/>
    <w:multiLevelType w:val="hybridMultilevel"/>
    <w:tmpl w:val="4BFA3E0A"/>
    <w:lvl w:ilvl="0" w:tplc="FFFFFFFF">
      <w:start w:val="1"/>
      <w:numFmt w:val="upperLetter"/>
      <w:lvlText w:val="%1."/>
      <w:lvlJc w:val="left"/>
      <w:pPr>
        <w:ind w:left="720" w:hanging="360"/>
      </w:pPr>
      <w:rPr>
        <w:rFonts w:hint="default"/>
      </w:rPr>
    </w:lvl>
    <w:lvl w:ilvl="1" w:tplc="FFFFFFFF">
      <w:start w:val="1"/>
      <w:numFmt w:val="decimal"/>
      <w:lvlText w:val="%2."/>
      <w:lvlJc w:val="left"/>
      <w:pPr>
        <w:ind w:left="720" w:hanging="360"/>
      </w:pPr>
    </w:lvl>
    <w:lvl w:ilvl="2" w:tplc="3809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B41381"/>
    <w:multiLevelType w:val="hybridMultilevel"/>
    <w:tmpl w:val="E1B8F03C"/>
    <w:lvl w:ilvl="0" w:tplc="C046E62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63E9F"/>
    <w:multiLevelType w:val="hybridMultilevel"/>
    <w:tmpl w:val="4D40E43C"/>
    <w:lvl w:ilvl="0" w:tplc="3809000F">
      <w:start w:val="1"/>
      <w:numFmt w:val="decimal"/>
      <w:lvlText w:val="%1."/>
      <w:lvlJc w:val="left"/>
      <w:pPr>
        <w:ind w:left="720" w:hanging="360"/>
      </w:pPr>
      <w:rPr>
        <w:rFonts w:hint="default"/>
      </w:rPr>
    </w:lvl>
    <w:lvl w:ilvl="1" w:tplc="FFFFFFF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5643CB"/>
    <w:multiLevelType w:val="hybridMultilevel"/>
    <w:tmpl w:val="89921940"/>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52F014B2"/>
    <w:multiLevelType w:val="hybridMultilevel"/>
    <w:tmpl w:val="35AEE1DA"/>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9182AF0"/>
    <w:multiLevelType w:val="hybridMultilevel"/>
    <w:tmpl w:val="71684400"/>
    <w:lvl w:ilvl="0" w:tplc="18A61986">
      <w:numFmt w:val="bullet"/>
      <w:lvlText w:val="•"/>
      <w:lvlJc w:val="left"/>
      <w:pPr>
        <w:ind w:left="1820" w:hanging="14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33095"/>
    <w:multiLevelType w:val="hybridMultilevel"/>
    <w:tmpl w:val="F6B07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4E5A5F"/>
    <w:multiLevelType w:val="hybridMultilevel"/>
    <w:tmpl w:val="7B18C2B2"/>
    <w:lvl w:ilvl="0" w:tplc="3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300429260">
    <w:abstractNumId w:val="16"/>
  </w:num>
  <w:num w:numId="2" w16cid:durableId="2097241316">
    <w:abstractNumId w:val="10"/>
  </w:num>
  <w:num w:numId="3" w16cid:durableId="303318568">
    <w:abstractNumId w:val="9"/>
  </w:num>
  <w:num w:numId="4" w16cid:durableId="1957442300">
    <w:abstractNumId w:val="30"/>
  </w:num>
  <w:num w:numId="5" w16cid:durableId="1766877030">
    <w:abstractNumId w:val="13"/>
  </w:num>
  <w:num w:numId="6" w16cid:durableId="561602243">
    <w:abstractNumId w:val="17"/>
  </w:num>
  <w:num w:numId="7" w16cid:durableId="1955669516">
    <w:abstractNumId w:val="8"/>
  </w:num>
  <w:num w:numId="8" w16cid:durableId="1326057771">
    <w:abstractNumId w:val="3"/>
  </w:num>
  <w:num w:numId="9" w16cid:durableId="2037347430">
    <w:abstractNumId w:val="32"/>
  </w:num>
  <w:num w:numId="10" w16cid:durableId="751001937">
    <w:abstractNumId w:val="0"/>
  </w:num>
  <w:num w:numId="11" w16cid:durableId="649598381">
    <w:abstractNumId w:val="31"/>
  </w:num>
  <w:num w:numId="12" w16cid:durableId="1560247690">
    <w:abstractNumId w:val="14"/>
  </w:num>
  <w:num w:numId="13" w16cid:durableId="1665887867">
    <w:abstractNumId w:val="21"/>
  </w:num>
  <w:num w:numId="14" w16cid:durableId="1807165795">
    <w:abstractNumId w:val="12"/>
  </w:num>
  <w:num w:numId="15" w16cid:durableId="164251554">
    <w:abstractNumId w:val="6"/>
  </w:num>
  <w:num w:numId="16" w16cid:durableId="1751461598">
    <w:abstractNumId w:val="5"/>
  </w:num>
  <w:num w:numId="17" w16cid:durableId="424570920">
    <w:abstractNumId w:val="7"/>
  </w:num>
  <w:num w:numId="18" w16cid:durableId="1115756428">
    <w:abstractNumId w:val="15"/>
  </w:num>
  <w:num w:numId="19" w16cid:durableId="1045328579">
    <w:abstractNumId w:val="22"/>
  </w:num>
  <w:num w:numId="20" w16cid:durableId="1362825483">
    <w:abstractNumId w:val="11"/>
  </w:num>
  <w:num w:numId="21" w16cid:durableId="475493651">
    <w:abstractNumId w:val="20"/>
  </w:num>
  <w:num w:numId="22" w16cid:durableId="1614094700">
    <w:abstractNumId w:val="1"/>
  </w:num>
  <w:num w:numId="23" w16cid:durableId="851457978">
    <w:abstractNumId w:val="25"/>
  </w:num>
  <w:num w:numId="24" w16cid:durableId="1338995770">
    <w:abstractNumId w:val="18"/>
  </w:num>
  <w:num w:numId="25" w16cid:durableId="1293562288">
    <w:abstractNumId w:val="29"/>
  </w:num>
  <w:num w:numId="26" w16cid:durableId="836842349">
    <w:abstractNumId w:val="26"/>
  </w:num>
  <w:num w:numId="27" w16cid:durableId="275989156">
    <w:abstractNumId w:val="2"/>
  </w:num>
  <w:num w:numId="28" w16cid:durableId="1545630527">
    <w:abstractNumId w:val="4"/>
  </w:num>
  <w:num w:numId="29" w16cid:durableId="685523886">
    <w:abstractNumId w:val="23"/>
  </w:num>
  <w:num w:numId="30" w16cid:durableId="1325086497">
    <w:abstractNumId w:val="19"/>
  </w:num>
  <w:num w:numId="31" w16cid:durableId="1623610467">
    <w:abstractNumId w:val="27"/>
  </w:num>
  <w:num w:numId="32" w16cid:durableId="1934969728">
    <w:abstractNumId w:val="24"/>
  </w:num>
  <w:num w:numId="33" w16cid:durableId="99064246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00000B9E"/>
    <w:rsid w:val="00014DB8"/>
    <w:rsid w:val="0002672C"/>
    <w:rsid w:val="00032E0C"/>
    <w:rsid w:val="000346C1"/>
    <w:rsid w:val="0003595B"/>
    <w:rsid w:val="00036385"/>
    <w:rsid w:val="000411CF"/>
    <w:rsid w:val="0004138D"/>
    <w:rsid w:val="00041AEA"/>
    <w:rsid w:val="00050BE0"/>
    <w:rsid w:val="00051E1E"/>
    <w:rsid w:val="00054C56"/>
    <w:rsid w:val="00054C5C"/>
    <w:rsid w:val="000552B5"/>
    <w:rsid w:val="000553B8"/>
    <w:rsid w:val="00057F73"/>
    <w:rsid w:val="00060CD0"/>
    <w:rsid w:val="00063DF8"/>
    <w:rsid w:val="00070AC7"/>
    <w:rsid w:val="000713CF"/>
    <w:rsid w:val="00072289"/>
    <w:rsid w:val="0007359A"/>
    <w:rsid w:val="00075C14"/>
    <w:rsid w:val="00075E44"/>
    <w:rsid w:val="000846AD"/>
    <w:rsid w:val="000922FA"/>
    <w:rsid w:val="00094B87"/>
    <w:rsid w:val="000A1F8C"/>
    <w:rsid w:val="000A488E"/>
    <w:rsid w:val="000A5418"/>
    <w:rsid w:val="000A7463"/>
    <w:rsid w:val="000A754D"/>
    <w:rsid w:val="000B108F"/>
    <w:rsid w:val="000B1E8C"/>
    <w:rsid w:val="000B595C"/>
    <w:rsid w:val="000C3091"/>
    <w:rsid w:val="000C4682"/>
    <w:rsid w:val="000D4C41"/>
    <w:rsid w:val="000D7C75"/>
    <w:rsid w:val="000E21EA"/>
    <w:rsid w:val="000E6CD7"/>
    <w:rsid w:val="000F27A9"/>
    <w:rsid w:val="000F517C"/>
    <w:rsid w:val="000F5540"/>
    <w:rsid w:val="001015B5"/>
    <w:rsid w:val="00106B56"/>
    <w:rsid w:val="001071CD"/>
    <w:rsid w:val="00107209"/>
    <w:rsid w:val="00122653"/>
    <w:rsid w:val="00125217"/>
    <w:rsid w:val="00130A94"/>
    <w:rsid w:val="00131FCA"/>
    <w:rsid w:val="00133947"/>
    <w:rsid w:val="00134CC7"/>
    <w:rsid w:val="00135C32"/>
    <w:rsid w:val="001433F1"/>
    <w:rsid w:val="001476AE"/>
    <w:rsid w:val="00150229"/>
    <w:rsid w:val="001539DD"/>
    <w:rsid w:val="00164353"/>
    <w:rsid w:val="00175BD2"/>
    <w:rsid w:val="0018114D"/>
    <w:rsid w:val="001832C2"/>
    <w:rsid w:val="001837C8"/>
    <w:rsid w:val="00186923"/>
    <w:rsid w:val="001923E8"/>
    <w:rsid w:val="00196568"/>
    <w:rsid w:val="00197B92"/>
    <w:rsid w:val="00197C1E"/>
    <w:rsid w:val="001A2F16"/>
    <w:rsid w:val="001A34FF"/>
    <w:rsid w:val="001B18C2"/>
    <w:rsid w:val="001D5D7E"/>
    <w:rsid w:val="001E1899"/>
    <w:rsid w:val="001F0546"/>
    <w:rsid w:val="001F5947"/>
    <w:rsid w:val="00206592"/>
    <w:rsid w:val="00210566"/>
    <w:rsid w:val="0021427A"/>
    <w:rsid w:val="0021588B"/>
    <w:rsid w:val="0021597B"/>
    <w:rsid w:val="00220FD6"/>
    <w:rsid w:val="002216AC"/>
    <w:rsid w:val="002219FD"/>
    <w:rsid w:val="0023010A"/>
    <w:rsid w:val="00230738"/>
    <w:rsid w:val="002320EE"/>
    <w:rsid w:val="00234735"/>
    <w:rsid w:val="002371CF"/>
    <w:rsid w:val="00237335"/>
    <w:rsid w:val="00241BCF"/>
    <w:rsid w:val="0024610E"/>
    <w:rsid w:val="00247847"/>
    <w:rsid w:val="00254A1B"/>
    <w:rsid w:val="00254B1F"/>
    <w:rsid w:val="00257D56"/>
    <w:rsid w:val="00262D9E"/>
    <w:rsid w:val="00264D40"/>
    <w:rsid w:val="00265074"/>
    <w:rsid w:val="0026736F"/>
    <w:rsid w:val="00273760"/>
    <w:rsid w:val="00275ED2"/>
    <w:rsid w:val="00282670"/>
    <w:rsid w:val="0028454D"/>
    <w:rsid w:val="00286912"/>
    <w:rsid w:val="00287547"/>
    <w:rsid w:val="00287A2A"/>
    <w:rsid w:val="00291C9E"/>
    <w:rsid w:val="002926D4"/>
    <w:rsid w:val="002B5CEC"/>
    <w:rsid w:val="002B67DA"/>
    <w:rsid w:val="002C014A"/>
    <w:rsid w:val="002C07DA"/>
    <w:rsid w:val="002C7EA9"/>
    <w:rsid w:val="002D2780"/>
    <w:rsid w:val="002D29E0"/>
    <w:rsid w:val="002E35E3"/>
    <w:rsid w:val="002E70FC"/>
    <w:rsid w:val="002F2F9A"/>
    <w:rsid w:val="003131A3"/>
    <w:rsid w:val="00317F22"/>
    <w:rsid w:val="003205D2"/>
    <w:rsid w:val="00325C55"/>
    <w:rsid w:val="00331C46"/>
    <w:rsid w:val="00336A0C"/>
    <w:rsid w:val="00336A0D"/>
    <w:rsid w:val="00341104"/>
    <w:rsid w:val="00342F20"/>
    <w:rsid w:val="00343067"/>
    <w:rsid w:val="00350EC2"/>
    <w:rsid w:val="00352699"/>
    <w:rsid w:val="003540E0"/>
    <w:rsid w:val="003548C2"/>
    <w:rsid w:val="00357EF0"/>
    <w:rsid w:val="0036239A"/>
    <w:rsid w:val="00371AE8"/>
    <w:rsid w:val="003737E4"/>
    <w:rsid w:val="0037421D"/>
    <w:rsid w:val="00377986"/>
    <w:rsid w:val="003809C7"/>
    <w:rsid w:val="003829E0"/>
    <w:rsid w:val="00385BBF"/>
    <w:rsid w:val="00391FA4"/>
    <w:rsid w:val="00396E75"/>
    <w:rsid w:val="003B03B2"/>
    <w:rsid w:val="003B6263"/>
    <w:rsid w:val="003B6428"/>
    <w:rsid w:val="003B734C"/>
    <w:rsid w:val="003B7F1E"/>
    <w:rsid w:val="003C64A7"/>
    <w:rsid w:val="003C7C96"/>
    <w:rsid w:val="003D25E1"/>
    <w:rsid w:val="003D3FDA"/>
    <w:rsid w:val="003D7232"/>
    <w:rsid w:val="003E3C50"/>
    <w:rsid w:val="003E6FBC"/>
    <w:rsid w:val="003F58D3"/>
    <w:rsid w:val="003F6D48"/>
    <w:rsid w:val="00403CE4"/>
    <w:rsid w:val="004071E7"/>
    <w:rsid w:val="00416637"/>
    <w:rsid w:val="00420822"/>
    <w:rsid w:val="0042126E"/>
    <w:rsid w:val="00423C48"/>
    <w:rsid w:val="00423CE3"/>
    <w:rsid w:val="00425C97"/>
    <w:rsid w:val="0042663E"/>
    <w:rsid w:val="00426C98"/>
    <w:rsid w:val="004323BB"/>
    <w:rsid w:val="004335DE"/>
    <w:rsid w:val="00433925"/>
    <w:rsid w:val="004404C0"/>
    <w:rsid w:val="00440BEE"/>
    <w:rsid w:val="00444170"/>
    <w:rsid w:val="00444184"/>
    <w:rsid w:val="00446D8B"/>
    <w:rsid w:val="00452490"/>
    <w:rsid w:val="00452C81"/>
    <w:rsid w:val="0045386A"/>
    <w:rsid w:val="0045458F"/>
    <w:rsid w:val="00455FD4"/>
    <w:rsid w:val="004633B4"/>
    <w:rsid w:val="00483317"/>
    <w:rsid w:val="004854EE"/>
    <w:rsid w:val="00493B4E"/>
    <w:rsid w:val="004A4DE4"/>
    <w:rsid w:val="004A5BC2"/>
    <w:rsid w:val="004B3476"/>
    <w:rsid w:val="004B3553"/>
    <w:rsid w:val="004B4544"/>
    <w:rsid w:val="004B722E"/>
    <w:rsid w:val="004C2C86"/>
    <w:rsid w:val="004D6DAB"/>
    <w:rsid w:val="004E285F"/>
    <w:rsid w:val="004E3599"/>
    <w:rsid w:val="004F733C"/>
    <w:rsid w:val="005040B4"/>
    <w:rsid w:val="00515050"/>
    <w:rsid w:val="0051686D"/>
    <w:rsid w:val="005201CA"/>
    <w:rsid w:val="00521BF0"/>
    <w:rsid w:val="005300A3"/>
    <w:rsid w:val="00530E8C"/>
    <w:rsid w:val="005329B9"/>
    <w:rsid w:val="005330A3"/>
    <w:rsid w:val="00534866"/>
    <w:rsid w:val="0053731A"/>
    <w:rsid w:val="00543E0D"/>
    <w:rsid w:val="005442A4"/>
    <w:rsid w:val="00545933"/>
    <w:rsid w:val="00545993"/>
    <w:rsid w:val="0054610B"/>
    <w:rsid w:val="0055339A"/>
    <w:rsid w:val="00554665"/>
    <w:rsid w:val="005549C9"/>
    <w:rsid w:val="00557544"/>
    <w:rsid w:val="005606F6"/>
    <w:rsid w:val="005614DC"/>
    <w:rsid w:val="0056472C"/>
    <w:rsid w:val="00565109"/>
    <w:rsid w:val="005659D0"/>
    <w:rsid w:val="00575CDC"/>
    <w:rsid w:val="00577C0A"/>
    <w:rsid w:val="00581008"/>
    <w:rsid w:val="00587875"/>
    <w:rsid w:val="00597587"/>
    <w:rsid w:val="005A6734"/>
    <w:rsid w:val="005B1E77"/>
    <w:rsid w:val="005B244E"/>
    <w:rsid w:val="005B61E2"/>
    <w:rsid w:val="005C0FB8"/>
    <w:rsid w:val="005C5EB6"/>
    <w:rsid w:val="005C630A"/>
    <w:rsid w:val="005D3914"/>
    <w:rsid w:val="005D6B2F"/>
    <w:rsid w:val="005E3896"/>
    <w:rsid w:val="00607E2B"/>
    <w:rsid w:val="006139D6"/>
    <w:rsid w:val="00614CBE"/>
    <w:rsid w:val="00622D44"/>
    <w:rsid w:val="00623CE1"/>
    <w:rsid w:val="0063062B"/>
    <w:rsid w:val="0063522C"/>
    <w:rsid w:val="00636BAD"/>
    <w:rsid w:val="00646DEC"/>
    <w:rsid w:val="006504D0"/>
    <w:rsid w:val="0065406A"/>
    <w:rsid w:val="00654B06"/>
    <w:rsid w:val="0065557E"/>
    <w:rsid w:val="0066388B"/>
    <w:rsid w:val="00665067"/>
    <w:rsid w:val="0066526B"/>
    <w:rsid w:val="00667229"/>
    <w:rsid w:val="00675C15"/>
    <w:rsid w:val="00675C31"/>
    <w:rsid w:val="006769C2"/>
    <w:rsid w:val="00682BE5"/>
    <w:rsid w:val="00682E1D"/>
    <w:rsid w:val="006843DA"/>
    <w:rsid w:val="00690FED"/>
    <w:rsid w:val="006939A5"/>
    <w:rsid w:val="006A15A4"/>
    <w:rsid w:val="006B6778"/>
    <w:rsid w:val="006B7EE1"/>
    <w:rsid w:val="006C2D39"/>
    <w:rsid w:val="006D09AB"/>
    <w:rsid w:val="006D2799"/>
    <w:rsid w:val="006D6794"/>
    <w:rsid w:val="006E12FC"/>
    <w:rsid w:val="006F375E"/>
    <w:rsid w:val="006F39AD"/>
    <w:rsid w:val="00700D71"/>
    <w:rsid w:val="00705E61"/>
    <w:rsid w:val="00712451"/>
    <w:rsid w:val="00726EBF"/>
    <w:rsid w:val="00731041"/>
    <w:rsid w:val="0073241A"/>
    <w:rsid w:val="00732F08"/>
    <w:rsid w:val="007350E2"/>
    <w:rsid w:val="00735275"/>
    <w:rsid w:val="00736F60"/>
    <w:rsid w:val="00737DF6"/>
    <w:rsid w:val="00740ECD"/>
    <w:rsid w:val="0074190C"/>
    <w:rsid w:val="0074797B"/>
    <w:rsid w:val="00756997"/>
    <w:rsid w:val="00762576"/>
    <w:rsid w:val="007656E5"/>
    <w:rsid w:val="00777194"/>
    <w:rsid w:val="00777BA3"/>
    <w:rsid w:val="00781466"/>
    <w:rsid w:val="00791060"/>
    <w:rsid w:val="00794736"/>
    <w:rsid w:val="007954D7"/>
    <w:rsid w:val="007A1BDE"/>
    <w:rsid w:val="007A3E29"/>
    <w:rsid w:val="007A3E67"/>
    <w:rsid w:val="007B10EA"/>
    <w:rsid w:val="007B3299"/>
    <w:rsid w:val="007B3D18"/>
    <w:rsid w:val="007B5626"/>
    <w:rsid w:val="007B5E37"/>
    <w:rsid w:val="007C3DB5"/>
    <w:rsid w:val="007D29E5"/>
    <w:rsid w:val="007D699E"/>
    <w:rsid w:val="007E1FDD"/>
    <w:rsid w:val="007E7497"/>
    <w:rsid w:val="007F08FF"/>
    <w:rsid w:val="007F1651"/>
    <w:rsid w:val="007F3764"/>
    <w:rsid w:val="00803C99"/>
    <w:rsid w:val="0080570B"/>
    <w:rsid w:val="0081166A"/>
    <w:rsid w:val="008148E1"/>
    <w:rsid w:val="00816F4E"/>
    <w:rsid w:val="00817C1E"/>
    <w:rsid w:val="00821D70"/>
    <w:rsid w:val="00823D71"/>
    <w:rsid w:val="00831716"/>
    <w:rsid w:val="008319BF"/>
    <w:rsid w:val="008337EA"/>
    <w:rsid w:val="0083534C"/>
    <w:rsid w:val="00850E1C"/>
    <w:rsid w:val="00863541"/>
    <w:rsid w:val="00870944"/>
    <w:rsid w:val="008738B2"/>
    <w:rsid w:val="0088472E"/>
    <w:rsid w:val="00892435"/>
    <w:rsid w:val="008950FB"/>
    <w:rsid w:val="00897849"/>
    <w:rsid w:val="008A1B12"/>
    <w:rsid w:val="008A3C11"/>
    <w:rsid w:val="008A423E"/>
    <w:rsid w:val="008A73CD"/>
    <w:rsid w:val="008B4417"/>
    <w:rsid w:val="008C0511"/>
    <w:rsid w:val="008C0CCF"/>
    <w:rsid w:val="008C2593"/>
    <w:rsid w:val="008C7E5C"/>
    <w:rsid w:val="008D084B"/>
    <w:rsid w:val="008D0E09"/>
    <w:rsid w:val="008E3821"/>
    <w:rsid w:val="008E7A8F"/>
    <w:rsid w:val="008F2153"/>
    <w:rsid w:val="008F301D"/>
    <w:rsid w:val="008F35A1"/>
    <w:rsid w:val="008F4906"/>
    <w:rsid w:val="00902F7B"/>
    <w:rsid w:val="00905003"/>
    <w:rsid w:val="0091058F"/>
    <w:rsid w:val="0091647D"/>
    <w:rsid w:val="00925283"/>
    <w:rsid w:val="00930990"/>
    <w:rsid w:val="00935794"/>
    <w:rsid w:val="00953737"/>
    <w:rsid w:val="00962AB9"/>
    <w:rsid w:val="00972289"/>
    <w:rsid w:val="00973221"/>
    <w:rsid w:val="0097693B"/>
    <w:rsid w:val="00981CFB"/>
    <w:rsid w:val="0099186B"/>
    <w:rsid w:val="00991CC6"/>
    <w:rsid w:val="00993355"/>
    <w:rsid w:val="009A0F46"/>
    <w:rsid w:val="009A46BF"/>
    <w:rsid w:val="009A4A6D"/>
    <w:rsid w:val="009B3BAC"/>
    <w:rsid w:val="009B74AC"/>
    <w:rsid w:val="009C0B35"/>
    <w:rsid w:val="009C361C"/>
    <w:rsid w:val="009D0B53"/>
    <w:rsid w:val="009E06CF"/>
    <w:rsid w:val="009E380A"/>
    <w:rsid w:val="009E404B"/>
    <w:rsid w:val="009E4A51"/>
    <w:rsid w:val="009F008D"/>
    <w:rsid w:val="009F7E80"/>
    <w:rsid w:val="00A0503B"/>
    <w:rsid w:val="00A05F2F"/>
    <w:rsid w:val="00A13265"/>
    <w:rsid w:val="00A20980"/>
    <w:rsid w:val="00A25F64"/>
    <w:rsid w:val="00A26157"/>
    <w:rsid w:val="00A26A02"/>
    <w:rsid w:val="00A31105"/>
    <w:rsid w:val="00A31185"/>
    <w:rsid w:val="00A344C0"/>
    <w:rsid w:val="00A44FD0"/>
    <w:rsid w:val="00A50363"/>
    <w:rsid w:val="00A51738"/>
    <w:rsid w:val="00A61885"/>
    <w:rsid w:val="00A65EFF"/>
    <w:rsid w:val="00A71136"/>
    <w:rsid w:val="00A81373"/>
    <w:rsid w:val="00A8214B"/>
    <w:rsid w:val="00A85814"/>
    <w:rsid w:val="00A866C6"/>
    <w:rsid w:val="00A93F5B"/>
    <w:rsid w:val="00AA0027"/>
    <w:rsid w:val="00AA2D8E"/>
    <w:rsid w:val="00AA336A"/>
    <w:rsid w:val="00AA474C"/>
    <w:rsid w:val="00AB0EAD"/>
    <w:rsid w:val="00AB2572"/>
    <w:rsid w:val="00AB4DB9"/>
    <w:rsid w:val="00AB7B2A"/>
    <w:rsid w:val="00AC19BB"/>
    <w:rsid w:val="00AD4F94"/>
    <w:rsid w:val="00AD7E5F"/>
    <w:rsid w:val="00AF2ED3"/>
    <w:rsid w:val="00AF5C92"/>
    <w:rsid w:val="00AF61CA"/>
    <w:rsid w:val="00AF6E67"/>
    <w:rsid w:val="00B01AA1"/>
    <w:rsid w:val="00B144C3"/>
    <w:rsid w:val="00B16778"/>
    <w:rsid w:val="00B174C9"/>
    <w:rsid w:val="00B218C8"/>
    <w:rsid w:val="00B2274A"/>
    <w:rsid w:val="00B24089"/>
    <w:rsid w:val="00B30C81"/>
    <w:rsid w:val="00B3144D"/>
    <w:rsid w:val="00B34275"/>
    <w:rsid w:val="00B34692"/>
    <w:rsid w:val="00B3474C"/>
    <w:rsid w:val="00B3793A"/>
    <w:rsid w:val="00B47168"/>
    <w:rsid w:val="00B4793B"/>
    <w:rsid w:val="00B54758"/>
    <w:rsid w:val="00B66740"/>
    <w:rsid w:val="00B7312F"/>
    <w:rsid w:val="00B772BF"/>
    <w:rsid w:val="00B842B7"/>
    <w:rsid w:val="00B90B82"/>
    <w:rsid w:val="00B91BB1"/>
    <w:rsid w:val="00B92500"/>
    <w:rsid w:val="00B97AC9"/>
    <w:rsid w:val="00BA2FBE"/>
    <w:rsid w:val="00BA4EE0"/>
    <w:rsid w:val="00BB1812"/>
    <w:rsid w:val="00BB7E96"/>
    <w:rsid w:val="00BC7506"/>
    <w:rsid w:val="00BD110F"/>
    <w:rsid w:val="00BD4A01"/>
    <w:rsid w:val="00BE40DD"/>
    <w:rsid w:val="00BF0C93"/>
    <w:rsid w:val="00BF16BD"/>
    <w:rsid w:val="00BF2E11"/>
    <w:rsid w:val="00C003DA"/>
    <w:rsid w:val="00C0292D"/>
    <w:rsid w:val="00C15633"/>
    <w:rsid w:val="00C15799"/>
    <w:rsid w:val="00C20D66"/>
    <w:rsid w:val="00C20F4D"/>
    <w:rsid w:val="00C256E8"/>
    <w:rsid w:val="00C26745"/>
    <w:rsid w:val="00C27575"/>
    <w:rsid w:val="00C357AD"/>
    <w:rsid w:val="00C3644A"/>
    <w:rsid w:val="00C467EC"/>
    <w:rsid w:val="00C6069C"/>
    <w:rsid w:val="00C73F61"/>
    <w:rsid w:val="00C75805"/>
    <w:rsid w:val="00C85119"/>
    <w:rsid w:val="00C93679"/>
    <w:rsid w:val="00CA1869"/>
    <w:rsid w:val="00CB3FEE"/>
    <w:rsid w:val="00CC118D"/>
    <w:rsid w:val="00CC51ED"/>
    <w:rsid w:val="00CC56C6"/>
    <w:rsid w:val="00CD5431"/>
    <w:rsid w:val="00CE4194"/>
    <w:rsid w:val="00CE6DD9"/>
    <w:rsid w:val="00CF2491"/>
    <w:rsid w:val="00CF2CBA"/>
    <w:rsid w:val="00CF3030"/>
    <w:rsid w:val="00CF4E18"/>
    <w:rsid w:val="00CF5DDC"/>
    <w:rsid w:val="00D02AD9"/>
    <w:rsid w:val="00D1252E"/>
    <w:rsid w:val="00D12CE1"/>
    <w:rsid w:val="00D14BC9"/>
    <w:rsid w:val="00D2444D"/>
    <w:rsid w:val="00D304F0"/>
    <w:rsid w:val="00D30F47"/>
    <w:rsid w:val="00D31452"/>
    <w:rsid w:val="00D500B1"/>
    <w:rsid w:val="00D50284"/>
    <w:rsid w:val="00D5307B"/>
    <w:rsid w:val="00D57772"/>
    <w:rsid w:val="00D651AB"/>
    <w:rsid w:val="00D72AE3"/>
    <w:rsid w:val="00D75161"/>
    <w:rsid w:val="00D75A4D"/>
    <w:rsid w:val="00D8478B"/>
    <w:rsid w:val="00D84CEE"/>
    <w:rsid w:val="00D84DFE"/>
    <w:rsid w:val="00D86151"/>
    <w:rsid w:val="00D91215"/>
    <w:rsid w:val="00DA0A91"/>
    <w:rsid w:val="00DA3CC4"/>
    <w:rsid w:val="00DA7595"/>
    <w:rsid w:val="00DB0A68"/>
    <w:rsid w:val="00DB13B0"/>
    <w:rsid w:val="00DB2A76"/>
    <w:rsid w:val="00DB4A1C"/>
    <w:rsid w:val="00DB51F1"/>
    <w:rsid w:val="00DC43A3"/>
    <w:rsid w:val="00DD7C09"/>
    <w:rsid w:val="00DE54CF"/>
    <w:rsid w:val="00DF65C1"/>
    <w:rsid w:val="00DF791C"/>
    <w:rsid w:val="00E0124F"/>
    <w:rsid w:val="00E01EFE"/>
    <w:rsid w:val="00E02E0D"/>
    <w:rsid w:val="00E05289"/>
    <w:rsid w:val="00E06286"/>
    <w:rsid w:val="00E17376"/>
    <w:rsid w:val="00E206AF"/>
    <w:rsid w:val="00E23D98"/>
    <w:rsid w:val="00E403B9"/>
    <w:rsid w:val="00E517FE"/>
    <w:rsid w:val="00E5341E"/>
    <w:rsid w:val="00E53E03"/>
    <w:rsid w:val="00E545D9"/>
    <w:rsid w:val="00E65FC2"/>
    <w:rsid w:val="00E66099"/>
    <w:rsid w:val="00E674D3"/>
    <w:rsid w:val="00E70FD0"/>
    <w:rsid w:val="00E80263"/>
    <w:rsid w:val="00E91C30"/>
    <w:rsid w:val="00EA7027"/>
    <w:rsid w:val="00EB2081"/>
    <w:rsid w:val="00EB3142"/>
    <w:rsid w:val="00EC249E"/>
    <w:rsid w:val="00EC5F76"/>
    <w:rsid w:val="00ED1D05"/>
    <w:rsid w:val="00ED3F13"/>
    <w:rsid w:val="00ED4BEB"/>
    <w:rsid w:val="00EE3496"/>
    <w:rsid w:val="00EE7809"/>
    <w:rsid w:val="00EF2406"/>
    <w:rsid w:val="00EF31F6"/>
    <w:rsid w:val="00EF7A41"/>
    <w:rsid w:val="00F00257"/>
    <w:rsid w:val="00F06C42"/>
    <w:rsid w:val="00F157C7"/>
    <w:rsid w:val="00F16413"/>
    <w:rsid w:val="00F21DF9"/>
    <w:rsid w:val="00F235F0"/>
    <w:rsid w:val="00F249FB"/>
    <w:rsid w:val="00F27A79"/>
    <w:rsid w:val="00F31E95"/>
    <w:rsid w:val="00F532E7"/>
    <w:rsid w:val="00F5332C"/>
    <w:rsid w:val="00F55E0A"/>
    <w:rsid w:val="00F626B7"/>
    <w:rsid w:val="00F628D3"/>
    <w:rsid w:val="00F650EB"/>
    <w:rsid w:val="00F67D50"/>
    <w:rsid w:val="00F67F43"/>
    <w:rsid w:val="00F84067"/>
    <w:rsid w:val="00F84BBC"/>
    <w:rsid w:val="00F85F3C"/>
    <w:rsid w:val="00F871F5"/>
    <w:rsid w:val="00F91D0E"/>
    <w:rsid w:val="00F94EC2"/>
    <w:rsid w:val="00F970A9"/>
    <w:rsid w:val="00FB260A"/>
    <w:rsid w:val="00FB3351"/>
    <w:rsid w:val="00FB5124"/>
    <w:rsid w:val="00FC156A"/>
    <w:rsid w:val="00FC7A38"/>
    <w:rsid w:val="00FD063C"/>
    <w:rsid w:val="00FD39BC"/>
    <w:rsid w:val="00FE221F"/>
    <w:rsid w:val="00FE2E9E"/>
    <w:rsid w:val="00FE2F13"/>
    <w:rsid w:val="00FE3DE5"/>
    <w:rsid w:val="00FF2523"/>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BA785"/>
  <w15:docId w15:val="{4527F58E-61FD-449C-9F76-943502B3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styleId="UnresolvedMention">
    <w:name w:val="Unresolved Mention"/>
    <w:basedOn w:val="DefaultParagraphFont"/>
    <w:uiPriority w:val="99"/>
    <w:semiHidden/>
    <w:unhideWhenUsed/>
    <w:rsid w:val="00F970A9"/>
    <w:rPr>
      <w:color w:val="605E5C"/>
      <w:shd w:val="clear" w:color="auto" w:fill="E1DFDD"/>
    </w:rPr>
  </w:style>
  <w:style w:type="character" w:styleId="FollowedHyperlink">
    <w:name w:val="FollowedHyperlink"/>
    <w:basedOn w:val="DefaultParagraphFont"/>
    <w:semiHidden/>
    <w:unhideWhenUsed/>
    <w:rsid w:val="0056472C"/>
    <w:rPr>
      <w:color w:val="800080" w:themeColor="followedHyperlink"/>
      <w:u w:val="single"/>
    </w:rPr>
  </w:style>
  <w:style w:type="paragraph" w:styleId="Revision">
    <w:name w:val="Revision"/>
    <w:hidden/>
    <w:uiPriority w:val="99"/>
    <w:semiHidden/>
    <w:rsid w:val="00336A0C"/>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Initial%20Documents%20of%20AWG-28\AWG-28%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11" ma:contentTypeDescription="Create a new document." ma:contentTypeScope="" ma:versionID="7963565e78373a5fba0f7c6769f0fac7">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e20cafbb044b1df35fc8e6748ccde2e8"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31c3df-c60d-4200-9c99-cb8127555144}"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0F541-078A-40D2-9D12-2C836FFB20D6}">
  <ds:schemaRefs>
    <ds:schemaRef ds:uri="http://schemas.microsoft.com/sharepoint/v3/contenttype/forms"/>
  </ds:schemaRefs>
</ds:datastoreItem>
</file>

<file path=customXml/itemProps2.xml><?xml version="1.0" encoding="utf-8"?>
<ds:datastoreItem xmlns:ds="http://schemas.openxmlformats.org/officeDocument/2006/customXml" ds:itemID="{D134DD37-D22D-4F57-907A-84B874D66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AWG-28 Document Template</Template>
  <TotalTime>26</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26</cp:revision>
  <cp:lastPrinted>2004-07-28T02:14:00Z</cp:lastPrinted>
  <dcterms:created xsi:type="dcterms:W3CDTF">2023-05-25T05:11:00Z</dcterms:created>
  <dcterms:modified xsi:type="dcterms:W3CDTF">2023-07-20T04:15:00Z</dcterms:modified>
</cp:coreProperties>
</file>