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33761B" w:rsidRDefault="00A749D2" w:rsidP="00A749D2">
      <w:pPr>
        <w:rPr>
          <w:rFonts w:eastAsiaTheme="minorEastAsia"/>
          <w:snapToGrid w:val="0"/>
          <w:lang w:eastAsia="zh-CN"/>
        </w:rPr>
      </w:pPr>
      <w:r>
        <w:rPr>
          <w:snapToGrid w:val="0"/>
        </w:rPr>
        <w:t>Date:</w:t>
      </w:r>
      <w:r w:rsidR="0033761B">
        <w:rPr>
          <w:rFonts w:eastAsiaTheme="minorEastAsia" w:hint="eastAsia"/>
          <w:snapToGrid w:val="0"/>
          <w:lang w:eastAsia="zh-CN"/>
        </w:rPr>
        <w:t xml:space="preserve"> </w:t>
      </w:r>
      <w:r w:rsidR="0033761B">
        <w:rPr>
          <w:rFonts w:eastAsiaTheme="minorEastAsia"/>
          <w:snapToGrid w:val="0"/>
          <w:lang w:eastAsia="zh-CN"/>
        </w:rPr>
        <w:t>2012/</w:t>
      </w:r>
      <w:r w:rsidR="00B86057">
        <w:rPr>
          <w:rFonts w:eastAsiaTheme="minorEastAsia" w:hint="eastAsia"/>
          <w:snapToGrid w:val="0"/>
          <w:lang w:eastAsia="zh-CN"/>
        </w:rPr>
        <w:t>2</w:t>
      </w:r>
      <w:r w:rsidR="0033761B">
        <w:rPr>
          <w:rFonts w:eastAsiaTheme="minorEastAsia"/>
          <w:snapToGrid w:val="0"/>
          <w:lang w:eastAsia="zh-CN"/>
        </w:rPr>
        <w:t>/</w:t>
      </w:r>
      <w:r w:rsidR="00BD066E">
        <w:rPr>
          <w:rFonts w:eastAsiaTheme="minorEastAsia" w:hint="eastAsia"/>
          <w:snapToGrid w:val="0"/>
          <w:lang w:eastAsia="zh-CN"/>
        </w:rPr>
        <w:t>9</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Pr="0033761B" w:rsidRDefault="00A749D2" w:rsidP="00BA0398">
            <w:pPr>
              <w:rPr>
                <w:rFonts w:eastAsiaTheme="minorEastAsia"/>
                <w:lang w:eastAsia="zh-CN"/>
              </w:rPr>
            </w:pPr>
            <w:r w:rsidRPr="00AE27E9">
              <w:rPr>
                <w:b/>
                <w:bCs/>
              </w:rPr>
              <w:t>Agenda Item</w:t>
            </w:r>
            <w:r>
              <w:rPr>
                <w:b/>
                <w:bCs/>
              </w:rPr>
              <w:t xml:space="preserve"> No.</w:t>
            </w:r>
            <w:r w:rsidRPr="00AE27E9">
              <w:t>:</w:t>
            </w:r>
            <w:r w:rsidR="0033761B">
              <w:rPr>
                <w:rFonts w:eastAsiaTheme="minorEastAsia" w:hint="eastAsia"/>
                <w:lang w:eastAsia="zh-CN"/>
              </w:rPr>
              <w:t>1.19</w:t>
            </w:r>
          </w:p>
          <w:p w:rsidR="00A749D2" w:rsidRDefault="00A749D2" w:rsidP="00BA0398">
            <w:pPr>
              <w:rPr>
                <w:b/>
                <w:bCs/>
                <w:sz w:val="28"/>
              </w:rPr>
            </w:pPr>
          </w:p>
        </w:tc>
      </w:tr>
      <w:tr w:rsidR="00A749D2" w:rsidTr="00BA0398">
        <w:tc>
          <w:tcPr>
            <w:tcW w:w="9242" w:type="dxa"/>
          </w:tcPr>
          <w:p w:rsidR="00A749D2" w:rsidRPr="0033761B" w:rsidRDefault="00A749D2" w:rsidP="00BA0398">
            <w:pPr>
              <w:rPr>
                <w:rFonts w:eastAsiaTheme="minorEastAsia"/>
                <w:lang w:eastAsia="zh-CN"/>
              </w:rPr>
            </w:pPr>
            <w:r w:rsidRPr="00AE27E9">
              <w:rPr>
                <w:b/>
                <w:bCs/>
              </w:rPr>
              <w:t>Name of the Coordinator</w:t>
            </w:r>
            <w:r>
              <w:rPr>
                <w:b/>
                <w:bCs/>
              </w:rPr>
              <w:t xml:space="preserve"> ( with Email)</w:t>
            </w:r>
            <w:r>
              <w:t>:</w:t>
            </w:r>
            <w:r w:rsidR="006B4BB3">
              <w:rPr>
                <w:rFonts w:eastAsiaTheme="minorEastAsia" w:hint="eastAsia"/>
                <w:lang w:eastAsia="zh-CN"/>
              </w:rPr>
              <w:t>Mr.</w:t>
            </w:r>
            <w:r w:rsidR="00D26786">
              <w:rPr>
                <w:rFonts w:eastAsiaTheme="minorEastAsia" w:hint="eastAsia"/>
                <w:lang w:eastAsia="zh-CN"/>
              </w:rPr>
              <w:t xml:space="preserve"> </w:t>
            </w:r>
            <w:r w:rsidR="0033761B">
              <w:rPr>
                <w:rFonts w:eastAsiaTheme="minorEastAsia" w:hint="eastAsia"/>
                <w:lang w:eastAsia="zh-CN"/>
              </w:rPr>
              <w:t>Lang Baozhen (langbaozhen@catr.cn)</w:t>
            </w:r>
          </w:p>
          <w:p w:rsidR="00A749D2" w:rsidRPr="00AE27E9" w:rsidRDefault="00A749D2" w:rsidP="00BA0398"/>
        </w:tc>
      </w:tr>
      <w:tr w:rsidR="00A749D2" w:rsidTr="00BA0398">
        <w:tc>
          <w:tcPr>
            <w:tcW w:w="9242" w:type="dxa"/>
          </w:tcPr>
          <w:p w:rsidR="00A749D2" w:rsidRPr="00AE27E9" w:rsidRDefault="00A749D2" w:rsidP="00BA0398">
            <w:pPr>
              <w:rPr>
                <w:b/>
                <w:bCs/>
              </w:rPr>
            </w:pPr>
            <w:r w:rsidRPr="00AE27E9">
              <w:rPr>
                <w:b/>
                <w:bCs/>
              </w:rPr>
              <w:t>Issues:</w:t>
            </w:r>
          </w:p>
          <w:p w:rsidR="00A749D2" w:rsidRDefault="0033761B" w:rsidP="00BA0398">
            <w:r w:rsidRPr="00DC579C">
              <w:t xml:space="preserve">to consider regulatory measures and their relevance, in order to enable the introduction of software-defined radio and cognitive radio systems, based on the results of </w:t>
            </w:r>
            <w:r>
              <w:t>ITU</w:t>
            </w:r>
            <w:r>
              <w:noBreakHyphen/>
            </w:r>
            <w:r w:rsidRPr="00DC579C">
              <w:t>R studies, in accordance with Resolution </w:t>
            </w:r>
            <w:r w:rsidRPr="00DC579C">
              <w:rPr>
                <w:b/>
              </w:rPr>
              <w:t>956 (</w:t>
            </w:r>
            <w:r>
              <w:rPr>
                <w:b/>
              </w:rPr>
              <w:t>WRC</w:t>
            </w:r>
            <w:r>
              <w:rPr>
                <w:b/>
              </w:rPr>
              <w:noBreakHyphen/>
            </w:r>
            <w:r w:rsidRPr="00DC579C">
              <w:rPr>
                <w:b/>
              </w:rPr>
              <w:t>07)</w:t>
            </w:r>
            <w:r w:rsidRPr="00DC579C">
              <w:t>;</w:t>
            </w:r>
          </w:p>
          <w:p w:rsidR="00A749D2" w:rsidRPr="00AE27E9" w:rsidRDefault="00A749D2" w:rsidP="00BA0398"/>
        </w:tc>
      </w:tr>
      <w:tr w:rsidR="00A749D2" w:rsidTr="00BA0398">
        <w:tc>
          <w:tcPr>
            <w:tcW w:w="9242" w:type="dxa"/>
          </w:tcPr>
          <w:p w:rsidR="00A749D2" w:rsidRDefault="00A749D2" w:rsidP="00BA0398">
            <w:r>
              <w:rPr>
                <w:b/>
                <w:bCs/>
              </w:rPr>
              <w:t>APT Proposals</w:t>
            </w:r>
            <w:r>
              <w:t>:</w:t>
            </w:r>
          </w:p>
          <w:p w:rsidR="0033761B" w:rsidRDefault="0033761B" w:rsidP="0033761B">
            <w:pPr>
              <w:rPr>
                <w:rFonts w:eastAsiaTheme="minorEastAsia"/>
                <w:lang w:eastAsia="zh-CN"/>
              </w:rPr>
            </w:pPr>
            <w:r w:rsidRPr="00DC579C">
              <w:t>With respect to SDR (Issue A), APT Members support Method A (No change to the Radio Regulations and suppression of Resolution 956 (</w:t>
            </w:r>
            <w:r>
              <w:t>WRC</w:t>
            </w:r>
            <w:r>
              <w:noBreakHyphen/>
            </w:r>
            <w:r w:rsidRPr="00DC579C">
              <w:t>07)).</w:t>
            </w:r>
          </w:p>
          <w:p w:rsidR="00A749D2" w:rsidRPr="0033761B" w:rsidRDefault="0033761B" w:rsidP="0033761B">
            <w:pPr>
              <w:rPr>
                <w:rFonts w:eastAsiaTheme="minorEastAsia"/>
              </w:rPr>
            </w:pPr>
            <w:r w:rsidRPr="00DC579C">
              <w:t>With respect to CRS (Issue B), APT Members</w:t>
            </w:r>
            <w:r w:rsidRPr="00DC579C">
              <w:rPr>
                <w:rFonts w:eastAsia="SimSun"/>
                <w:lang w:eastAsia="zh-CN"/>
              </w:rPr>
              <w:t xml:space="preserve"> </w:t>
            </w:r>
            <w:r w:rsidRPr="00DC579C">
              <w:t xml:space="preserve">support No change to the </w:t>
            </w:r>
            <w:r w:rsidRPr="00DC579C">
              <w:rPr>
                <w:rFonts w:eastAsia="SimSun"/>
                <w:lang w:eastAsia="zh-CN"/>
              </w:rPr>
              <w:t xml:space="preserve">provisions of the </w:t>
            </w:r>
            <w:r w:rsidRPr="00DC579C">
              <w:t>Radio Regulations</w:t>
            </w:r>
            <w:r w:rsidRPr="00DC579C">
              <w:rPr>
                <w:color w:val="000000"/>
              </w:rPr>
              <w:t xml:space="preserve"> and suppression of Resolution 956 (</w:t>
            </w:r>
            <w:r>
              <w:rPr>
                <w:color w:val="000000"/>
              </w:rPr>
              <w:t>WRC</w:t>
            </w:r>
            <w:r>
              <w:rPr>
                <w:color w:val="000000"/>
              </w:rPr>
              <w:noBreakHyphen/>
            </w:r>
            <w:r w:rsidRPr="00DC579C">
              <w:rPr>
                <w:color w:val="000000"/>
              </w:rPr>
              <w:t>07)</w:t>
            </w:r>
            <w:r w:rsidRPr="00DC579C">
              <w:rPr>
                <w:rFonts w:eastAsia="SimSun"/>
                <w:lang w:eastAsia="zh-CN"/>
              </w:rPr>
              <w:t>.</w:t>
            </w:r>
            <w:r>
              <w:rPr>
                <w:rFonts w:eastAsiaTheme="minorEastAsia" w:hint="eastAsia"/>
                <w:lang w:eastAsia="zh-CN"/>
              </w:rPr>
              <w:t xml:space="preserve"> </w:t>
            </w:r>
          </w:p>
          <w:p w:rsidR="00A749D2" w:rsidRPr="00AE27E9" w:rsidRDefault="00A749D2" w:rsidP="00BA0398"/>
        </w:tc>
      </w:tr>
      <w:tr w:rsidR="00A749D2" w:rsidTr="00BA0398">
        <w:tc>
          <w:tcPr>
            <w:tcW w:w="9242" w:type="dxa"/>
          </w:tcPr>
          <w:p w:rsidR="00B86057" w:rsidRDefault="00A749D2" w:rsidP="00BA0398">
            <w:pPr>
              <w:rPr>
                <w:rFonts w:eastAsiaTheme="minorEastAsia" w:hint="eastAsia"/>
                <w:b/>
                <w:bCs/>
                <w:lang w:eastAsia="zh-CN"/>
              </w:rPr>
            </w:pPr>
            <w:r>
              <w:rPr>
                <w:b/>
                <w:bCs/>
              </w:rPr>
              <w:t>Status of the APT Proposals:</w:t>
            </w:r>
          </w:p>
          <w:p w:rsidR="004053ED" w:rsidRPr="004053ED" w:rsidRDefault="004053ED" w:rsidP="00BA0398">
            <w:pPr>
              <w:rPr>
                <w:rFonts w:eastAsiaTheme="minorEastAsia" w:hint="eastAsia"/>
                <w:b/>
                <w:bCs/>
                <w:lang w:eastAsia="zh-CN"/>
              </w:rPr>
            </w:pPr>
          </w:p>
          <w:p w:rsidR="004053ED" w:rsidRDefault="004053ED" w:rsidP="00BA0398">
            <w:pPr>
              <w:rPr>
                <w:rFonts w:eastAsiaTheme="minorEastAsia" w:hint="eastAsia"/>
                <w:lang w:eastAsia="zh-CN"/>
              </w:rPr>
            </w:pPr>
            <w:r>
              <w:rPr>
                <w:rFonts w:eastAsiaTheme="minorEastAsia" w:hint="eastAsia"/>
                <w:lang w:eastAsia="zh-CN"/>
              </w:rPr>
              <w:t>Regarding to SDR, it</w:t>
            </w:r>
            <w:r>
              <w:rPr>
                <w:rFonts w:eastAsiaTheme="minorEastAsia"/>
                <w:lang w:eastAsia="zh-CN"/>
              </w:rPr>
              <w:t>’</w:t>
            </w:r>
            <w:r>
              <w:rPr>
                <w:rFonts w:eastAsiaTheme="minorEastAsia" w:hint="eastAsia"/>
                <w:lang w:eastAsia="zh-CN"/>
              </w:rPr>
              <w:t>s done.</w:t>
            </w:r>
          </w:p>
          <w:p w:rsidR="004053ED" w:rsidRDefault="004053ED" w:rsidP="00BA0398">
            <w:pPr>
              <w:rPr>
                <w:rFonts w:eastAsiaTheme="minorEastAsia" w:hint="eastAsia"/>
                <w:lang w:eastAsia="zh-CN"/>
              </w:rPr>
            </w:pPr>
          </w:p>
          <w:p w:rsidR="004053ED" w:rsidRDefault="004053ED" w:rsidP="00BA0398">
            <w:pPr>
              <w:rPr>
                <w:rFonts w:eastAsiaTheme="minorEastAsia" w:hint="eastAsia"/>
                <w:lang w:eastAsia="zh-CN"/>
              </w:rPr>
            </w:pPr>
            <w:r>
              <w:rPr>
                <w:rFonts w:eastAsiaTheme="minorEastAsia" w:hint="eastAsia"/>
                <w:lang w:eastAsia="zh-CN"/>
              </w:rPr>
              <w:t>Regarding to CRS:</w:t>
            </w:r>
          </w:p>
          <w:p w:rsidR="00B86057" w:rsidRDefault="00B86057" w:rsidP="00BA0398">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the</w:t>
            </w:r>
            <w:r>
              <w:rPr>
                <w:rFonts w:eastAsiaTheme="minorEastAsia" w:hint="eastAsia"/>
                <w:lang w:eastAsia="zh-CN"/>
              </w:rPr>
              <w:t xml:space="preserve"> 7</w:t>
            </w:r>
            <w:r w:rsidRPr="00B86057">
              <w:rPr>
                <w:rFonts w:eastAsiaTheme="minorEastAsia" w:hint="eastAsia"/>
                <w:vertAlign w:val="superscript"/>
                <w:lang w:eastAsia="zh-CN"/>
              </w:rPr>
              <w:t>th</w:t>
            </w:r>
            <w:r>
              <w:rPr>
                <w:rFonts w:eastAsiaTheme="minorEastAsia" w:hint="eastAsia"/>
                <w:lang w:eastAsia="zh-CN"/>
              </w:rPr>
              <w:t xml:space="preserve"> committee 6 </w:t>
            </w:r>
            <w:r w:rsidR="00CF4B24">
              <w:rPr>
                <w:rFonts w:eastAsiaTheme="minorEastAsia"/>
                <w:lang w:eastAsia="zh-CN"/>
              </w:rPr>
              <w:t>meeting,</w:t>
            </w:r>
            <w:r>
              <w:rPr>
                <w:rFonts w:eastAsiaTheme="minorEastAsia" w:hint="eastAsia"/>
                <w:lang w:eastAsia="zh-CN"/>
              </w:rPr>
              <w:t xml:space="preserve"> there are three options has been considered</w:t>
            </w:r>
            <w:r w:rsidR="00CF4B24">
              <w:rPr>
                <w:rFonts w:eastAsiaTheme="minorEastAsia" w:hint="eastAsia"/>
                <w:lang w:eastAsia="zh-CN"/>
              </w:rPr>
              <w:t xml:space="preserve"> (see document 324)</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 three options are shown below:</w:t>
            </w:r>
          </w:p>
          <w:p w:rsidR="00B86057" w:rsidRPr="00A65048" w:rsidRDefault="00B86057" w:rsidP="00B86057">
            <w:r w:rsidRPr="00A65048">
              <w:rPr>
                <w:u w:val="single"/>
              </w:rPr>
              <w:t>Option 1</w:t>
            </w:r>
            <w:r>
              <w:t xml:space="preserve"> – </w:t>
            </w:r>
            <w:r w:rsidRPr="00A65048">
              <w:t xml:space="preserve">There is no need for a WRC Resolution [CRS]. </w:t>
            </w:r>
          </w:p>
          <w:p w:rsidR="00B86057" w:rsidRPr="00A65048" w:rsidRDefault="00B86057" w:rsidP="00B86057">
            <w:r w:rsidRPr="00A65048">
              <w:rPr>
                <w:u w:val="single"/>
              </w:rPr>
              <w:t>Option 2</w:t>
            </w:r>
            <w:r>
              <w:t xml:space="preserve"> – </w:t>
            </w:r>
            <w:r w:rsidRPr="00A65048">
              <w:t>A text to be presented via COM6 to the Plenary for inclusion in the Report of the Plenary which would indicate that should any regulatory issue arise in the work conducted under Resolution ITU</w:t>
            </w:r>
            <w:r w:rsidRPr="00A65048">
              <w:noBreakHyphen/>
              <w:t>R 58, the Director of BR is expected to report to WRC-15 (under the standing Agenda item 8.1) through the CPM if any difficulties or inconsistencies are encountered in the application of the Radio Regulations.</w:t>
            </w:r>
          </w:p>
          <w:p w:rsidR="00B86057" w:rsidRDefault="00B86057" w:rsidP="00B86057">
            <w:r w:rsidRPr="00A65048">
              <w:rPr>
                <w:u w:val="single"/>
              </w:rPr>
              <w:t>Option 3</w:t>
            </w:r>
            <w:r>
              <w:t xml:space="preserve"> – </w:t>
            </w:r>
            <w:r w:rsidRPr="00A65048">
              <w:t>A WRC Resolution [CRS].</w:t>
            </w:r>
          </w:p>
          <w:p w:rsidR="00B86057" w:rsidRDefault="00B86057" w:rsidP="00BA0398">
            <w:pPr>
              <w:rPr>
                <w:rFonts w:eastAsiaTheme="minorEastAsia"/>
                <w:lang w:eastAsia="zh-CN"/>
              </w:rPr>
            </w:pPr>
            <w:r>
              <w:rPr>
                <w:rFonts w:eastAsiaTheme="minorEastAsia"/>
                <w:lang w:eastAsia="zh-CN"/>
              </w:rPr>
              <w:t>CITEL</w:t>
            </w:r>
            <w:r w:rsidR="00A85D13">
              <w:rPr>
                <w:rFonts w:eastAsiaTheme="minorEastAsia" w:hint="eastAsia"/>
                <w:lang w:eastAsia="zh-CN"/>
              </w:rPr>
              <w:t xml:space="preserve">, </w:t>
            </w:r>
            <w:r w:rsidR="004C08C2">
              <w:rPr>
                <w:rFonts w:eastAsiaTheme="minorEastAsia"/>
                <w:lang w:eastAsia="zh-CN"/>
              </w:rPr>
              <w:t>APT and</w:t>
            </w:r>
            <w:r w:rsidR="00A85D13">
              <w:rPr>
                <w:rFonts w:eastAsiaTheme="minorEastAsia" w:hint="eastAsia"/>
                <w:lang w:eastAsia="zh-CN"/>
              </w:rPr>
              <w:t xml:space="preserve"> many countries </w:t>
            </w:r>
            <w:r>
              <w:rPr>
                <w:rFonts w:eastAsiaTheme="minorEastAsia"/>
                <w:lang w:eastAsia="zh-CN"/>
              </w:rPr>
              <w:t xml:space="preserve">support options </w:t>
            </w:r>
            <w:r>
              <w:rPr>
                <w:rFonts w:eastAsiaTheme="minorEastAsia" w:hint="eastAsia"/>
                <w:lang w:eastAsia="zh-CN"/>
              </w:rPr>
              <w:t>1; RCC and ATU support option3;</w:t>
            </w:r>
            <w:r w:rsidR="00CF4B24">
              <w:rPr>
                <w:rFonts w:eastAsiaTheme="minorEastAsia" w:hint="eastAsia"/>
                <w:lang w:eastAsia="zh-CN"/>
              </w:rPr>
              <w:t xml:space="preserve"> </w:t>
            </w:r>
            <w:r>
              <w:rPr>
                <w:rFonts w:eastAsiaTheme="minorEastAsia" w:hint="eastAsia"/>
                <w:lang w:eastAsia="zh-CN"/>
              </w:rPr>
              <w:t xml:space="preserve">CEPT support the </w:t>
            </w:r>
            <w:r>
              <w:rPr>
                <w:rFonts w:eastAsiaTheme="minorEastAsia"/>
                <w:lang w:eastAsia="zh-CN"/>
              </w:rPr>
              <w:t>compromise</w:t>
            </w:r>
            <w:r>
              <w:rPr>
                <w:rFonts w:eastAsiaTheme="minorEastAsia" w:hint="eastAsia"/>
                <w:lang w:eastAsia="zh-CN"/>
              </w:rPr>
              <w:t xml:space="preserve"> option, option2.</w:t>
            </w:r>
          </w:p>
          <w:p w:rsidR="003C0987" w:rsidRDefault="003C0987" w:rsidP="00BA0398">
            <w:pPr>
              <w:rPr>
                <w:rFonts w:eastAsiaTheme="minorEastAsia" w:hint="eastAsia"/>
                <w:lang w:eastAsia="zh-CN"/>
              </w:rPr>
            </w:pPr>
          </w:p>
          <w:p w:rsidR="00B86057" w:rsidRDefault="00B86057" w:rsidP="00BA0398">
            <w:pPr>
              <w:rPr>
                <w:rFonts w:eastAsiaTheme="minorEastAsia"/>
                <w:lang w:eastAsia="zh-CN"/>
              </w:rPr>
            </w:pPr>
            <w:r>
              <w:rPr>
                <w:rFonts w:eastAsiaTheme="minorEastAsia" w:hint="eastAsia"/>
                <w:lang w:eastAsia="zh-CN"/>
              </w:rPr>
              <w:t xml:space="preserve">The chair of </w:t>
            </w:r>
            <w:r>
              <w:rPr>
                <w:rFonts w:eastAsiaTheme="minorEastAsia"/>
                <w:lang w:eastAsia="zh-CN"/>
              </w:rPr>
              <w:t>committee</w:t>
            </w:r>
            <w:r>
              <w:rPr>
                <w:rFonts w:eastAsiaTheme="minorEastAsia" w:hint="eastAsia"/>
                <w:lang w:eastAsia="zh-CN"/>
              </w:rPr>
              <w:t xml:space="preserve"> six </w:t>
            </w:r>
            <w:r>
              <w:rPr>
                <w:rFonts w:eastAsiaTheme="minorEastAsia"/>
                <w:lang w:eastAsia="zh-CN"/>
              </w:rPr>
              <w:t>suggest</w:t>
            </w:r>
            <w:r>
              <w:rPr>
                <w:rFonts w:eastAsiaTheme="minorEastAsia" w:hint="eastAsia"/>
                <w:lang w:eastAsia="zh-CN"/>
              </w:rPr>
              <w:t xml:space="preserve">ed the compromise </w:t>
            </w:r>
            <w:r w:rsidR="003C0987">
              <w:rPr>
                <w:rFonts w:eastAsiaTheme="minorEastAsia"/>
                <w:lang w:eastAsia="zh-CN"/>
              </w:rPr>
              <w:t>option</w:t>
            </w:r>
            <w:r w:rsidR="003C0987">
              <w:rPr>
                <w:rFonts w:eastAsiaTheme="minorEastAsia" w:hint="eastAsia"/>
                <w:lang w:eastAsia="zh-CN"/>
              </w:rPr>
              <w:t>2</w:t>
            </w:r>
            <w:r>
              <w:rPr>
                <w:rFonts w:eastAsiaTheme="minorEastAsia" w:hint="eastAsia"/>
                <w:lang w:eastAsia="zh-CN"/>
              </w:rPr>
              <w:t xml:space="preserve">, </w:t>
            </w:r>
            <w:r w:rsidR="00A85D13">
              <w:rPr>
                <w:rFonts w:eastAsiaTheme="minorEastAsia"/>
                <w:lang w:eastAsia="zh-CN"/>
              </w:rPr>
              <w:t xml:space="preserve">and </w:t>
            </w:r>
            <w:r w:rsidR="003C0987">
              <w:rPr>
                <w:rFonts w:eastAsiaTheme="minorEastAsia" w:hint="eastAsia"/>
                <w:lang w:eastAsia="zh-CN"/>
              </w:rPr>
              <w:t>this suggestion had</w:t>
            </w:r>
            <w:r>
              <w:rPr>
                <w:rFonts w:eastAsiaTheme="minorEastAsia" w:hint="eastAsia"/>
                <w:lang w:eastAsia="zh-CN"/>
              </w:rPr>
              <w:t xml:space="preserve"> been supported by many co</w:t>
            </w:r>
            <w:r w:rsidR="00CF4B24">
              <w:rPr>
                <w:rFonts w:eastAsiaTheme="minorEastAsia" w:hint="eastAsia"/>
                <w:lang w:eastAsia="zh-CN"/>
              </w:rPr>
              <w:t>u</w:t>
            </w:r>
            <w:r>
              <w:rPr>
                <w:rFonts w:eastAsiaTheme="minorEastAsia" w:hint="eastAsia"/>
                <w:lang w:eastAsia="zh-CN"/>
              </w:rPr>
              <w:t>ntries</w:t>
            </w:r>
            <w:r w:rsidR="004C08C2">
              <w:rPr>
                <w:rFonts w:eastAsiaTheme="minorEastAsia" w:hint="eastAsia"/>
                <w:lang w:eastAsia="zh-CN"/>
              </w:rPr>
              <w:t xml:space="preserve"> at the meeting</w:t>
            </w:r>
            <w:r>
              <w:rPr>
                <w:rFonts w:eastAsiaTheme="minorEastAsia" w:hint="eastAsia"/>
                <w:lang w:eastAsia="zh-CN"/>
              </w:rPr>
              <w:t>.</w:t>
            </w:r>
            <w:r w:rsidR="00CF4B24">
              <w:rPr>
                <w:rFonts w:eastAsiaTheme="minorEastAsia" w:hint="eastAsia"/>
                <w:lang w:eastAsia="zh-CN"/>
              </w:rPr>
              <w:t xml:space="preserve"> </w:t>
            </w:r>
            <w:r w:rsidR="00CF4B24">
              <w:rPr>
                <w:rFonts w:eastAsiaTheme="minorEastAsia"/>
                <w:lang w:eastAsia="zh-CN"/>
              </w:rPr>
              <w:t>A</w:t>
            </w:r>
            <w:r w:rsidR="00CF4B24">
              <w:rPr>
                <w:rFonts w:eastAsiaTheme="minorEastAsia" w:hint="eastAsia"/>
                <w:lang w:eastAsia="zh-CN"/>
              </w:rPr>
              <w:t xml:space="preserve">t the end of this meeting, an ad hoc group </w:t>
            </w:r>
            <w:r w:rsidR="00F75EF6">
              <w:rPr>
                <w:rFonts w:eastAsiaTheme="minorEastAsia" w:hint="eastAsia"/>
                <w:lang w:eastAsia="zh-CN"/>
              </w:rPr>
              <w:t>was</w:t>
            </w:r>
            <w:r w:rsidR="00CF4B24">
              <w:rPr>
                <w:rFonts w:eastAsiaTheme="minorEastAsia" w:hint="eastAsia"/>
                <w:lang w:eastAsia="zh-CN"/>
              </w:rPr>
              <w:t xml:space="preserve"> established for deal </w:t>
            </w:r>
            <w:r w:rsidR="00CF4B24">
              <w:rPr>
                <w:rFonts w:eastAsiaTheme="minorEastAsia"/>
                <w:lang w:eastAsia="zh-CN"/>
              </w:rPr>
              <w:t>with</w:t>
            </w:r>
            <w:r w:rsidR="00CF4B24">
              <w:rPr>
                <w:rFonts w:eastAsiaTheme="minorEastAsia" w:hint="eastAsia"/>
                <w:lang w:eastAsia="zh-CN"/>
              </w:rPr>
              <w:t xml:space="preserve"> </w:t>
            </w:r>
            <w:r w:rsidR="00CF4B24">
              <w:rPr>
                <w:rFonts w:eastAsiaTheme="minorEastAsia"/>
                <w:lang w:eastAsia="zh-CN"/>
              </w:rPr>
              <w:t>the</w:t>
            </w:r>
            <w:r w:rsidR="00CF4B24">
              <w:rPr>
                <w:rFonts w:eastAsiaTheme="minorEastAsia" w:hint="eastAsia"/>
                <w:lang w:eastAsia="zh-CN"/>
              </w:rPr>
              <w:t xml:space="preserve"> detail text of option2.</w:t>
            </w:r>
          </w:p>
          <w:p w:rsidR="003C0987" w:rsidRDefault="003C0987" w:rsidP="005D563C">
            <w:pPr>
              <w:rPr>
                <w:rFonts w:eastAsiaTheme="minorEastAsia" w:hint="eastAsia"/>
                <w:lang w:eastAsia="zh-CN"/>
              </w:rPr>
            </w:pPr>
          </w:p>
          <w:p w:rsidR="004053ED" w:rsidRPr="004053ED" w:rsidRDefault="004053ED" w:rsidP="005D563C">
            <w:pPr>
              <w:rPr>
                <w:rFonts w:eastAsiaTheme="minorEastAsia"/>
                <w:b/>
                <w:color w:val="000000" w:themeColor="text1"/>
                <w:lang w:eastAsia="zh-CN"/>
              </w:rPr>
            </w:pPr>
            <w:r w:rsidRPr="004053ED">
              <w:rPr>
                <w:rFonts w:eastAsiaTheme="minorEastAsia"/>
                <w:b/>
                <w:color w:val="000000" w:themeColor="text1"/>
                <w:lang w:eastAsia="zh-CN"/>
              </w:rPr>
              <w:t xml:space="preserve">With that, </w:t>
            </w:r>
            <w:r>
              <w:rPr>
                <w:rFonts w:eastAsiaTheme="minorEastAsia" w:hint="eastAsia"/>
                <w:b/>
                <w:color w:val="000000" w:themeColor="text1"/>
                <w:lang w:eastAsia="zh-CN"/>
              </w:rPr>
              <w:t>a new</w:t>
            </w:r>
            <w:r w:rsidRPr="004053ED">
              <w:rPr>
                <w:rFonts w:eastAsiaTheme="minorEastAsia"/>
                <w:b/>
                <w:color w:val="000000" w:themeColor="text1"/>
                <w:lang w:eastAsia="zh-CN"/>
              </w:rPr>
              <w:t xml:space="preserve"> WRC resolution is not under consideration for the meeting.</w:t>
            </w:r>
          </w:p>
          <w:p w:rsidR="004053ED" w:rsidRDefault="004053ED" w:rsidP="005D563C">
            <w:pPr>
              <w:rPr>
                <w:rFonts w:eastAsiaTheme="minorEastAsia" w:hint="eastAsia"/>
                <w:lang w:eastAsia="zh-CN"/>
              </w:rPr>
            </w:pPr>
          </w:p>
          <w:p w:rsidR="005D563C" w:rsidRDefault="00F75EF6" w:rsidP="005D563C">
            <w:r>
              <w:rPr>
                <w:rFonts w:eastAsiaTheme="minorEastAsia"/>
                <w:lang w:eastAsia="zh-CN"/>
              </w:rPr>
              <w:t>I</w:t>
            </w:r>
            <w:r>
              <w:rPr>
                <w:rFonts w:eastAsiaTheme="minorEastAsia" w:hint="eastAsia"/>
                <w:lang w:eastAsia="zh-CN"/>
              </w:rPr>
              <w:t>n the following ad hoc group</w:t>
            </w:r>
            <w:r w:rsidR="003C0987">
              <w:rPr>
                <w:rFonts w:eastAsiaTheme="minorEastAsia" w:hint="eastAsia"/>
                <w:lang w:eastAsia="zh-CN"/>
              </w:rPr>
              <w:t xml:space="preserve"> meeting</w:t>
            </w:r>
            <w:r>
              <w:rPr>
                <w:rFonts w:eastAsiaTheme="minorEastAsia" w:hint="eastAsia"/>
                <w:lang w:eastAsia="zh-CN"/>
              </w:rPr>
              <w:t>, two comprise formats ha</w:t>
            </w:r>
            <w:r w:rsidR="003C0987">
              <w:rPr>
                <w:rFonts w:eastAsiaTheme="minorEastAsia" w:hint="eastAsia"/>
                <w:lang w:eastAsia="zh-CN"/>
              </w:rPr>
              <w:t>d</w:t>
            </w:r>
            <w:r>
              <w:rPr>
                <w:rFonts w:eastAsiaTheme="minorEastAsia" w:hint="eastAsia"/>
                <w:lang w:eastAsia="zh-CN"/>
              </w:rPr>
              <w:t xml:space="preserve"> been developed. </w:t>
            </w:r>
            <w:r>
              <w:rPr>
                <w:rFonts w:eastAsiaTheme="minorEastAsia"/>
                <w:lang w:eastAsia="zh-CN"/>
              </w:rPr>
              <w:t>T</w:t>
            </w:r>
            <w:r>
              <w:rPr>
                <w:rFonts w:eastAsiaTheme="minorEastAsia" w:hint="eastAsia"/>
                <w:lang w:eastAsia="zh-CN"/>
              </w:rPr>
              <w:t xml:space="preserve">he first </w:t>
            </w:r>
            <w:r w:rsidR="005D563C">
              <w:rPr>
                <w:rFonts w:eastAsiaTheme="minorEastAsia"/>
                <w:lang w:eastAsia="zh-CN"/>
              </w:rPr>
              <w:t>compr</w:t>
            </w:r>
            <w:r w:rsidR="005D563C">
              <w:rPr>
                <w:rFonts w:eastAsiaTheme="minorEastAsia" w:hint="eastAsia"/>
                <w:lang w:eastAsia="zh-CN"/>
              </w:rPr>
              <w:t>om</w:t>
            </w:r>
            <w:r w:rsidR="005D563C">
              <w:rPr>
                <w:rFonts w:eastAsiaTheme="minorEastAsia"/>
                <w:lang w:eastAsia="zh-CN"/>
              </w:rPr>
              <w:t>ise</w:t>
            </w:r>
            <w:r w:rsidR="005D563C">
              <w:rPr>
                <w:rFonts w:eastAsiaTheme="minorEastAsia" w:hint="eastAsia"/>
                <w:lang w:eastAsia="zh-CN"/>
              </w:rPr>
              <w:t xml:space="preserve"> </w:t>
            </w:r>
            <w:r>
              <w:rPr>
                <w:rFonts w:eastAsiaTheme="minorEastAsia" w:hint="eastAsia"/>
                <w:lang w:eastAsia="zh-CN"/>
              </w:rPr>
              <w:t xml:space="preserve">is to </w:t>
            </w:r>
            <w:r w:rsidR="005D563C">
              <w:rPr>
                <w:rFonts w:eastAsiaTheme="minorEastAsia" w:hint="eastAsia"/>
                <w:lang w:eastAsia="zh-CN"/>
              </w:rPr>
              <w:t xml:space="preserve">put </w:t>
            </w:r>
            <w:r w:rsidR="005D563C">
              <w:t xml:space="preserve">the following </w:t>
            </w:r>
            <w:r w:rsidR="005D563C" w:rsidRPr="00A65048">
              <w:t>text in the Report of the Plenary</w:t>
            </w:r>
            <w:r w:rsidR="005D563C">
              <w:t xml:space="preserve"> on deployment and use </w:t>
            </w:r>
            <w:r w:rsidR="005D563C">
              <w:lastRenderedPageBreak/>
              <w:t>of cognitive radio systems:</w:t>
            </w:r>
          </w:p>
          <w:p w:rsidR="005D563C" w:rsidRDefault="005D563C" w:rsidP="005D563C">
            <w:r>
              <w:t>“The studies undertaken in the study period 2007-2012 concluded that there are no regulatory measures to be taken at this moment in time. It was also concluded that there is a need for further studies on the deployment and use of cognitive radio systems</w:t>
            </w:r>
            <w:r w:rsidRPr="00A65048">
              <w:t xml:space="preserve"> (CRS)</w:t>
            </w:r>
            <w:r>
              <w:t>. These studies are going to be undertaken</w:t>
            </w:r>
            <w:r w:rsidRPr="00C33C90">
              <w:t xml:space="preserve"> </w:t>
            </w:r>
            <w:r w:rsidRPr="00A65048">
              <w:t>in accordance with Resolution ITU-R 58</w:t>
            </w:r>
            <w:r>
              <w:t xml:space="preserve">. </w:t>
            </w:r>
          </w:p>
          <w:p w:rsidR="005D563C" w:rsidRDefault="005D563C" w:rsidP="005D563C">
            <w:r>
              <w:t>It was recognized that CRS is a collection of technologies and that every</w:t>
            </w:r>
            <w:r w:rsidRPr="00DD5D5F">
              <w:rPr>
                <w:lang w:eastAsia="ja-JP"/>
              </w:rPr>
              <w:t xml:space="preserve"> </w:t>
            </w:r>
            <w:r w:rsidRPr="00575F3C">
              <w:rPr>
                <w:lang w:eastAsia="ja-JP"/>
              </w:rPr>
              <w:t xml:space="preserve">radio </w:t>
            </w:r>
            <w:r>
              <w:rPr>
                <w:lang w:eastAsia="ja-JP"/>
              </w:rPr>
              <w:t xml:space="preserve">station, including those </w:t>
            </w:r>
            <w:r w:rsidRPr="00575F3C">
              <w:rPr>
                <w:lang w:eastAsia="ja-JP"/>
              </w:rPr>
              <w:t xml:space="preserve">implementing CRS technology within any </w:t>
            </w:r>
            <w:proofErr w:type="spellStart"/>
            <w:r w:rsidRPr="00575F3C">
              <w:rPr>
                <w:lang w:eastAsia="ja-JP"/>
              </w:rPr>
              <w:t>radiocommunication</w:t>
            </w:r>
            <w:proofErr w:type="spellEnd"/>
            <w:r w:rsidRPr="00575F3C">
              <w:rPr>
                <w:lang w:eastAsia="ja-JP"/>
              </w:rPr>
              <w:t xml:space="preserve"> service</w:t>
            </w:r>
            <w:r>
              <w:rPr>
                <w:lang w:eastAsia="ja-JP"/>
              </w:rPr>
              <w:t>,</w:t>
            </w:r>
            <w:r w:rsidRPr="00575F3C">
              <w:rPr>
                <w:lang w:eastAsia="ja-JP"/>
              </w:rPr>
              <w:t xml:space="preserve"> shall operate in accordance with the provisions of the Radio Regulations applicable for that specific service in the related frequency band</w:t>
            </w:r>
            <w:r>
              <w:rPr>
                <w:lang w:eastAsia="ja-JP"/>
              </w:rPr>
              <w:t>.</w:t>
            </w:r>
          </w:p>
          <w:p w:rsidR="005D563C" w:rsidRDefault="005D563C" w:rsidP="005D563C">
            <w:pPr>
              <w:rPr>
                <w:rFonts w:eastAsiaTheme="minorEastAsia" w:hint="eastAsia"/>
                <w:lang w:eastAsia="zh-CN"/>
              </w:rPr>
            </w:pPr>
            <w:r>
              <w:t>The Director of BR is expected</w:t>
            </w:r>
            <w:r w:rsidRPr="00A65048">
              <w:t xml:space="preserve"> </w:t>
            </w:r>
            <w:r>
              <w:t xml:space="preserve">to </w:t>
            </w:r>
            <w:r w:rsidRPr="00A65048">
              <w:t>report</w:t>
            </w:r>
            <w:r>
              <w:t xml:space="preserve"> to the next</w:t>
            </w:r>
            <w:r w:rsidRPr="00A65048">
              <w:t xml:space="preserve"> WRC on the results of studies under Resolution ITU-R </w:t>
            </w:r>
            <w:smartTag w:uri="schemas.1und1.de/SoftPhone" w:element="Rufnummer">
              <w:r w:rsidRPr="00A65048">
                <w:t>58</w:t>
              </w:r>
            </w:smartTag>
            <w:r w:rsidRPr="00A65048">
              <w:t xml:space="preserve"> and </w:t>
            </w:r>
            <w:r>
              <w:t xml:space="preserve">is expected to report on any </w:t>
            </w:r>
            <w:r w:rsidRPr="00A65048">
              <w:t xml:space="preserve">possible difficulty </w:t>
            </w:r>
            <w:r>
              <w:t xml:space="preserve">in the application </w:t>
            </w:r>
            <w:proofErr w:type="gramStart"/>
            <w:r w:rsidRPr="00A65048">
              <w:t>of  the</w:t>
            </w:r>
            <w:proofErr w:type="gramEnd"/>
            <w:r w:rsidRPr="00A65048">
              <w:t xml:space="preserve"> Radio Regulations for stations employing CRS</w:t>
            </w:r>
            <w:r>
              <w:t xml:space="preserve"> operating in a given service.”</w:t>
            </w:r>
          </w:p>
          <w:p w:rsidR="003C0987" w:rsidRPr="003C0987" w:rsidRDefault="003C0987" w:rsidP="005D563C">
            <w:pPr>
              <w:rPr>
                <w:rFonts w:eastAsiaTheme="minorEastAsia" w:hint="eastAsia"/>
                <w:lang w:eastAsia="zh-CN"/>
              </w:rPr>
            </w:pPr>
          </w:p>
          <w:p w:rsidR="005D563C" w:rsidRDefault="005D563C" w:rsidP="003B0EA5">
            <w:pPr>
              <w:rPr>
                <w:rFonts w:eastAsiaTheme="minorEastAsia" w:hint="eastAsia"/>
                <w:lang w:eastAsia="zh-CN"/>
              </w:rPr>
            </w:pPr>
            <w:r>
              <w:rPr>
                <w:rFonts w:eastAsiaTheme="minorEastAsia"/>
                <w:lang w:eastAsia="zh-CN"/>
              </w:rPr>
              <w:t>T</w:t>
            </w:r>
            <w:r>
              <w:rPr>
                <w:rFonts w:eastAsiaTheme="minorEastAsia" w:hint="eastAsia"/>
                <w:lang w:eastAsia="zh-CN"/>
              </w:rPr>
              <w:t xml:space="preserve">he second compromise </w:t>
            </w:r>
            <w:r w:rsidR="003B0EA5">
              <w:rPr>
                <w:rFonts w:eastAsiaTheme="minorEastAsia" w:hint="eastAsia"/>
                <w:lang w:eastAsia="zh-CN"/>
              </w:rPr>
              <w:t xml:space="preserve">proposed by Russia </w:t>
            </w:r>
            <w:r>
              <w:rPr>
                <w:rFonts w:eastAsiaTheme="minorEastAsia" w:hint="eastAsia"/>
                <w:lang w:eastAsia="zh-CN"/>
              </w:rPr>
              <w:t xml:space="preserve">is </w:t>
            </w:r>
            <w:r>
              <w:t xml:space="preserve">a new </w:t>
            </w:r>
            <w:r>
              <w:rPr>
                <w:rFonts w:eastAsiaTheme="minorEastAsia" w:hint="eastAsia"/>
                <w:lang w:eastAsia="zh-CN"/>
              </w:rPr>
              <w:t>r</w:t>
            </w:r>
            <w:r>
              <w:t xml:space="preserve">ecommendation </w:t>
            </w:r>
            <w:r>
              <w:rPr>
                <w:rFonts w:eastAsiaTheme="minorEastAsia" w:hint="eastAsia"/>
                <w:lang w:eastAsia="zh-CN"/>
              </w:rPr>
              <w:t xml:space="preserve">which is included in contribution </w:t>
            </w:r>
            <w:hyperlink r:id="rId9" w:history="1">
              <w:r w:rsidRPr="003B0EA5">
                <w:rPr>
                  <w:rStyle w:val="ab"/>
                  <w:rFonts w:eastAsiaTheme="minorEastAsia" w:hint="eastAsia"/>
                  <w:lang w:eastAsia="zh-CN"/>
                </w:rPr>
                <w:t>377</w:t>
              </w:r>
            </w:hyperlink>
            <w:r>
              <w:rPr>
                <w:rFonts w:eastAsiaTheme="minorEastAsia" w:hint="eastAsia"/>
                <w:lang w:eastAsia="zh-CN"/>
              </w:rPr>
              <w:t>.</w:t>
            </w:r>
            <w:r w:rsidR="003B0EA5">
              <w:rPr>
                <w:rFonts w:eastAsiaTheme="minorEastAsia" w:hint="eastAsia"/>
                <w:lang w:eastAsia="zh-CN"/>
              </w:rPr>
              <w:t xml:space="preserve"> For this compromise </w:t>
            </w:r>
            <w:r w:rsidR="003B0EA5">
              <w:rPr>
                <w:rFonts w:eastAsiaTheme="minorEastAsia"/>
                <w:lang w:eastAsia="zh-CN"/>
              </w:rPr>
              <w:t>solution,</w:t>
            </w:r>
            <w:r w:rsidR="003B0EA5">
              <w:rPr>
                <w:rFonts w:eastAsiaTheme="minorEastAsia" w:hint="eastAsia"/>
                <w:lang w:eastAsia="zh-CN"/>
              </w:rPr>
              <w:t xml:space="preserve"> the ad hoc meeting</w:t>
            </w:r>
            <w:r>
              <w:t xml:space="preserve"> </w:t>
            </w:r>
            <w:r w:rsidR="003B0EA5">
              <w:rPr>
                <w:rFonts w:eastAsiaTheme="minorEastAsia" w:hint="eastAsia"/>
                <w:lang w:eastAsia="zh-CN"/>
              </w:rPr>
              <w:t xml:space="preserve">did </w:t>
            </w:r>
            <w:r>
              <w:t>not reach full consensus.</w:t>
            </w:r>
          </w:p>
          <w:p w:rsidR="00A57BE2" w:rsidRPr="00A57BE2" w:rsidRDefault="00A57BE2" w:rsidP="003B0EA5">
            <w:pPr>
              <w:rPr>
                <w:rFonts w:eastAsiaTheme="minorEastAsia" w:hint="eastAsia"/>
                <w:lang w:eastAsia="zh-CN"/>
              </w:rPr>
            </w:pPr>
          </w:p>
        </w:tc>
      </w:tr>
      <w:tr w:rsidR="00A749D2" w:rsidTr="00BA0398">
        <w:tc>
          <w:tcPr>
            <w:tcW w:w="9242" w:type="dxa"/>
          </w:tcPr>
          <w:p w:rsidR="00A749D2" w:rsidRDefault="00A749D2" w:rsidP="00BA0398">
            <w:pPr>
              <w:rPr>
                <w:b/>
                <w:bCs/>
              </w:rPr>
            </w:pPr>
            <w:r>
              <w:rPr>
                <w:b/>
                <w:bCs/>
              </w:rPr>
              <w:lastRenderedPageBreak/>
              <w:t>Issues to be discussed at the Coordination Meeting:</w:t>
            </w:r>
          </w:p>
          <w:p w:rsidR="00A749D2" w:rsidRPr="00A85D13" w:rsidRDefault="008C4604" w:rsidP="00BA0398">
            <w:pPr>
              <w:rPr>
                <w:rFonts w:eastAsiaTheme="minorEastAsia"/>
                <w:lang w:eastAsia="zh-CN"/>
              </w:rPr>
            </w:pPr>
            <w:r w:rsidRPr="00A85D13">
              <w:rPr>
                <w:rFonts w:eastAsiaTheme="minorEastAsia"/>
                <w:lang w:eastAsia="zh-CN"/>
              </w:rPr>
              <w:t>N</w:t>
            </w:r>
            <w:r w:rsidRPr="00A85D13">
              <w:rPr>
                <w:rFonts w:eastAsiaTheme="minorEastAsia" w:hint="eastAsia"/>
                <w:lang w:eastAsia="zh-CN"/>
              </w:rPr>
              <w:t>o.</w:t>
            </w:r>
            <w:r w:rsidR="00CF4B24" w:rsidRPr="00A85D13">
              <w:rPr>
                <w:rFonts w:eastAsiaTheme="minorEastAsia" w:hint="eastAsia"/>
                <w:lang w:eastAsia="zh-CN"/>
              </w:rPr>
              <w:t>1</w:t>
            </w:r>
            <w:r w:rsidR="00CF4B24" w:rsidRPr="00A85D13">
              <w:rPr>
                <w:rFonts w:eastAsiaTheme="minorEastAsia"/>
                <w:lang w:eastAsia="zh-CN"/>
              </w:rPr>
              <w:t>:</w:t>
            </w:r>
            <w:r w:rsidR="00CF4B24" w:rsidRPr="00A85D13">
              <w:rPr>
                <w:rFonts w:eastAsiaTheme="minorEastAsia" w:hint="eastAsia"/>
                <w:lang w:eastAsia="zh-CN"/>
              </w:rPr>
              <w:t xml:space="preserve"> can APT members go along with the compromise solution option 2?</w:t>
            </w:r>
          </w:p>
          <w:p w:rsidR="00A749D2" w:rsidRDefault="00CF4B24" w:rsidP="00A85D13">
            <w:pPr>
              <w:rPr>
                <w:rFonts w:eastAsiaTheme="minorEastAsia" w:hint="eastAsia"/>
                <w:lang w:eastAsia="zh-CN"/>
              </w:rPr>
            </w:pPr>
            <w:r w:rsidRPr="00A85D13">
              <w:rPr>
                <w:rFonts w:eastAsiaTheme="minorEastAsia" w:hint="eastAsia"/>
                <w:lang w:eastAsia="zh-CN"/>
              </w:rPr>
              <w:t>No.2</w:t>
            </w:r>
            <w:r w:rsidRPr="00A85D13">
              <w:rPr>
                <w:rFonts w:eastAsiaTheme="minorEastAsia"/>
                <w:lang w:eastAsia="zh-CN"/>
              </w:rPr>
              <w:t>. what</w:t>
            </w:r>
            <w:r w:rsidRPr="00A85D13">
              <w:rPr>
                <w:rFonts w:eastAsiaTheme="minorEastAsia" w:hint="eastAsia"/>
                <w:lang w:eastAsia="zh-CN"/>
              </w:rPr>
              <w:t xml:space="preserve"> is the </w:t>
            </w:r>
            <w:r w:rsidRPr="00A85D13">
              <w:rPr>
                <w:rFonts w:eastAsiaTheme="minorEastAsia"/>
                <w:lang w:eastAsia="zh-CN"/>
              </w:rPr>
              <w:t>opinion</w:t>
            </w:r>
            <w:r w:rsidRPr="00A85D13">
              <w:rPr>
                <w:rFonts w:eastAsiaTheme="minorEastAsia" w:hint="eastAsia"/>
                <w:lang w:eastAsia="zh-CN"/>
              </w:rPr>
              <w:t xml:space="preserve"> </w:t>
            </w:r>
            <w:r w:rsidR="00A85D13">
              <w:rPr>
                <w:rFonts w:eastAsiaTheme="minorEastAsia" w:hint="eastAsia"/>
                <w:lang w:eastAsia="zh-CN"/>
              </w:rPr>
              <w:t xml:space="preserve">of APT members </w:t>
            </w:r>
            <w:r w:rsidRPr="00A85D13">
              <w:rPr>
                <w:rFonts w:eastAsiaTheme="minorEastAsia" w:hint="eastAsia"/>
                <w:lang w:eastAsia="zh-CN"/>
              </w:rPr>
              <w:t xml:space="preserve">on the </w:t>
            </w:r>
            <w:r w:rsidR="003B0EA5">
              <w:rPr>
                <w:rFonts w:eastAsiaTheme="minorEastAsia" w:hint="eastAsia"/>
                <w:lang w:eastAsia="zh-CN"/>
              </w:rPr>
              <w:t xml:space="preserve">new </w:t>
            </w:r>
            <w:r w:rsidRPr="00A85D13">
              <w:rPr>
                <w:rFonts w:eastAsiaTheme="minorEastAsia" w:hint="eastAsia"/>
                <w:lang w:eastAsia="zh-CN"/>
              </w:rPr>
              <w:t>recommendation on CRS</w:t>
            </w:r>
            <w:r w:rsidR="00A85D13">
              <w:rPr>
                <w:rFonts w:eastAsiaTheme="minorEastAsia" w:hint="eastAsia"/>
                <w:lang w:eastAsia="zh-CN"/>
              </w:rPr>
              <w:t>?</w:t>
            </w:r>
          </w:p>
          <w:p w:rsidR="00A57BE2" w:rsidRPr="00CF4B24" w:rsidRDefault="00A57BE2" w:rsidP="00A85D13">
            <w:pPr>
              <w:rPr>
                <w:rFonts w:eastAsiaTheme="minorEastAsia"/>
                <w:b/>
                <w:bCs/>
                <w:lang w:eastAsia="zh-CN"/>
              </w:rPr>
            </w:pPr>
          </w:p>
        </w:tc>
      </w:tr>
      <w:tr w:rsidR="00A749D2" w:rsidTr="00BA0398">
        <w:tc>
          <w:tcPr>
            <w:tcW w:w="9242" w:type="dxa"/>
          </w:tcPr>
          <w:p w:rsidR="004C08C2" w:rsidRDefault="00A749D2" w:rsidP="004C08C2">
            <w:pPr>
              <w:rPr>
                <w:rFonts w:eastAsiaTheme="minorEastAsia" w:hint="eastAsia"/>
                <w:lang w:eastAsia="zh-CN"/>
              </w:rPr>
            </w:pPr>
            <w:r w:rsidRPr="00AE27E9">
              <w:rPr>
                <w:b/>
                <w:bCs/>
              </w:rPr>
              <w:t>Comments/Remarks by the Coordinator</w:t>
            </w:r>
            <w:r>
              <w:t>:</w:t>
            </w:r>
          </w:p>
          <w:p w:rsidR="00A749D2" w:rsidRDefault="004C08C2" w:rsidP="004C08C2">
            <w:pPr>
              <w:rPr>
                <w:rFonts w:eastAsiaTheme="minorEastAsia" w:hint="eastAsia"/>
                <w:lang w:eastAsia="zh-CN"/>
              </w:rPr>
            </w:pPr>
            <w:r>
              <w:rPr>
                <w:rFonts w:eastAsiaTheme="minorEastAsia"/>
                <w:lang w:eastAsia="zh-CN"/>
              </w:rPr>
              <w:t>T</w:t>
            </w:r>
            <w:r>
              <w:rPr>
                <w:rFonts w:eastAsiaTheme="minorEastAsia" w:hint="eastAsia"/>
                <w:lang w:eastAsia="zh-CN"/>
              </w:rPr>
              <w:t>he output of the ad hoc group will be discussed in the next committee six meeting which was indicated by the chairman of committee six.</w:t>
            </w:r>
            <w:r w:rsidR="00F75EF6">
              <w:rPr>
                <w:rFonts w:eastAsiaTheme="minorEastAsia" w:hint="eastAsia"/>
                <w:lang w:eastAsia="zh-CN"/>
              </w:rPr>
              <w:t xml:space="preserve"> </w:t>
            </w:r>
          </w:p>
          <w:p w:rsidR="00A57BE2" w:rsidRPr="004C08C2" w:rsidRDefault="00A57BE2" w:rsidP="004C08C2"/>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C2" w:rsidRDefault="005470C2">
      <w:r>
        <w:separator/>
      </w:r>
    </w:p>
  </w:endnote>
  <w:endnote w:type="continuationSeparator" w:id="0">
    <w:p w:rsidR="005470C2" w:rsidRDefault="00547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F815F4"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F815F4" w:rsidRPr="002C7EA9">
      <w:rPr>
        <w:rStyle w:val="a5"/>
      </w:rPr>
      <w:fldChar w:fldCharType="begin"/>
    </w:r>
    <w:r w:rsidRPr="002C7EA9">
      <w:rPr>
        <w:rStyle w:val="a5"/>
      </w:rPr>
      <w:instrText xml:space="preserve"> PAGE </w:instrText>
    </w:r>
    <w:r w:rsidR="00F815F4" w:rsidRPr="002C7EA9">
      <w:rPr>
        <w:rStyle w:val="a5"/>
      </w:rPr>
      <w:fldChar w:fldCharType="separate"/>
    </w:r>
    <w:r w:rsidR="00A57BE2">
      <w:rPr>
        <w:rStyle w:val="a5"/>
        <w:noProof/>
      </w:rPr>
      <w:t>2</w:t>
    </w:r>
    <w:r w:rsidR="00F815F4" w:rsidRPr="002C7EA9">
      <w:rPr>
        <w:rStyle w:val="a5"/>
      </w:rPr>
      <w:fldChar w:fldCharType="end"/>
    </w:r>
    <w:r w:rsidRPr="002C7EA9">
      <w:rPr>
        <w:rStyle w:val="a5"/>
      </w:rPr>
      <w:t xml:space="preserve"> of </w:t>
    </w:r>
    <w:r w:rsidR="00F815F4" w:rsidRPr="002C7EA9">
      <w:rPr>
        <w:rStyle w:val="a5"/>
      </w:rPr>
      <w:fldChar w:fldCharType="begin"/>
    </w:r>
    <w:r w:rsidRPr="002C7EA9">
      <w:rPr>
        <w:rStyle w:val="a5"/>
      </w:rPr>
      <w:instrText xml:space="preserve"> NUMPAGES </w:instrText>
    </w:r>
    <w:r w:rsidR="00F815F4" w:rsidRPr="002C7EA9">
      <w:rPr>
        <w:rStyle w:val="a5"/>
      </w:rPr>
      <w:fldChar w:fldCharType="separate"/>
    </w:r>
    <w:r w:rsidR="00A57BE2">
      <w:rPr>
        <w:rStyle w:val="a5"/>
        <w:noProof/>
      </w:rPr>
      <w:t>2</w:t>
    </w:r>
    <w:r w:rsidR="00F815F4"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Pr="0033761B" w:rsidRDefault="00CD7AAF" w:rsidP="00A97FB5">
          <w:pPr>
            <w:pStyle w:val="Equation"/>
            <w:tabs>
              <w:tab w:val="clear" w:pos="4820"/>
              <w:tab w:val="clear" w:pos="9639"/>
              <w:tab w:val="left" w:pos="1191"/>
              <w:tab w:val="left" w:pos="1588"/>
              <w:tab w:val="left" w:pos="1985"/>
            </w:tabs>
            <w:spacing w:beforeLines="0"/>
            <w:rPr>
              <w:rFonts w:eastAsiaTheme="minorEastAsia"/>
              <w:lang w:eastAsia="zh-CN"/>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C2" w:rsidRDefault="005470C2">
      <w:r>
        <w:separator/>
      </w:r>
    </w:p>
  </w:footnote>
  <w:footnote w:type="continuationSeparator" w:id="0">
    <w:p w:rsidR="005470C2" w:rsidRDefault="00547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applyBreakingRules/>
    <w:useFELayout/>
  </w:compat>
  <w:rsids>
    <w:rsidRoot w:val="00A749D2"/>
    <w:rsid w:val="000323E9"/>
    <w:rsid w:val="0003595B"/>
    <w:rsid w:val="000713CF"/>
    <w:rsid w:val="0009175E"/>
    <w:rsid w:val="000A0654"/>
    <w:rsid w:val="000A5418"/>
    <w:rsid w:val="000A7791"/>
    <w:rsid w:val="000F517C"/>
    <w:rsid w:val="000F5540"/>
    <w:rsid w:val="001539DD"/>
    <w:rsid w:val="0015661F"/>
    <w:rsid w:val="0018046B"/>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B670F"/>
    <w:rsid w:val="002C07DA"/>
    <w:rsid w:val="002C7EA9"/>
    <w:rsid w:val="002E4D53"/>
    <w:rsid w:val="0030452E"/>
    <w:rsid w:val="0033761B"/>
    <w:rsid w:val="00342F20"/>
    <w:rsid w:val="003574EB"/>
    <w:rsid w:val="00374E6B"/>
    <w:rsid w:val="003809C7"/>
    <w:rsid w:val="00382D6D"/>
    <w:rsid w:val="00397701"/>
    <w:rsid w:val="003B0EA5"/>
    <w:rsid w:val="003B6263"/>
    <w:rsid w:val="003C0987"/>
    <w:rsid w:val="003C64A7"/>
    <w:rsid w:val="003D3FDA"/>
    <w:rsid w:val="003E6E29"/>
    <w:rsid w:val="003F2C43"/>
    <w:rsid w:val="00404DA3"/>
    <w:rsid w:val="004053ED"/>
    <w:rsid w:val="00420822"/>
    <w:rsid w:val="00422124"/>
    <w:rsid w:val="004422DF"/>
    <w:rsid w:val="0045458F"/>
    <w:rsid w:val="004633B4"/>
    <w:rsid w:val="004B3553"/>
    <w:rsid w:val="004C08C2"/>
    <w:rsid w:val="004C4A45"/>
    <w:rsid w:val="004C52B1"/>
    <w:rsid w:val="004D3635"/>
    <w:rsid w:val="004E441E"/>
    <w:rsid w:val="004F3B0C"/>
    <w:rsid w:val="005050DA"/>
    <w:rsid w:val="00530E8C"/>
    <w:rsid w:val="00545933"/>
    <w:rsid w:val="005470C2"/>
    <w:rsid w:val="00557544"/>
    <w:rsid w:val="00587875"/>
    <w:rsid w:val="005C2C13"/>
    <w:rsid w:val="005D563C"/>
    <w:rsid w:val="00607E2B"/>
    <w:rsid w:val="00623CE1"/>
    <w:rsid w:val="00626923"/>
    <w:rsid w:val="0063062B"/>
    <w:rsid w:val="00634E57"/>
    <w:rsid w:val="006523B5"/>
    <w:rsid w:val="00667229"/>
    <w:rsid w:val="00682BE5"/>
    <w:rsid w:val="00690FED"/>
    <w:rsid w:val="006939A5"/>
    <w:rsid w:val="006A3691"/>
    <w:rsid w:val="006B4BB3"/>
    <w:rsid w:val="006F5792"/>
    <w:rsid w:val="00712451"/>
    <w:rsid w:val="00732F08"/>
    <w:rsid w:val="0074190C"/>
    <w:rsid w:val="0074726E"/>
    <w:rsid w:val="00762576"/>
    <w:rsid w:val="00791060"/>
    <w:rsid w:val="007B5626"/>
    <w:rsid w:val="007C7205"/>
    <w:rsid w:val="007D4503"/>
    <w:rsid w:val="007E4AD4"/>
    <w:rsid w:val="0080570B"/>
    <w:rsid w:val="008148E1"/>
    <w:rsid w:val="008319BF"/>
    <w:rsid w:val="00860180"/>
    <w:rsid w:val="00864918"/>
    <w:rsid w:val="00867E87"/>
    <w:rsid w:val="0087451E"/>
    <w:rsid w:val="00876DE9"/>
    <w:rsid w:val="00883A99"/>
    <w:rsid w:val="008C4604"/>
    <w:rsid w:val="008C7F63"/>
    <w:rsid w:val="008D0E09"/>
    <w:rsid w:val="008E0B2B"/>
    <w:rsid w:val="00941BD9"/>
    <w:rsid w:val="00966B8C"/>
    <w:rsid w:val="0097693B"/>
    <w:rsid w:val="00993355"/>
    <w:rsid w:val="009A4A6D"/>
    <w:rsid w:val="00A13265"/>
    <w:rsid w:val="00A35C8B"/>
    <w:rsid w:val="00A438A7"/>
    <w:rsid w:val="00A44E3C"/>
    <w:rsid w:val="00A57BE2"/>
    <w:rsid w:val="00A71136"/>
    <w:rsid w:val="00A749D2"/>
    <w:rsid w:val="00A85D13"/>
    <w:rsid w:val="00A97FB5"/>
    <w:rsid w:val="00AA474C"/>
    <w:rsid w:val="00AA669C"/>
    <w:rsid w:val="00AB6878"/>
    <w:rsid w:val="00AD7E5F"/>
    <w:rsid w:val="00B01AA1"/>
    <w:rsid w:val="00B30C81"/>
    <w:rsid w:val="00B4793B"/>
    <w:rsid w:val="00B86057"/>
    <w:rsid w:val="00B94707"/>
    <w:rsid w:val="00BC1929"/>
    <w:rsid w:val="00BC727F"/>
    <w:rsid w:val="00BD066E"/>
    <w:rsid w:val="00BD7E80"/>
    <w:rsid w:val="00BE13C5"/>
    <w:rsid w:val="00BE3A2C"/>
    <w:rsid w:val="00C06091"/>
    <w:rsid w:val="00C15633"/>
    <w:rsid w:val="00C15799"/>
    <w:rsid w:val="00C357AD"/>
    <w:rsid w:val="00C3598A"/>
    <w:rsid w:val="00C6069C"/>
    <w:rsid w:val="00C64EBE"/>
    <w:rsid w:val="00CD1E58"/>
    <w:rsid w:val="00CD3F5D"/>
    <w:rsid w:val="00CD5431"/>
    <w:rsid w:val="00CD7AAF"/>
    <w:rsid w:val="00CF2491"/>
    <w:rsid w:val="00CF4B24"/>
    <w:rsid w:val="00D06238"/>
    <w:rsid w:val="00D1252E"/>
    <w:rsid w:val="00D26786"/>
    <w:rsid w:val="00D57772"/>
    <w:rsid w:val="00D73FAE"/>
    <w:rsid w:val="00D75A4D"/>
    <w:rsid w:val="00D8478B"/>
    <w:rsid w:val="00D86151"/>
    <w:rsid w:val="00D95002"/>
    <w:rsid w:val="00DA7595"/>
    <w:rsid w:val="00DB0A68"/>
    <w:rsid w:val="00DC43A3"/>
    <w:rsid w:val="00DD7C09"/>
    <w:rsid w:val="00E00C4B"/>
    <w:rsid w:val="00E0124F"/>
    <w:rsid w:val="00E05ED8"/>
    <w:rsid w:val="00E254F4"/>
    <w:rsid w:val="00E674D3"/>
    <w:rsid w:val="00E70FD0"/>
    <w:rsid w:val="00E82ED0"/>
    <w:rsid w:val="00E8791E"/>
    <w:rsid w:val="00EA5199"/>
    <w:rsid w:val="00F61E7F"/>
    <w:rsid w:val="00F61F8C"/>
    <w:rsid w:val="00F65FB4"/>
    <w:rsid w:val="00F75EF6"/>
    <w:rsid w:val="00F815F4"/>
    <w:rsid w:val="00F84067"/>
    <w:rsid w:val="00FD0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WRC12-C-0377/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D6F4-3DCB-4D3F-8A1D-E3FDBBF9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Lang baozhen</cp:lastModifiedBy>
  <cp:revision>6</cp:revision>
  <cp:lastPrinted>2004-07-28T02:14:00Z</cp:lastPrinted>
  <dcterms:created xsi:type="dcterms:W3CDTF">2012-02-09T08:17:00Z</dcterms:created>
  <dcterms:modified xsi:type="dcterms:W3CDTF">2012-02-09T09:03:00Z</dcterms:modified>
</cp:coreProperties>
</file>

<file path=docProps/custom.xml><?xml version="1.0" encoding="utf-8"?>
<Properties xmlns="http://schemas.openxmlformats.org/officeDocument/2006/custom-properties" xmlns:vt="http://schemas.openxmlformats.org/officeDocument/2006/docPropsVTypes"/>
</file>