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3578AB" w:rsidRPr="00891D0B" w:rsidTr="003578AB">
        <w:trPr>
          <w:cantSplit/>
        </w:trPr>
        <w:tc>
          <w:tcPr>
            <w:tcW w:w="1399" w:type="dxa"/>
            <w:vMerge w:val="restart"/>
          </w:tcPr>
          <w:p w:rsidR="003578AB" w:rsidRPr="00891D0B" w:rsidRDefault="00345A1D"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rsidR="003578AB" w:rsidRPr="00891D0B" w:rsidRDefault="003578AB" w:rsidP="0045458F">
            <w:pPr>
              <w:pStyle w:val="Heading8"/>
              <w:rPr>
                <w:sz w:val="24"/>
                <w:szCs w:val="24"/>
              </w:rPr>
            </w:pPr>
            <w:r w:rsidRPr="00891D0B">
              <w:rPr>
                <w:sz w:val="22"/>
                <w:szCs w:val="22"/>
              </w:rPr>
              <w:t>ASIA-PACIFIC TELECOMMUNITY</w:t>
            </w:r>
          </w:p>
        </w:tc>
      </w:tr>
      <w:tr w:rsidR="00DA7595" w:rsidRPr="00891D0B" w:rsidTr="003578AB">
        <w:trPr>
          <w:cantSplit/>
        </w:trPr>
        <w:tc>
          <w:tcPr>
            <w:tcW w:w="1399" w:type="dxa"/>
            <w:vMerge/>
          </w:tcPr>
          <w:p w:rsidR="00DA7595" w:rsidRPr="00891D0B" w:rsidRDefault="00DA7595" w:rsidP="0045458F"/>
        </w:tc>
        <w:tc>
          <w:tcPr>
            <w:tcW w:w="6140" w:type="dxa"/>
          </w:tcPr>
          <w:p w:rsidR="00E60D5B" w:rsidRDefault="00DA7595" w:rsidP="00811956">
            <w:pPr>
              <w:spacing w:line="0" w:lineRule="atLeast"/>
              <w:rPr>
                <w:b/>
              </w:rPr>
            </w:pPr>
            <w:r>
              <w:rPr>
                <w:b/>
              </w:rPr>
              <w:t xml:space="preserve">The </w:t>
            </w:r>
            <w:r w:rsidR="00A35592">
              <w:rPr>
                <w:b/>
              </w:rPr>
              <w:t>25</w:t>
            </w:r>
            <w:r w:rsidR="00A77747" w:rsidRPr="00A77747">
              <w:rPr>
                <w:b/>
                <w:vertAlign w:val="superscript"/>
              </w:rPr>
              <w:t>th</w:t>
            </w:r>
            <w:r w:rsidR="00A77747">
              <w:rPr>
                <w:b/>
              </w:rPr>
              <w:t xml:space="preserve"> </w:t>
            </w:r>
            <w:r w:rsidR="00A91E1A">
              <w:rPr>
                <w:b/>
              </w:rPr>
              <w:t xml:space="preserve"> </w:t>
            </w:r>
            <w:r w:rsidR="00811956" w:rsidRPr="00216F63">
              <w:rPr>
                <w:b/>
                <w:bCs/>
              </w:rPr>
              <w:t>APT Standardization Program Forum</w:t>
            </w:r>
            <w:r w:rsidR="00BF663E">
              <w:rPr>
                <w:b/>
              </w:rPr>
              <w:t xml:space="preserve"> </w:t>
            </w:r>
          </w:p>
          <w:p w:rsidR="00DA7595" w:rsidRPr="00891D0B" w:rsidRDefault="00A35592" w:rsidP="00811956">
            <w:pPr>
              <w:spacing w:line="0" w:lineRule="atLeast"/>
            </w:pPr>
            <w:r>
              <w:rPr>
                <w:b/>
              </w:rPr>
              <w:t>(ASTAP-25</w:t>
            </w:r>
            <w:r w:rsidR="00E60D5B">
              <w:rPr>
                <w:b/>
              </w:rPr>
              <w:t>)</w:t>
            </w:r>
          </w:p>
        </w:tc>
        <w:tc>
          <w:tcPr>
            <w:tcW w:w="2640" w:type="dxa"/>
          </w:tcPr>
          <w:p w:rsidR="00DA7595" w:rsidRPr="004D7A60" w:rsidRDefault="00DA7595" w:rsidP="0045458F">
            <w:pPr>
              <w:rPr>
                <w:b/>
                <w:bCs/>
              </w:rPr>
            </w:pPr>
            <w:r w:rsidRPr="004D7A60">
              <w:rPr>
                <w:b/>
              </w:rPr>
              <w:t>Document</w:t>
            </w:r>
          </w:p>
          <w:p w:rsidR="00DA7595" w:rsidRPr="004D7A60" w:rsidRDefault="00811956" w:rsidP="00A35592">
            <w:pPr>
              <w:rPr>
                <w:b/>
                <w:bCs/>
              </w:rPr>
            </w:pPr>
            <w:r>
              <w:rPr>
                <w:b/>
                <w:bCs/>
              </w:rPr>
              <w:t>ASTAP-2</w:t>
            </w:r>
            <w:r w:rsidR="00A35592">
              <w:rPr>
                <w:b/>
                <w:bCs/>
              </w:rPr>
              <w:t>5</w:t>
            </w:r>
            <w:r w:rsidR="00DA7595" w:rsidRPr="004D7A60">
              <w:rPr>
                <w:b/>
                <w:bCs/>
              </w:rPr>
              <w:t>/</w:t>
            </w:r>
            <w:r w:rsidR="009A532B">
              <w:rPr>
                <w:b/>
                <w:bCs/>
              </w:rPr>
              <w:t>OUT</w:t>
            </w:r>
            <w:r w:rsidR="001C1C87">
              <w:rPr>
                <w:b/>
                <w:bCs/>
              </w:rPr>
              <w:t>-</w:t>
            </w:r>
            <w:r w:rsidR="009A532B">
              <w:rPr>
                <w:b/>
                <w:bCs/>
              </w:rPr>
              <w:t>17</w:t>
            </w:r>
          </w:p>
        </w:tc>
      </w:tr>
      <w:tr w:rsidR="003578AB" w:rsidRPr="00891D0B" w:rsidTr="003578AB">
        <w:trPr>
          <w:cantSplit/>
          <w:trHeight w:val="219"/>
        </w:trPr>
        <w:tc>
          <w:tcPr>
            <w:tcW w:w="1399" w:type="dxa"/>
            <w:vMerge/>
          </w:tcPr>
          <w:p w:rsidR="003578AB" w:rsidRPr="00891D0B" w:rsidRDefault="003578AB" w:rsidP="0045458F"/>
        </w:tc>
        <w:tc>
          <w:tcPr>
            <w:tcW w:w="6140" w:type="dxa"/>
          </w:tcPr>
          <w:p w:rsidR="003578AB" w:rsidRPr="00891D0B" w:rsidRDefault="00A35592" w:rsidP="00A35592">
            <w:r>
              <w:t>02</w:t>
            </w:r>
            <w:r w:rsidR="000A6769">
              <w:t xml:space="preserve"> – </w:t>
            </w:r>
            <w:r>
              <w:t>06</w:t>
            </w:r>
            <w:r w:rsidR="006C7574">
              <w:t xml:space="preserve"> </w:t>
            </w:r>
            <w:r>
              <w:t xml:space="preserve">March </w:t>
            </w:r>
            <w:r w:rsidR="00A91E1A">
              <w:t>201</w:t>
            </w:r>
            <w:r>
              <w:t>5</w:t>
            </w:r>
            <w:r w:rsidR="003578AB" w:rsidRPr="00891D0B">
              <w:t xml:space="preserve">, </w:t>
            </w:r>
            <w:r>
              <w:t>Bangkok</w:t>
            </w:r>
            <w:r w:rsidR="003578AB">
              <w:t xml:space="preserve">, </w:t>
            </w:r>
            <w:r w:rsidR="00811956">
              <w:t>Thailand</w:t>
            </w:r>
          </w:p>
        </w:tc>
        <w:tc>
          <w:tcPr>
            <w:tcW w:w="2640" w:type="dxa"/>
          </w:tcPr>
          <w:p w:rsidR="003578AB" w:rsidRPr="00D86151" w:rsidRDefault="009A532B" w:rsidP="00A35592">
            <w:pPr>
              <w:pStyle w:val="Heading1"/>
              <w:jc w:val="left"/>
            </w:pPr>
            <w:r>
              <w:rPr>
                <w:bCs w:val="0"/>
                <w:u w:val="none"/>
              </w:rPr>
              <w:t xml:space="preserve">06 March </w:t>
            </w:r>
            <w:r w:rsidR="003578AB" w:rsidRPr="004D7A60">
              <w:rPr>
                <w:bCs w:val="0"/>
                <w:u w:val="none"/>
              </w:rPr>
              <w:t>20</w:t>
            </w:r>
            <w:r w:rsidR="003578AB">
              <w:rPr>
                <w:bCs w:val="0"/>
                <w:u w:val="none"/>
              </w:rPr>
              <w:t>1</w:t>
            </w:r>
            <w:r w:rsidR="00A35592">
              <w:rPr>
                <w:bCs w:val="0"/>
                <w:u w:val="none"/>
              </w:rPr>
              <w:t>5</w:t>
            </w:r>
          </w:p>
        </w:tc>
      </w:tr>
    </w:tbl>
    <w:p w:rsidR="00500527" w:rsidRDefault="00500527" w:rsidP="00A91E1A">
      <w:pPr>
        <w:rPr>
          <w:lang w:eastAsia="ko-KR"/>
        </w:rPr>
      </w:pPr>
    </w:p>
    <w:p w:rsidR="00323A0C" w:rsidRDefault="00323A0C" w:rsidP="00500527">
      <w:pPr>
        <w:jc w:val="center"/>
        <w:rPr>
          <w:b/>
          <w:lang w:eastAsia="ko-KR"/>
        </w:rPr>
      </w:pPr>
    </w:p>
    <w:p w:rsidR="00DA7595" w:rsidRPr="00500527" w:rsidRDefault="00500527" w:rsidP="00500527">
      <w:pPr>
        <w:jc w:val="center"/>
        <w:rPr>
          <w:b/>
          <w:lang w:eastAsia="ko-KR"/>
        </w:rPr>
      </w:pPr>
      <w:r w:rsidRPr="00500527">
        <w:rPr>
          <w:b/>
          <w:lang w:eastAsia="ko-KR"/>
        </w:rPr>
        <w:t>Secretary General</w:t>
      </w:r>
    </w:p>
    <w:p w:rsidR="000A6769" w:rsidRDefault="000A6769" w:rsidP="0063062B">
      <w:pPr>
        <w:jc w:val="center"/>
        <w:rPr>
          <w:b/>
          <w:bCs/>
          <w:caps/>
          <w:sz w:val="28"/>
          <w:szCs w:val="28"/>
        </w:rPr>
      </w:pPr>
    </w:p>
    <w:p w:rsidR="00C357AD" w:rsidRPr="00095EDD" w:rsidRDefault="009A532B" w:rsidP="0063062B">
      <w:pPr>
        <w:jc w:val="center"/>
        <w:rPr>
          <w:b/>
          <w:bCs/>
          <w:caps/>
          <w:sz w:val="28"/>
          <w:szCs w:val="28"/>
        </w:rPr>
      </w:pPr>
      <w:r>
        <w:rPr>
          <w:b/>
          <w:bCs/>
          <w:caps/>
          <w:sz w:val="28"/>
          <w:szCs w:val="28"/>
        </w:rPr>
        <w:t xml:space="preserve">DRAFT </w:t>
      </w:r>
      <w:r w:rsidR="008A58E4">
        <w:rPr>
          <w:b/>
          <w:bCs/>
          <w:caps/>
          <w:sz w:val="28"/>
          <w:szCs w:val="28"/>
        </w:rPr>
        <w:t xml:space="preserve">summary record </w:t>
      </w:r>
      <w:r w:rsidR="008A58E4" w:rsidRPr="00095EDD">
        <w:rPr>
          <w:b/>
          <w:bCs/>
          <w:caps/>
          <w:sz w:val="28"/>
          <w:szCs w:val="28"/>
        </w:rPr>
        <w:t xml:space="preserve">of </w:t>
      </w:r>
      <w:r w:rsidR="00EC5A5E">
        <w:rPr>
          <w:b/>
          <w:bCs/>
          <w:caps/>
          <w:sz w:val="28"/>
          <w:szCs w:val="28"/>
        </w:rPr>
        <w:t>2</w:t>
      </w:r>
      <w:r>
        <w:rPr>
          <w:b/>
          <w:bCs/>
          <w:caps/>
          <w:sz w:val="28"/>
          <w:szCs w:val="28"/>
        </w:rPr>
        <w:t>5</w:t>
      </w:r>
      <w:r w:rsidR="00EC5A5E" w:rsidRPr="00EC5A5E">
        <w:rPr>
          <w:b/>
          <w:bCs/>
          <w:caps/>
          <w:sz w:val="28"/>
          <w:szCs w:val="28"/>
          <w:vertAlign w:val="superscript"/>
        </w:rPr>
        <w:t>th</w:t>
      </w:r>
      <w:r w:rsidR="00EC5A5E">
        <w:rPr>
          <w:b/>
          <w:bCs/>
          <w:caps/>
          <w:sz w:val="28"/>
          <w:szCs w:val="28"/>
        </w:rPr>
        <w:t xml:space="preserve"> </w:t>
      </w:r>
      <w:r w:rsidR="00A95E6C" w:rsidRPr="00095EDD">
        <w:rPr>
          <w:b/>
          <w:bCs/>
          <w:caps/>
          <w:sz w:val="28"/>
          <w:szCs w:val="28"/>
        </w:rPr>
        <w:t xml:space="preserve">APT </w:t>
      </w:r>
      <w:r w:rsidR="002F1243" w:rsidRPr="0057790B">
        <w:rPr>
          <w:b/>
          <w:bCs/>
          <w:caps/>
          <w:sz w:val="28"/>
          <w:szCs w:val="28"/>
        </w:rPr>
        <w:t xml:space="preserve">Standardization </w:t>
      </w:r>
      <w:r w:rsidR="00A95E6C" w:rsidRPr="00095EDD">
        <w:rPr>
          <w:b/>
          <w:bCs/>
          <w:caps/>
          <w:sz w:val="28"/>
          <w:szCs w:val="28"/>
        </w:rPr>
        <w:t>PROGRAM</w:t>
      </w:r>
      <w:r w:rsidR="008806E1">
        <w:rPr>
          <w:b/>
          <w:bCs/>
          <w:caps/>
          <w:sz w:val="28"/>
          <w:szCs w:val="28"/>
        </w:rPr>
        <w:t xml:space="preserve"> FORUM</w:t>
      </w:r>
      <w:r w:rsidR="00A95E6C" w:rsidRPr="00095EDD">
        <w:rPr>
          <w:b/>
          <w:bCs/>
          <w:caps/>
          <w:sz w:val="28"/>
          <w:szCs w:val="28"/>
        </w:rPr>
        <w:t xml:space="preserve"> (</w:t>
      </w:r>
      <w:r w:rsidR="00B704F0" w:rsidRPr="00095EDD">
        <w:rPr>
          <w:b/>
          <w:bCs/>
          <w:caps/>
          <w:sz w:val="28"/>
          <w:szCs w:val="28"/>
        </w:rPr>
        <w:t>a</w:t>
      </w:r>
      <w:r w:rsidR="0063062B" w:rsidRPr="00095EDD">
        <w:rPr>
          <w:b/>
          <w:bCs/>
          <w:caps/>
          <w:sz w:val="28"/>
          <w:szCs w:val="28"/>
        </w:rPr>
        <w:t>s</w:t>
      </w:r>
      <w:r w:rsidR="00EC5A5E">
        <w:rPr>
          <w:b/>
          <w:bCs/>
          <w:caps/>
          <w:sz w:val="28"/>
          <w:szCs w:val="28"/>
        </w:rPr>
        <w:t>tap-2</w:t>
      </w:r>
      <w:r>
        <w:rPr>
          <w:b/>
          <w:bCs/>
          <w:caps/>
          <w:sz w:val="28"/>
          <w:szCs w:val="28"/>
        </w:rPr>
        <w:t>5</w:t>
      </w:r>
      <w:r w:rsidR="00A95E6C" w:rsidRPr="00095EDD">
        <w:rPr>
          <w:b/>
          <w:bCs/>
          <w:caps/>
          <w:sz w:val="28"/>
          <w:szCs w:val="28"/>
        </w:rPr>
        <w:t>)</w:t>
      </w:r>
    </w:p>
    <w:p w:rsidR="00DB0A68" w:rsidRDefault="00DB0A68" w:rsidP="00C357AD">
      <w:pPr>
        <w:jc w:val="center"/>
      </w:pPr>
    </w:p>
    <w:p w:rsidR="00500527" w:rsidRDefault="00500527" w:rsidP="00C357AD">
      <w:pPr>
        <w:jc w:val="center"/>
      </w:pPr>
    </w:p>
    <w:p w:rsidR="00B704F0" w:rsidRPr="00563528" w:rsidRDefault="00B704F0" w:rsidP="00B704F0">
      <w:pPr>
        <w:pStyle w:val="Default"/>
        <w:contextualSpacing/>
        <w:rPr>
          <w:b/>
          <w:bCs/>
        </w:rPr>
      </w:pPr>
    </w:p>
    <w:p w:rsidR="00B5381A" w:rsidRDefault="00C117FA" w:rsidP="0057790B">
      <w:pPr>
        <w:pStyle w:val="Default"/>
        <w:numPr>
          <w:ilvl w:val="0"/>
          <w:numId w:val="1"/>
        </w:numPr>
        <w:tabs>
          <w:tab w:val="left" w:pos="720"/>
        </w:tabs>
        <w:ind w:hanging="990"/>
        <w:contextualSpacing/>
        <w:jc w:val="both"/>
        <w:rPr>
          <w:b/>
          <w:bCs/>
        </w:rPr>
      </w:pPr>
      <w:r w:rsidRPr="00563528">
        <w:rPr>
          <w:b/>
          <w:bCs/>
        </w:rPr>
        <w:t xml:space="preserve">INTRODUCTION </w:t>
      </w:r>
    </w:p>
    <w:p w:rsidR="00B704F0" w:rsidRPr="00563528" w:rsidRDefault="00B704F0" w:rsidP="00B704F0">
      <w:pPr>
        <w:pStyle w:val="Default"/>
        <w:contextualSpacing/>
        <w:jc w:val="both"/>
      </w:pPr>
    </w:p>
    <w:p w:rsidR="00B5381A" w:rsidRDefault="00BE1B13" w:rsidP="00737656">
      <w:pPr>
        <w:tabs>
          <w:tab w:val="left" w:pos="720"/>
        </w:tabs>
        <w:autoSpaceDE w:val="0"/>
        <w:autoSpaceDN w:val="0"/>
        <w:adjustRightInd w:val="0"/>
        <w:contextualSpacing/>
        <w:jc w:val="both"/>
      </w:pPr>
      <w:r>
        <w:t xml:space="preserve">The </w:t>
      </w:r>
      <w:r w:rsidR="00A37B06">
        <w:t>25</w:t>
      </w:r>
      <w:r w:rsidR="00A97429" w:rsidRPr="00A97429">
        <w:rPr>
          <w:vertAlign w:val="superscript"/>
        </w:rPr>
        <w:t>th</w:t>
      </w:r>
      <w:r w:rsidR="00A97429">
        <w:t xml:space="preserve"> </w:t>
      </w:r>
      <w:r w:rsidR="001C1C87">
        <w:t>APT</w:t>
      </w:r>
      <w:r w:rsidR="00B704F0" w:rsidRPr="00563528">
        <w:t xml:space="preserve"> Standar</w:t>
      </w:r>
      <w:r w:rsidR="001C1C87">
        <w:t>dization Program (ASTAP-2</w:t>
      </w:r>
      <w:r w:rsidR="00A97429">
        <w:t>4</w:t>
      </w:r>
      <w:r>
        <w:t xml:space="preserve">) was held from </w:t>
      </w:r>
      <w:r w:rsidR="00A37B06">
        <w:t>02</w:t>
      </w:r>
      <w:r w:rsidR="001C1C87">
        <w:t xml:space="preserve"> to </w:t>
      </w:r>
      <w:r w:rsidR="00A37B06">
        <w:t>06</w:t>
      </w:r>
      <w:r w:rsidR="00B704F0" w:rsidRPr="00563528">
        <w:t xml:space="preserve"> </w:t>
      </w:r>
      <w:r w:rsidR="00A37B06">
        <w:t>March 2015</w:t>
      </w:r>
      <w:r w:rsidR="00B704F0" w:rsidRPr="00563528">
        <w:t xml:space="preserve"> in </w:t>
      </w:r>
      <w:r w:rsidR="00A97429">
        <w:t>Bangkok</w:t>
      </w:r>
      <w:r w:rsidR="00B704F0" w:rsidRPr="00563528">
        <w:t xml:space="preserve">, Thailand. The Forum was attended by </w:t>
      </w:r>
      <w:r w:rsidR="00A37B06">
        <w:t>134</w:t>
      </w:r>
      <w:r w:rsidR="00C117FA">
        <w:t xml:space="preserve"> participants representing </w:t>
      </w:r>
      <w:r w:rsidR="00B704F0" w:rsidRPr="00563528">
        <w:t xml:space="preserve">APT Members, </w:t>
      </w:r>
      <w:r w:rsidR="00A37B06">
        <w:t xml:space="preserve">Associate Members, </w:t>
      </w:r>
      <w:r w:rsidR="00C117FA">
        <w:t>Affiliate Members</w:t>
      </w:r>
      <w:r w:rsidR="00A37B06">
        <w:rPr>
          <w:rFonts w:eastAsiaTheme="minorEastAsia" w:hint="eastAsia"/>
          <w:lang w:eastAsia="ja-JP"/>
        </w:rPr>
        <w:t xml:space="preserve"> </w:t>
      </w:r>
      <w:r w:rsidR="00B704F0" w:rsidRPr="00563528">
        <w:t>and other</w:t>
      </w:r>
      <w:r w:rsidR="00C97BE6">
        <w:rPr>
          <w:rFonts w:eastAsiaTheme="minorEastAsia" w:hint="eastAsia"/>
          <w:lang w:eastAsia="ja-JP"/>
        </w:rPr>
        <w:t xml:space="preserve"> organization</w:t>
      </w:r>
      <w:r w:rsidR="00B704F0" w:rsidRPr="00563528">
        <w:t>s. The list of participant</w:t>
      </w:r>
      <w:r w:rsidR="00D21CBE">
        <w:t>s</w:t>
      </w:r>
      <w:r w:rsidR="00B704F0" w:rsidRPr="00563528">
        <w:t xml:space="preserve"> </w:t>
      </w:r>
      <w:r w:rsidR="00C117FA">
        <w:t xml:space="preserve">can be found in </w:t>
      </w:r>
      <w:r w:rsidR="00B704F0" w:rsidRPr="00563528">
        <w:t>Doc. ASTAP</w:t>
      </w:r>
      <w:r w:rsidR="00C117FA">
        <w:t>-</w:t>
      </w:r>
      <w:r w:rsidR="00B704F0" w:rsidRPr="00563528">
        <w:t>2</w:t>
      </w:r>
      <w:r w:rsidR="00A37B06">
        <w:t>4</w:t>
      </w:r>
      <w:r w:rsidR="00B704F0" w:rsidRPr="00563528">
        <w:t>/ADM-05</w:t>
      </w:r>
      <w:r w:rsidR="00C117FA">
        <w:t>(Rev.1)</w:t>
      </w:r>
      <w:r w:rsidR="00B704F0" w:rsidRPr="00563528">
        <w:t>.</w:t>
      </w:r>
    </w:p>
    <w:p w:rsidR="00B704F0" w:rsidRDefault="00B704F0" w:rsidP="00B704F0">
      <w:pPr>
        <w:pStyle w:val="Default"/>
        <w:tabs>
          <w:tab w:val="left" w:pos="540"/>
          <w:tab w:val="left" w:pos="720"/>
        </w:tabs>
        <w:ind w:left="720" w:hanging="720"/>
        <w:contextualSpacing/>
        <w:jc w:val="both"/>
      </w:pPr>
      <w:r w:rsidRPr="00563528">
        <w:tab/>
        <w:t xml:space="preserve"> </w:t>
      </w:r>
    </w:p>
    <w:p w:rsidR="001C1C87" w:rsidRPr="00563528" w:rsidRDefault="001C1C87" w:rsidP="00B704F0">
      <w:pPr>
        <w:pStyle w:val="Default"/>
        <w:tabs>
          <w:tab w:val="left" w:pos="540"/>
          <w:tab w:val="left" w:pos="720"/>
        </w:tabs>
        <w:ind w:left="720" w:hanging="720"/>
        <w:contextualSpacing/>
        <w:jc w:val="both"/>
      </w:pPr>
    </w:p>
    <w:p w:rsidR="00B704F0" w:rsidRPr="00F57F1C" w:rsidRDefault="00C117FA" w:rsidP="00B373B7">
      <w:pPr>
        <w:pStyle w:val="Default"/>
        <w:tabs>
          <w:tab w:val="left" w:pos="720"/>
        </w:tabs>
        <w:ind w:left="720" w:hanging="720"/>
        <w:contextualSpacing/>
        <w:jc w:val="both"/>
        <w:rPr>
          <w:b/>
          <w:bCs/>
          <w:i/>
        </w:rPr>
      </w:pPr>
      <w:r w:rsidRPr="00563528">
        <w:rPr>
          <w:b/>
          <w:bCs/>
        </w:rPr>
        <w:t xml:space="preserve">2. </w:t>
      </w:r>
      <w:r w:rsidRPr="00563528">
        <w:rPr>
          <w:b/>
          <w:bCs/>
        </w:rPr>
        <w:tab/>
      </w:r>
      <w:r w:rsidR="001C1C87">
        <w:rPr>
          <w:b/>
          <w:bCs/>
        </w:rPr>
        <w:t>OPENING</w:t>
      </w:r>
      <w:r w:rsidR="00A31C95">
        <w:rPr>
          <w:b/>
          <w:bCs/>
        </w:rPr>
        <w:t xml:space="preserve"> </w:t>
      </w:r>
      <w:r w:rsidR="00A37B06">
        <w:rPr>
          <w:b/>
          <w:bCs/>
        </w:rPr>
        <w:t xml:space="preserve">SESSION </w:t>
      </w:r>
      <w:r w:rsidR="00A31EF4" w:rsidRPr="00F57F1C">
        <w:rPr>
          <w:b/>
          <w:bCs/>
          <w:i/>
        </w:rPr>
        <w:t>(</w:t>
      </w:r>
      <w:r w:rsidR="001C1C87" w:rsidRPr="00F57F1C">
        <w:rPr>
          <w:b/>
          <w:bCs/>
          <w:i/>
        </w:rPr>
        <w:t>0</w:t>
      </w:r>
      <w:r w:rsidR="00B26284" w:rsidRPr="00F57F1C">
        <w:rPr>
          <w:b/>
          <w:bCs/>
          <w:i/>
        </w:rPr>
        <w:t>9:</w:t>
      </w:r>
      <w:r w:rsidR="00A37B06">
        <w:rPr>
          <w:b/>
          <w:bCs/>
          <w:i/>
        </w:rPr>
        <w:t xml:space="preserve">00 – </w:t>
      </w:r>
      <w:r w:rsidR="00B26284" w:rsidRPr="00F57F1C">
        <w:rPr>
          <w:b/>
          <w:bCs/>
          <w:i/>
        </w:rPr>
        <w:t>0</w:t>
      </w:r>
      <w:r w:rsidR="00A37B06">
        <w:rPr>
          <w:b/>
          <w:bCs/>
          <w:i/>
        </w:rPr>
        <w:t>9:3</w:t>
      </w:r>
      <w:r w:rsidR="00A31EF4" w:rsidRPr="00F57F1C">
        <w:rPr>
          <w:b/>
          <w:bCs/>
          <w:i/>
        </w:rPr>
        <w:t>0</w:t>
      </w:r>
      <w:r w:rsidR="00B26284" w:rsidRPr="00F57F1C">
        <w:rPr>
          <w:b/>
          <w:bCs/>
          <w:i/>
        </w:rPr>
        <w:t xml:space="preserve">; </w:t>
      </w:r>
      <w:r w:rsidR="00A37B06">
        <w:rPr>
          <w:b/>
          <w:bCs/>
          <w:i/>
        </w:rPr>
        <w:t>Mon</w:t>
      </w:r>
      <w:r w:rsidR="00B26284" w:rsidRPr="00F57F1C">
        <w:rPr>
          <w:b/>
          <w:bCs/>
          <w:i/>
        </w:rPr>
        <w:t xml:space="preserve">day, </w:t>
      </w:r>
      <w:r w:rsidR="00A37B06">
        <w:rPr>
          <w:b/>
          <w:bCs/>
          <w:i/>
        </w:rPr>
        <w:t>02 March 2015</w:t>
      </w:r>
      <w:r w:rsidR="00A31EF4" w:rsidRPr="00F57F1C">
        <w:rPr>
          <w:b/>
          <w:bCs/>
          <w:i/>
        </w:rPr>
        <w:t>)</w:t>
      </w:r>
    </w:p>
    <w:p w:rsidR="00B704F0" w:rsidRPr="00563528" w:rsidRDefault="00B704F0" w:rsidP="00B704F0">
      <w:pPr>
        <w:pStyle w:val="Default"/>
        <w:tabs>
          <w:tab w:val="left" w:pos="720"/>
        </w:tabs>
        <w:ind w:left="720" w:hanging="720"/>
        <w:contextualSpacing/>
        <w:jc w:val="both"/>
      </w:pPr>
    </w:p>
    <w:p w:rsidR="00B5381A" w:rsidRDefault="00AC64EF" w:rsidP="0057790B">
      <w:pPr>
        <w:pStyle w:val="Default"/>
        <w:tabs>
          <w:tab w:val="left" w:pos="720"/>
        </w:tabs>
        <w:ind w:left="720" w:hanging="720"/>
        <w:contextualSpacing/>
        <w:jc w:val="both"/>
        <w:rPr>
          <w:b/>
        </w:rPr>
      </w:pPr>
      <w:r w:rsidRPr="006A3142">
        <w:rPr>
          <w:b/>
        </w:rPr>
        <w:t xml:space="preserve">2.1 </w:t>
      </w:r>
      <w:r w:rsidR="00B373B7">
        <w:rPr>
          <w:b/>
        </w:rPr>
        <w:tab/>
      </w:r>
      <w:r w:rsidRPr="006A3142">
        <w:rPr>
          <w:b/>
        </w:rPr>
        <w:t>Welcome</w:t>
      </w:r>
      <w:r w:rsidR="006A3142" w:rsidRPr="006A3142">
        <w:rPr>
          <w:b/>
        </w:rPr>
        <w:t xml:space="preserve"> </w:t>
      </w:r>
      <w:r w:rsidR="002D2312">
        <w:rPr>
          <w:b/>
        </w:rPr>
        <w:t>Address</w:t>
      </w:r>
      <w:r w:rsidR="002D2312" w:rsidRPr="006A3142">
        <w:rPr>
          <w:b/>
        </w:rPr>
        <w:t xml:space="preserve"> </w:t>
      </w:r>
      <w:r w:rsidR="006A3142" w:rsidRPr="006A3142">
        <w:rPr>
          <w:b/>
        </w:rPr>
        <w:t>by M</w:t>
      </w:r>
      <w:r w:rsidR="00A37B06">
        <w:rPr>
          <w:b/>
        </w:rPr>
        <w:t>s</w:t>
      </w:r>
      <w:r w:rsidR="006A3142" w:rsidRPr="006A3142">
        <w:rPr>
          <w:b/>
        </w:rPr>
        <w:t xml:space="preserve">. </w:t>
      </w:r>
      <w:r w:rsidR="00A37B06">
        <w:rPr>
          <w:b/>
        </w:rPr>
        <w:t xml:space="preserve">Areewan Haorangsi, </w:t>
      </w:r>
      <w:r w:rsidR="006A3142" w:rsidRPr="006A3142">
        <w:rPr>
          <w:b/>
        </w:rPr>
        <w:t>Secretary General, Asia-Pacific Telecommunity</w:t>
      </w:r>
    </w:p>
    <w:p w:rsidR="006A3142" w:rsidRDefault="006A3142" w:rsidP="00C117FA">
      <w:pPr>
        <w:pStyle w:val="Default"/>
        <w:contextualSpacing/>
        <w:jc w:val="both"/>
      </w:pPr>
      <w:r>
        <w:t xml:space="preserve"> </w:t>
      </w:r>
    </w:p>
    <w:p w:rsidR="00B5381A" w:rsidRDefault="00A37B06" w:rsidP="00737656">
      <w:pPr>
        <w:pStyle w:val="Default"/>
        <w:contextualSpacing/>
        <w:jc w:val="both"/>
      </w:pPr>
      <w:r>
        <w:t>Ms</w:t>
      </w:r>
      <w:r w:rsidR="00B704F0" w:rsidRPr="00563528">
        <w:t xml:space="preserve">. </w:t>
      </w:r>
      <w:r>
        <w:t>Areewan Haorangsi</w:t>
      </w:r>
      <w:r w:rsidR="00B704F0" w:rsidRPr="00563528">
        <w:t>, Secretary General of APT, delivered the Welcome Address.</w:t>
      </w:r>
      <w:r w:rsidR="004D60E5">
        <w:t xml:space="preserve"> </w:t>
      </w:r>
    </w:p>
    <w:p w:rsidR="00B5381A" w:rsidRDefault="00B5381A" w:rsidP="0057790B">
      <w:pPr>
        <w:pStyle w:val="Default"/>
        <w:ind w:left="720"/>
        <w:contextualSpacing/>
        <w:jc w:val="both"/>
      </w:pPr>
    </w:p>
    <w:p w:rsidR="00B5381A" w:rsidRDefault="00E5051D" w:rsidP="00737656">
      <w:pPr>
        <w:pStyle w:val="Default"/>
        <w:tabs>
          <w:tab w:val="left" w:pos="540"/>
          <w:tab w:val="left" w:pos="720"/>
        </w:tabs>
        <w:contextualSpacing/>
        <w:jc w:val="both"/>
      </w:pPr>
      <w:r>
        <w:rPr>
          <w:rFonts w:eastAsia="Dotum"/>
          <w:bCs/>
        </w:rPr>
        <w:t>F</w:t>
      </w:r>
      <w:r w:rsidR="00B704F0" w:rsidRPr="00563528">
        <w:rPr>
          <w:rFonts w:eastAsia="Dotum"/>
          <w:bCs/>
        </w:rPr>
        <w:t xml:space="preserve">ull text </w:t>
      </w:r>
      <w:r>
        <w:rPr>
          <w:rFonts w:eastAsia="Dotum"/>
          <w:bCs/>
        </w:rPr>
        <w:t xml:space="preserve">of </w:t>
      </w:r>
      <w:r w:rsidR="00611C4E">
        <w:rPr>
          <w:rFonts w:eastAsia="Dotum"/>
          <w:bCs/>
        </w:rPr>
        <w:t>Secretary General’s</w:t>
      </w:r>
      <w:r w:rsidR="00A37B06">
        <w:rPr>
          <w:rFonts w:eastAsia="Dotum"/>
          <w:bCs/>
        </w:rPr>
        <w:t xml:space="preserve"> </w:t>
      </w:r>
      <w:r>
        <w:rPr>
          <w:rFonts w:eastAsia="Dotum"/>
          <w:bCs/>
        </w:rPr>
        <w:t xml:space="preserve">speech can be found in </w:t>
      </w:r>
      <w:r w:rsidR="00B704F0">
        <w:t>Doc. ASTAP</w:t>
      </w:r>
      <w:r>
        <w:t>-2</w:t>
      </w:r>
      <w:r w:rsidR="00A37B06">
        <w:t>5</w:t>
      </w:r>
      <w:r>
        <w:t>/INP-01</w:t>
      </w:r>
      <w:r w:rsidR="008531F3">
        <w:t>.</w:t>
      </w:r>
    </w:p>
    <w:p w:rsidR="00B704F0" w:rsidRPr="00563528" w:rsidRDefault="00B704F0" w:rsidP="00B704F0">
      <w:pPr>
        <w:pStyle w:val="Default"/>
        <w:tabs>
          <w:tab w:val="left" w:pos="540"/>
          <w:tab w:val="left" w:pos="720"/>
        </w:tabs>
        <w:ind w:left="720" w:hanging="720"/>
        <w:contextualSpacing/>
        <w:jc w:val="both"/>
        <w:rPr>
          <w:rFonts w:eastAsia="Dotum"/>
          <w:bCs/>
        </w:rPr>
      </w:pPr>
    </w:p>
    <w:p w:rsidR="00B5381A" w:rsidRDefault="00A37B06" w:rsidP="0057790B">
      <w:pPr>
        <w:pStyle w:val="Default"/>
        <w:tabs>
          <w:tab w:val="left" w:pos="720"/>
        </w:tabs>
        <w:ind w:left="720" w:hanging="720"/>
        <w:contextualSpacing/>
        <w:jc w:val="both"/>
        <w:rPr>
          <w:b/>
        </w:rPr>
      </w:pPr>
      <w:r>
        <w:rPr>
          <w:b/>
        </w:rPr>
        <w:t>2.2</w:t>
      </w:r>
      <w:r w:rsidR="00AC64EF" w:rsidRPr="006A3142">
        <w:rPr>
          <w:b/>
        </w:rPr>
        <w:t xml:space="preserve"> </w:t>
      </w:r>
      <w:r w:rsidR="00B373B7">
        <w:rPr>
          <w:b/>
        </w:rPr>
        <w:tab/>
      </w:r>
      <w:r w:rsidR="002D2312">
        <w:rPr>
          <w:b/>
        </w:rPr>
        <w:t xml:space="preserve">Opening </w:t>
      </w:r>
      <w:r w:rsidR="00BB73D2" w:rsidRPr="006A3142">
        <w:rPr>
          <w:b/>
        </w:rPr>
        <w:t xml:space="preserve">Remarks by </w:t>
      </w:r>
      <w:r>
        <w:rPr>
          <w:b/>
        </w:rPr>
        <w:t>M</w:t>
      </w:r>
      <w:r w:rsidR="00BB73D2">
        <w:rPr>
          <w:b/>
        </w:rPr>
        <w:t>r</w:t>
      </w:r>
      <w:r w:rsidR="00BB73D2" w:rsidRPr="006A3142">
        <w:rPr>
          <w:b/>
        </w:rPr>
        <w:t>.</w:t>
      </w:r>
      <w:r w:rsidR="00FB72A0">
        <w:rPr>
          <w:b/>
        </w:rPr>
        <w:t xml:space="preserve"> </w:t>
      </w:r>
      <w:r>
        <w:rPr>
          <w:b/>
        </w:rPr>
        <w:t>Yoichi Maeda</w:t>
      </w:r>
      <w:r w:rsidR="00BB73D2">
        <w:rPr>
          <w:b/>
        </w:rPr>
        <w:t>, Chairman</w:t>
      </w:r>
      <w:r w:rsidR="00BB73D2" w:rsidRPr="006A3142">
        <w:rPr>
          <w:b/>
        </w:rPr>
        <w:t xml:space="preserve">, </w:t>
      </w:r>
      <w:r w:rsidR="00BB73D2">
        <w:rPr>
          <w:b/>
        </w:rPr>
        <w:t xml:space="preserve">APT Standardization Program </w:t>
      </w:r>
    </w:p>
    <w:p w:rsidR="00BB73D2" w:rsidRDefault="00BB73D2" w:rsidP="00B704F0">
      <w:pPr>
        <w:pStyle w:val="Default"/>
        <w:ind w:left="720" w:hanging="720"/>
        <w:contextualSpacing/>
        <w:jc w:val="both"/>
      </w:pPr>
    </w:p>
    <w:p w:rsidR="00B704F0" w:rsidRDefault="00A37B06" w:rsidP="00737656">
      <w:pPr>
        <w:pStyle w:val="Default"/>
        <w:tabs>
          <w:tab w:val="left" w:pos="720"/>
        </w:tabs>
        <w:contextualSpacing/>
        <w:jc w:val="both"/>
      </w:pPr>
      <w:r>
        <w:t>Mr. Yoichi Maeda</w:t>
      </w:r>
      <w:r w:rsidR="00B704F0" w:rsidRPr="00563528">
        <w:t xml:space="preserve">, Chairman of ASTAP </w:t>
      </w:r>
      <w:r w:rsidR="00A95E6C">
        <w:t xml:space="preserve">delivered his opening remarks, </w:t>
      </w:r>
    </w:p>
    <w:p w:rsidR="008531F3" w:rsidRPr="00563528" w:rsidRDefault="008531F3" w:rsidP="00B373B7">
      <w:pPr>
        <w:pStyle w:val="Default"/>
        <w:tabs>
          <w:tab w:val="left" w:pos="720"/>
        </w:tabs>
        <w:ind w:left="720"/>
        <w:contextualSpacing/>
        <w:jc w:val="both"/>
      </w:pPr>
    </w:p>
    <w:p w:rsidR="008531F3" w:rsidRDefault="008531F3" w:rsidP="00737656">
      <w:pPr>
        <w:pStyle w:val="Default"/>
        <w:tabs>
          <w:tab w:val="left" w:pos="540"/>
          <w:tab w:val="left" w:pos="720"/>
        </w:tabs>
        <w:contextualSpacing/>
        <w:jc w:val="both"/>
      </w:pPr>
      <w:r>
        <w:rPr>
          <w:rFonts w:eastAsia="Dotum"/>
          <w:bCs/>
        </w:rPr>
        <w:t>F</w:t>
      </w:r>
      <w:r w:rsidRPr="00563528">
        <w:rPr>
          <w:rFonts w:eastAsia="Dotum"/>
          <w:bCs/>
        </w:rPr>
        <w:t xml:space="preserve">ull text </w:t>
      </w:r>
      <w:r w:rsidR="00A37B06">
        <w:rPr>
          <w:rFonts w:eastAsia="Dotum"/>
          <w:bCs/>
        </w:rPr>
        <w:t xml:space="preserve">of </w:t>
      </w:r>
      <w:r w:rsidR="00611C4E">
        <w:rPr>
          <w:rFonts w:eastAsia="Dotum"/>
          <w:bCs/>
        </w:rPr>
        <w:t>Chairman’s</w:t>
      </w:r>
      <w:r>
        <w:rPr>
          <w:rFonts w:eastAsia="Dotum"/>
          <w:bCs/>
        </w:rPr>
        <w:t xml:space="preserve"> speech can be found in </w:t>
      </w:r>
      <w:r>
        <w:t>Doc. ASTAP-2</w:t>
      </w:r>
      <w:r w:rsidR="00A37B06">
        <w:t>5</w:t>
      </w:r>
      <w:r w:rsidR="00A31C95">
        <w:t>/INP-02</w:t>
      </w:r>
      <w:r>
        <w:t>.</w:t>
      </w:r>
    </w:p>
    <w:p w:rsidR="00A37B06" w:rsidRDefault="00A37B06" w:rsidP="00737656">
      <w:pPr>
        <w:pStyle w:val="Default"/>
        <w:tabs>
          <w:tab w:val="left" w:pos="540"/>
          <w:tab w:val="left" w:pos="720"/>
        </w:tabs>
        <w:contextualSpacing/>
        <w:jc w:val="both"/>
      </w:pPr>
    </w:p>
    <w:p w:rsidR="000E417D" w:rsidRDefault="00A37B06" w:rsidP="00737656">
      <w:pPr>
        <w:pStyle w:val="Default"/>
        <w:tabs>
          <w:tab w:val="left" w:pos="540"/>
          <w:tab w:val="left" w:pos="720"/>
        </w:tabs>
        <w:contextualSpacing/>
        <w:jc w:val="both"/>
      </w:pPr>
      <w:r>
        <w:t>The opening session was followed by the 6</w:t>
      </w:r>
      <w:r w:rsidRPr="00A37B06">
        <w:rPr>
          <w:vertAlign w:val="superscript"/>
        </w:rPr>
        <w:t>th</w:t>
      </w:r>
      <w:r>
        <w:t xml:space="preserve"> ASTAP Industry Workshop for the whole duration of 2</w:t>
      </w:r>
      <w:r w:rsidRPr="00A37B06">
        <w:rPr>
          <w:vertAlign w:val="superscript"/>
        </w:rPr>
        <w:t>nd</w:t>
      </w:r>
      <w:r>
        <w:t xml:space="preserve"> March 2015. The Industry Workshop was held on two theme topics: “Cybersecurity” and “Smart City and Smart Energy Management”.</w:t>
      </w:r>
    </w:p>
    <w:p w:rsidR="000E417D" w:rsidRDefault="000E417D" w:rsidP="00737656">
      <w:pPr>
        <w:pStyle w:val="Default"/>
        <w:tabs>
          <w:tab w:val="left" w:pos="540"/>
          <w:tab w:val="left" w:pos="720"/>
        </w:tabs>
        <w:contextualSpacing/>
        <w:jc w:val="both"/>
      </w:pPr>
    </w:p>
    <w:p w:rsidR="008A703F" w:rsidRDefault="008A703F" w:rsidP="00737656">
      <w:pPr>
        <w:pStyle w:val="Default"/>
        <w:tabs>
          <w:tab w:val="left" w:pos="540"/>
          <w:tab w:val="left" w:pos="720"/>
        </w:tabs>
        <w:contextualSpacing/>
        <w:jc w:val="both"/>
      </w:pPr>
    </w:p>
    <w:p w:rsidR="000E417D" w:rsidRPr="00F57F1C" w:rsidRDefault="00A37B06" w:rsidP="000E417D">
      <w:pPr>
        <w:pStyle w:val="Default"/>
        <w:tabs>
          <w:tab w:val="left" w:pos="720"/>
        </w:tabs>
        <w:ind w:left="720" w:hanging="720"/>
        <w:contextualSpacing/>
        <w:jc w:val="both"/>
        <w:rPr>
          <w:b/>
          <w:bCs/>
          <w:i/>
        </w:rPr>
      </w:pPr>
      <w:r>
        <w:t xml:space="preserve"> </w:t>
      </w:r>
      <w:r w:rsidR="000E417D">
        <w:rPr>
          <w:b/>
          <w:bCs/>
        </w:rPr>
        <w:t>3</w:t>
      </w:r>
      <w:r w:rsidR="000E417D" w:rsidRPr="00563528">
        <w:rPr>
          <w:b/>
          <w:bCs/>
        </w:rPr>
        <w:t xml:space="preserve">. </w:t>
      </w:r>
      <w:r w:rsidR="000E417D" w:rsidRPr="00563528">
        <w:rPr>
          <w:b/>
          <w:bCs/>
        </w:rPr>
        <w:tab/>
      </w:r>
      <w:r w:rsidR="000E417D">
        <w:rPr>
          <w:b/>
          <w:bCs/>
        </w:rPr>
        <w:t xml:space="preserve">FIRST SESSION OF THE PLENARY </w:t>
      </w:r>
      <w:r w:rsidR="000E417D" w:rsidRPr="00F57F1C">
        <w:rPr>
          <w:b/>
          <w:bCs/>
          <w:i/>
        </w:rPr>
        <w:t>(09:</w:t>
      </w:r>
      <w:r w:rsidR="000E417D">
        <w:rPr>
          <w:b/>
          <w:bCs/>
          <w:i/>
        </w:rPr>
        <w:t>00 – 1</w:t>
      </w:r>
      <w:r w:rsidR="000E417D" w:rsidRPr="00F57F1C">
        <w:rPr>
          <w:b/>
          <w:bCs/>
          <w:i/>
        </w:rPr>
        <w:t>0</w:t>
      </w:r>
      <w:r w:rsidR="000E417D">
        <w:rPr>
          <w:b/>
          <w:bCs/>
          <w:i/>
        </w:rPr>
        <w:t>:2</w:t>
      </w:r>
      <w:r w:rsidR="000E417D" w:rsidRPr="00F57F1C">
        <w:rPr>
          <w:b/>
          <w:bCs/>
          <w:i/>
        </w:rPr>
        <w:t xml:space="preserve">0; </w:t>
      </w:r>
      <w:r w:rsidR="000E417D">
        <w:rPr>
          <w:b/>
          <w:bCs/>
          <w:i/>
        </w:rPr>
        <w:t>Tuesday</w:t>
      </w:r>
      <w:r w:rsidR="000E417D" w:rsidRPr="00F57F1C">
        <w:rPr>
          <w:b/>
          <w:bCs/>
          <w:i/>
        </w:rPr>
        <w:t xml:space="preserve">, </w:t>
      </w:r>
      <w:r w:rsidR="000E417D">
        <w:rPr>
          <w:b/>
          <w:bCs/>
          <w:i/>
        </w:rPr>
        <w:t>03 March 2015</w:t>
      </w:r>
      <w:r w:rsidR="000E417D" w:rsidRPr="00F57F1C">
        <w:rPr>
          <w:b/>
          <w:bCs/>
          <w:i/>
        </w:rPr>
        <w:t>)</w:t>
      </w:r>
    </w:p>
    <w:p w:rsidR="00A37B06" w:rsidRDefault="00A37B06" w:rsidP="00737656">
      <w:pPr>
        <w:pStyle w:val="Default"/>
        <w:tabs>
          <w:tab w:val="left" w:pos="540"/>
          <w:tab w:val="left" w:pos="720"/>
        </w:tabs>
        <w:contextualSpacing/>
        <w:jc w:val="both"/>
      </w:pPr>
    </w:p>
    <w:p w:rsidR="00C3564E" w:rsidRDefault="00C3564E" w:rsidP="00B373B7">
      <w:pPr>
        <w:pStyle w:val="Default"/>
        <w:tabs>
          <w:tab w:val="left" w:pos="540"/>
          <w:tab w:val="left" w:pos="720"/>
        </w:tabs>
        <w:contextualSpacing/>
        <w:jc w:val="both"/>
      </w:pPr>
      <w:r>
        <w:t>Chairman welcome all the delegates to the first session of the Plenary of ASTAP-25. He mentioned that the 6</w:t>
      </w:r>
      <w:r w:rsidRPr="00C3564E">
        <w:rPr>
          <w:vertAlign w:val="superscript"/>
        </w:rPr>
        <w:t>th</w:t>
      </w:r>
      <w:r>
        <w:t xml:space="preserve"> Industry Workshop was held successfully previous day with good contributions from the expert speakers. He also thanked all the delegates to present at the ASTAP-25 and provided a good number of input contributions. Chairman also thanked Secretary General for support and arrangement of ASTAP-25. </w:t>
      </w:r>
    </w:p>
    <w:p w:rsidR="00FB72A0" w:rsidRDefault="00C3564E" w:rsidP="00B373B7">
      <w:pPr>
        <w:pStyle w:val="Default"/>
        <w:tabs>
          <w:tab w:val="left" w:pos="540"/>
          <w:tab w:val="left" w:pos="720"/>
        </w:tabs>
        <w:contextualSpacing/>
        <w:jc w:val="both"/>
      </w:pPr>
      <w:r>
        <w:t xml:space="preserve">  </w:t>
      </w:r>
    </w:p>
    <w:p w:rsidR="00A31C95" w:rsidRPr="00563528" w:rsidRDefault="000E417D" w:rsidP="00A31C95">
      <w:pPr>
        <w:pStyle w:val="Default"/>
        <w:ind w:left="720" w:hanging="720"/>
        <w:contextualSpacing/>
        <w:jc w:val="both"/>
        <w:rPr>
          <w:b/>
          <w:bCs/>
        </w:rPr>
      </w:pPr>
      <w:r>
        <w:rPr>
          <w:b/>
        </w:rPr>
        <w:lastRenderedPageBreak/>
        <w:t>3.1</w:t>
      </w:r>
      <w:r w:rsidR="00A31C95" w:rsidRPr="006A3142">
        <w:rPr>
          <w:b/>
        </w:rPr>
        <w:t xml:space="preserve"> </w:t>
      </w:r>
      <w:r w:rsidR="00A31C95">
        <w:rPr>
          <w:b/>
        </w:rPr>
        <w:tab/>
        <w:t xml:space="preserve">Adoption of Agenda and Program </w:t>
      </w:r>
      <w:r w:rsidR="00A31C95" w:rsidRPr="00563528">
        <w:t>(</w:t>
      </w:r>
      <w:r w:rsidR="00A31C95" w:rsidRPr="00782FCB">
        <w:rPr>
          <w:i/>
        </w:rPr>
        <w:t>Doc. ASTAP-2</w:t>
      </w:r>
      <w:r>
        <w:rPr>
          <w:i/>
        </w:rPr>
        <w:t>5</w:t>
      </w:r>
      <w:r w:rsidR="00A31C95" w:rsidRPr="00782FCB">
        <w:rPr>
          <w:i/>
        </w:rPr>
        <w:t>/ADM-01</w:t>
      </w:r>
      <w:r>
        <w:rPr>
          <w:i/>
        </w:rPr>
        <w:t>Rev.1, ADM-02 Rev.3</w:t>
      </w:r>
      <w:r w:rsidR="00A31C95">
        <w:rPr>
          <w:i/>
        </w:rPr>
        <w:t xml:space="preserve">, </w:t>
      </w:r>
      <w:r w:rsidR="00A31C95" w:rsidRPr="00782FCB">
        <w:rPr>
          <w:i/>
        </w:rPr>
        <w:t>ADM-03Rev</w:t>
      </w:r>
      <w:r w:rsidR="00A31C95">
        <w:rPr>
          <w:i/>
        </w:rPr>
        <w:t>.</w:t>
      </w:r>
      <w:r>
        <w:rPr>
          <w:i/>
        </w:rPr>
        <w:t>3</w:t>
      </w:r>
      <w:r w:rsidR="00A31C95" w:rsidRPr="00563528">
        <w:t>)</w:t>
      </w:r>
    </w:p>
    <w:p w:rsidR="00907679" w:rsidRDefault="00907679" w:rsidP="00737656">
      <w:pPr>
        <w:pStyle w:val="Default"/>
        <w:contextualSpacing/>
        <w:jc w:val="both"/>
      </w:pPr>
      <w:r>
        <w:t>Chairman</w:t>
      </w:r>
      <w:r w:rsidR="00A31C95">
        <w:rPr>
          <w:rFonts w:eastAsiaTheme="minorEastAsia" w:hint="eastAsia"/>
          <w:lang w:eastAsia="ja-JP"/>
        </w:rPr>
        <w:t xml:space="preserve">, </w:t>
      </w:r>
      <w:r>
        <w:t xml:space="preserve">introduced the </w:t>
      </w:r>
      <w:r w:rsidR="00B704F0" w:rsidRPr="00563528">
        <w:t>Agenda</w:t>
      </w:r>
      <w:r>
        <w:t xml:space="preserve"> of </w:t>
      </w:r>
      <w:r w:rsidR="00A31C95">
        <w:t xml:space="preserve">the </w:t>
      </w:r>
      <w:r w:rsidR="000E417D">
        <w:t>25</w:t>
      </w:r>
      <w:r w:rsidR="00A31C95" w:rsidRPr="00A31C95">
        <w:rPr>
          <w:vertAlign w:val="superscript"/>
        </w:rPr>
        <w:t>th</w:t>
      </w:r>
      <w:r w:rsidR="00A31C95">
        <w:t xml:space="preserve"> </w:t>
      </w:r>
      <w:r w:rsidR="007A1555">
        <w:t>ASTAP Forum in document AST</w:t>
      </w:r>
      <w:r w:rsidR="000E417D">
        <w:t>AP-25</w:t>
      </w:r>
      <w:r>
        <w:t>/ADM-01</w:t>
      </w:r>
      <w:r w:rsidR="005D03CF">
        <w:t>(Rev.1)</w:t>
      </w:r>
      <w:r>
        <w:t>. It</w:t>
      </w:r>
      <w:r w:rsidR="00B704F0" w:rsidRPr="00563528">
        <w:t xml:space="preserve"> was approved by the </w:t>
      </w:r>
      <w:r>
        <w:t>Plenary</w:t>
      </w:r>
      <w:r w:rsidR="00B704F0" w:rsidRPr="00563528">
        <w:t>.</w:t>
      </w:r>
    </w:p>
    <w:p w:rsidR="00782FCB" w:rsidRDefault="00782FCB" w:rsidP="00A95E6C">
      <w:pPr>
        <w:pStyle w:val="Default"/>
        <w:ind w:left="720"/>
        <w:contextualSpacing/>
        <w:jc w:val="both"/>
      </w:pPr>
    </w:p>
    <w:p w:rsidR="007A1555" w:rsidRDefault="00EA4436" w:rsidP="00737656">
      <w:pPr>
        <w:pStyle w:val="Default"/>
        <w:contextualSpacing/>
        <w:jc w:val="both"/>
      </w:pPr>
      <w:r>
        <w:t>APT Secretariat</w:t>
      </w:r>
      <w:r w:rsidR="007A1555">
        <w:t xml:space="preserve"> described the tentative program of the Forum along with the deta</w:t>
      </w:r>
      <w:r w:rsidR="005D03CF">
        <w:t>il schedule of the meetings of Working G</w:t>
      </w:r>
      <w:r w:rsidR="007A1555">
        <w:t>roups</w:t>
      </w:r>
      <w:r w:rsidR="00233DBB">
        <w:t xml:space="preserve"> </w:t>
      </w:r>
      <w:r w:rsidR="00C97BE6">
        <w:rPr>
          <w:rFonts w:eastAsiaTheme="minorEastAsia"/>
          <w:lang w:eastAsia="ja-JP"/>
        </w:rPr>
        <w:t>(</w:t>
      </w:r>
      <w:r w:rsidR="00C97BE6">
        <w:rPr>
          <w:rFonts w:eastAsiaTheme="minorEastAsia" w:hint="eastAsia"/>
          <w:lang w:eastAsia="ja-JP"/>
        </w:rPr>
        <w:t>WGs</w:t>
      </w:r>
      <w:r w:rsidR="00C97BE6">
        <w:rPr>
          <w:rFonts w:eastAsiaTheme="minorEastAsia"/>
          <w:lang w:eastAsia="ja-JP"/>
        </w:rPr>
        <w:t>)</w:t>
      </w:r>
      <w:r w:rsidR="007A1555">
        <w:t xml:space="preserve"> and </w:t>
      </w:r>
      <w:r w:rsidR="005D03CF">
        <w:t>Expert G</w:t>
      </w:r>
      <w:r w:rsidR="007A1555">
        <w:t>roups</w:t>
      </w:r>
      <w:r w:rsidR="000E417D">
        <w:t xml:space="preserve"> </w:t>
      </w:r>
      <w:r w:rsidR="00C97BE6">
        <w:t>(EGs)</w:t>
      </w:r>
      <w:r w:rsidR="007A1555">
        <w:t>. The documents can be found in documents ADM-02</w:t>
      </w:r>
      <w:r w:rsidR="000E417D">
        <w:t>(Rev.3</w:t>
      </w:r>
      <w:r w:rsidR="007A1555">
        <w:t>) and ADM-03(Rev.</w:t>
      </w:r>
      <w:r w:rsidR="00A31C95">
        <w:t>3</w:t>
      </w:r>
      <w:r w:rsidR="007A1555">
        <w:t xml:space="preserve">) respectively. </w:t>
      </w:r>
      <w:r>
        <w:t>Chairman</w:t>
      </w:r>
      <w:r w:rsidR="007A1555">
        <w:t xml:space="preserve"> mentioned that the schedule would be updated if required. The </w:t>
      </w:r>
      <w:r w:rsidR="00A95E6C">
        <w:t xml:space="preserve">documents </w:t>
      </w:r>
      <w:r w:rsidR="007A1555">
        <w:t xml:space="preserve">were </w:t>
      </w:r>
      <w:r w:rsidR="005D03CF">
        <w:t>noted by the plenary</w:t>
      </w:r>
      <w:r w:rsidR="007A1555">
        <w:t xml:space="preserve">. </w:t>
      </w:r>
    </w:p>
    <w:p w:rsidR="00B704F0" w:rsidRPr="00563528" w:rsidRDefault="00B704F0" w:rsidP="00B704F0">
      <w:pPr>
        <w:pStyle w:val="Default"/>
        <w:contextualSpacing/>
        <w:jc w:val="both"/>
      </w:pPr>
    </w:p>
    <w:p w:rsidR="00B704F0" w:rsidRPr="00563528" w:rsidRDefault="00C20BA1" w:rsidP="00B704F0">
      <w:pPr>
        <w:widowControl w:val="0"/>
        <w:contextualSpacing/>
        <w:jc w:val="both"/>
      </w:pPr>
      <w:r>
        <w:rPr>
          <w:b/>
          <w:bCs/>
        </w:rPr>
        <w:t>3.2</w:t>
      </w:r>
      <w:r w:rsidR="00B704F0" w:rsidRPr="00563528">
        <w:rPr>
          <w:b/>
          <w:bCs/>
        </w:rPr>
        <w:tab/>
        <w:t xml:space="preserve">Allocation of Documents </w:t>
      </w:r>
      <w:r w:rsidR="00B704F0" w:rsidRPr="00563528">
        <w:t>(</w:t>
      </w:r>
      <w:r w:rsidR="00B704F0" w:rsidRPr="00782FCB">
        <w:rPr>
          <w:i/>
        </w:rPr>
        <w:t>Doc. ASTAP</w:t>
      </w:r>
      <w:r w:rsidR="007A1555" w:rsidRPr="00782FCB">
        <w:rPr>
          <w:i/>
        </w:rPr>
        <w:t>-2</w:t>
      </w:r>
      <w:r w:rsidR="002D10A1">
        <w:rPr>
          <w:i/>
        </w:rPr>
        <w:t>5</w:t>
      </w:r>
      <w:r w:rsidR="00B704F0" w:rsidRPr="00782FCB">
        <w:rPr>
          <w:i/>
        </w:rPr>
        <w:t>/ADM-04</w:t>
      </w:r>
      <w:r w:rsidR="007A1555" w:rsidRPr="00782FCB">
        <w:rPr>
          <w:i/>
        </w:rPr>
        <w:t>Rev.</w:t>
      </w:r>
      <w:r w:rsidR="00B97A4C">
        <w:rPr>
          <w:i/>
        </w:rPr>
        <w:t>2</w:t>
      </w:r>
      <w:r w:rsidR="00B704F0" w:rsidRPr="00563528">
        <w:t>)</w:t>
      </w:r>
    </w:p>
    <w:p w:rsidR="00B704F0" w:rsidRPr="00563528" w:rsidRDefault="00B704F0" w:rsidP="00B704F0">
      <w:pPr>
        <w:widowControl w:val="0"/>
        <w:contextualSpacing/>
        <w:jc w:val="both"/>
        <w:rPr>
          <w:b/>
          <w:bCs/>
        </w:rPr>
      </w:pPr>
    </w:p>
    <w:p w:rsidR="008A703F" w:rsidRDefault="008A703F" w:rsidP="008A703F">
      <w:pPr>
        <w:widowControl w:val="0"/>
        <w:tabs>
          <w:tab w:val="left" w:pos="720"/>
        </w:tabs>
        <w:contextualSpacing/>
        <w:jc w:val="both"/>
      </w:pPr>
      <w:r>
        <w:t>Chairman</w:t>
      </w:r>
      <w:r w:rsidR="00B97A4C">
        <w:t xml:space="preserve"> introduced </w:t>
      </w:r>
      <w:r w:rsidR="00B704F0" w:rsidRPr="00563528">
        <w:t xml:space="preserve">the list of documents and allocation to </w:t>
      </w:r>
      <w:r w:rsidR="00A04A28">
        <w:t xml:space="preserve">various </w:t>
      </w:r>
      <w:r w:rsidR="00B704F0" w:rsidRPr="00563528">
        <w:t>WG</w:t>
      </w:r>
      <w:r w:rsidR="00B97A4C">
        <w:t>s</w:t>
      </w:r>
      <w:r>
        <w:t xml:space="preserve"> and</w:t>
      </w:r>
      <w:r w:rsidR="00B704F0" w:rsidRPr="00563528">
        <w:t xml:space="preserve"> EG</w:t>
      </w:r>
      <w:r w:rsidR="00B97A4C">
        <w:t>s</w:t>
      </w:r>
      <w:r w:rsidR="00B704F0" w:rsidRPr="00563528">
        <w:t xml:space="preserve">. </w:t>
      </w:r>
      <w:r>
        <w:t xml:space="preserve">Chairman mentioned that the allocation of documents were reviewed at the Steering Committee Meeting. He also suggested each WG to review the document list and allocation and if necessary allocate those to appropriate EGs. </w:t>
      </w:r>
    </w:p>
    <w:p w:rsidR="008A703F" w:rsidRDefault="008A703F" w:rsidP="008A703F">
      <w:pPr>
        <w:widowControl w:val="0"/>
        <w:tabs>
          <w:tab w:val="left" w:pos="720"/>
        </w:tabs>
        <w:contextualSpacing/>
        <w:jc w:val="both"/>
      </w:pPr>
      <w:r>
        <w:t xml:space="preserve"> </w:t>
      </w:r>
    </w:p>
    <w:p w:rsidR="006626CA" w:rsidRDefault="004D19FC" w:rsidP="00737656">
      <w:pPr>
        <w:widowControl w:val="0"/>
        <w:tabs>
          <w:tab w:val="left" w:pos="720"/>
        </w:tabs>
        <w:contextualSpacing/>
        <w:jc w:val="both"/>
      </w:pPr>
      <w:r>
        <w:t>The allocation of documents was noted by the meeting.</w:t>
      </w:r>
    </w:p>
    <w:p w:rsidR="006626CA" w:rsidRPr="00563528" w:rsidRDefault="006626CA" w:rsidP="006626CA">
      <w:pPr>
        <w:widowControl w:val="0"/>
        <w:contextualSpacing/>
        <w:jc w:val="both"/>
      </w:pPr>
    </w:p>
    <w:p w:rsidR="005D03CF" w:rsidRPr="00563528" w:rsidRDefault="00C20BA1" w:rsidP="005D03CF">
      <w:pPr>
        <w:widowControl w:val="0"/>
        <w:contextualSpacing/>
        <w:jc w:val="both"/>
      </w:pPr>
      <w:r>
        <w:rPr>
          <w:b/>
          <w:bCs/>
        </w:rPr>
        <w:t>3</w:t>
      </w:r>
      <w:r w:rsidR="005D03CF">
        <w:rPr>
          <w:b/>
          <w:bCs/>
        </w:rPr>
        <w:t>.</w:t>
      </w:r>
      <w:r>
        <w:rPr>
          <w:b/>
          <w:bCs/>
        </w:rPr>
        <w:t>3</w:t>
      </w:r>
      <w:r w:rsidR="00B704F0" w:rsidRPr="00563528">
        <w:rPr>
          <w:b/>
          <w:bCs/>
        </w:rPr>
        <w:tab/>
      </w:r>
      <w:r w:rsidR="00E82683">
        <w:rPr>
          <w:b/>
          <w:bCs/>
        </w:rPr>
        <w:t>Summary Record of ASTAP-2</w:t>
      </w:r>
      <w:r>
        <w:rPr>
          <w:b/>
          <w:bCs/>
        </w:rPr>
        <w:t>4</w:t>
      </w:r>
      <w:r w:rsidR="005D03CF">
        <w:rPr>
          <w:b/>
          <w:bCs/>
        </w:rPr>
        <w:t xml:space="preserve"> </w:t>
      </w:r>
      <w:r w:rsidR="005D03CF" w:rsidRPr="00563528">
        <w:t>(</w:t>
      </w:r>
      <w:r w:rsidR="005D03CF" w:rsidRPr="00782FCB">
        <w:rPr>
          <w:i/>
        </w:rPr>
        <w:t>Doc. ASTAP-2</w:t>
      </w:r>
      <w:r>
        <w:rPr>
          <w:i/>
        </w:rPr>
        <w:t>5</w:t>
      </w:r>
      <w:r w:rsidR="005D03CF" w:rsidRPr="00782FCB">
        <w:rPr>
          <w:i/>
        </w:rPr>
        <w:t>/</w:t>
      </w:r>
      <w:r w:rsidR="005D03CF">
        <w:rPr>
          <w:i/>
        </w:rPr>
        <w:t>INP-03</w:t>
      </w:r>
      <w:r w:rsidR="005D03CF" w:rsidRPr="00563528">
        <w:t>)</w:t>
      </w:r>
    </w:p>
    <w:p w:rsidR="005D03CF" w:rsidRDefault="005D03CF" w:rsidP="00B704F0">
      <w:pPr>
        <w:widowControl w:val="0"/>
        <w:contextualSpacing/>
        <w:jc w:val="both"/>
        <w:rPr>
          <w:b/>
          <w:bCs/>
        </w:rPr>
      </w:pPr>
    </w:p>
    <w:p w:rsidR="005D03CF" w:rsidRDefault="00C20BA1" w:rsidP="00737656">
      <w:pPr>
        <w:widowControl w:val="0"/>
        <w:contextualSpacing/>
        <w:jc w:val="both"/>
        <w:rPr>
          <w:bCs/>
        </w:rPr>
      </w:pPr>
      <w:r>
        <w:rPr>
          <w:bCs/>
        </w:rPr>
        <w:t>Chairman</w:t>
      </w:r>
      <w:r w:rsidR="00EA4436">
        <w:rPr>
          <w:bCs/>
        </w:rPr>
        <w:t xml:space="preserve"> requested APT Secretariat to inform the meeting of the Summary Record of ASTP-24. APT Secretariat </w:t>
      </w:r>
      <w:r>
        <w:rPr>
          <w:bCs/>
        </w:rPr>
        <w:t>informed</w:t>
      </w:r>
      <w:r w:rsidR="005D03CF">
        <w:rPr>
          <w:bCs/>
        </w:rPr>
        <w:t xml:space="preserve"> the meeting that after the completion of ASTAP-2</w:t>
      </w:r>
      <w:r w:rsidR="00EA4436">
        <w:rPr>
          <w:bCs/>
        </w:rPr>
        <w:t>4</w:t>
      </w:r>
      <w:r w:rsidR="00DE54FB">
        <w:rPr>
          <w:bCs/>
        </w:rPr>
        <w:t>,</w:t>
      </w:r>
      <w:r w:rsidR="005D03CF">
        <w:rPr>
          <w:bCs/>
        </w:rPr>
        <w:t xml:space="preserve"> APT Secretariat prepared the draft summary record of the ASTAP-2</w:t>
      </w:r>
      <w:r w:rsidR="00EA4436">
        <w:rPr>
          <w:bCs/>
        </w:rPr>
        <w:t>4</w:t>
      </w:r>
      <w:r w:rsidR="005D03CF">
        <w:rPr>
          <w:bCs/>
        </w:rPr>
        <w:t xml:space="preserve">. It was then circulated to ASTAP office bearers and APT membership for comments. It was then finalized and uploaded on the APT website. </w:t>
      </w:r>
      <w:r w:rsidR="00EA4436">
        <w:rPr>
          <w:bCs/>
        </w:rPr>
        <w:t>APT Secretariat</w:t>
      </w:r>
      <w:r w:rsidR="005D03CF">
        <w:rPr>
          <w:bCs/>
        </w:rPr>
        <w:t xml:space="preserve"> requested the plenary to take note of the final version of the summary record of ASTAP-2</w:t>
      </w:r>
      <w:r w:rsidR="00EA4436">
        <w:rPr>
          <w:bCs/>
        </w:rPr>
        <w:t>4</w:t>
      </w:r>
      <w:r w:rsidR="00C97BE6">
        <w:rPr>
          <w:bCs/>
        </w:rPr>
        <w:t xml:space="preserve"> for reference</w:t>
      </w:r>
      <w:r w:rsidR="005D03CF">
        <w:rPr>
          <w:bCs/>
        </w:rPr>
        <w:t xml:space="preserve">. </w:t>
      </w:r>
    </w:p>
    <w:p w:rsidR="005D03CF" w:rsidRDefault="005D03CF" w:rsidP="00B373B7">
      <w:pPr>
        <w:widowControl w:val="0"/>
        <w:ind w:left="720"/>
        <w:contextualSpacing/>
        <w:jc w:val="both"/>
        <w:rPr>
          <w:bCs/>
        </w:rPr>
      </w:pPr>
    </w:p>
    <w:p w:rsidR="005D03CF" w:rsidRDefault="005D03CF" w:rsidP="00737656">
      <w:pPr>
        <w:widowControl w:val="0"/>
        <w:contextualSpacing/>
        <w:jc w:val="both"/>
        <w:rPr>
          <w:bCs/>
        </w:rPr>
      </w:pPr>
      <w:r>
        <w:rPr>
          <w:bCs/>
        </w:rPr>
        <w:t>Chairman asked comments from floor on the document and no comment was received. It was noted by the Plenary.</w:t>
      </w:r>
    </w:p>
    <w:p w:rsidR="009358B8" w:rsidRDefault="009358B8" w:rsidP="00B704F0">
      <w:pPr>
        <w:widowControl w:val="0"/>
        <w:contextualSpacing/>
        <w:jc w:val="both"/>
        <w:rPr>
          <w:bCs/>
        </w:rPr>
      </w:pPr>
    </w:p>
    <w:p w:rsidR="0068606F" w:rsidRDefault="0068606F" w:rsidP="0068606F">
      <w:pPr>
        <w:widowControl w:val="0"/>
        <w:tabs>
          <w:tab w:val="left" w:pos="720"/>
        </w:tabs>
        <w:ind w:left="540" w:hanging="540"/>
        <w:contextualSpacing/>
        <w:jc w:val="both"/>
      </w:pPr>
      <w:r>
        <w:rPr>
          <w:b/>
          <w:bCs/>
        </w:rPr>
        <w:t>3.4</w:t>
      </w:r>
      <w:r>
        <w:rPr>
          <w:b/>
          <w:bCs/>
        </w:rPr>
        <w:tab/>
        <w:t>Report of the Secretary General on the Outcomes of APT Ministerial Meeting and 13</w:t>
      </w:r>
      <w:r w:rsidRPr="0068606F">
        <w:rPr>
          <w:b/>
          <w:bCs/>
          <w:vertAlign w:val="superscript"/>
        </w:rPr>
        <w:t>th</w:t>
      </w:r>
      <w:r>
        <w:rPr>
          <w:b/>
          <w:bCs/>
        </w:rPr>
        <w:t xml:space="preserve"> Session of the General Assembly </w:t>
      </w:r>
      <w:r w:rsidRPr="00563528">
        <w:t>(</w:t>
      </w:r>
      <w:r w:rsidRPr="00782FCB">
        <w:rPr>
          <w:i/>
        </w:rPr>
        <w:t>Doc. ASTAP-2</w:t>
      </w:r>
      <w:r>
        <w:rPr>
          <w:i/>
        </w:rPr>
        <w:t>5</w:t>
      </w:r>
      <w:r w:rsidRPr="00782FCB">
        <w:rPr>
          <w:i/>
        </w:rPr>
        <w:t>/</w:t>
      </w:r>
      <w:r>
        <w:rPr>
          <w:i/>
        </w:rPr>
        <w:t>INP-04</w:t>
      </w:r>
      <w:r w:rsidR="00943519">
        <w:rPr>
          <w:i/>
        </w:rPr>
        <w:t>Rev.1</w:t>
      </w:r>
      <w:r w:rsidRPr="00563528">
        <w:t>)</w:t>
      </w:r>
    </w:p>
    <w:p w:rsidR="0068606F" w:rsidRDefault="0068606F" w:rsidP="00EF11A3">
      <w:pPr>
        <w:widowControl w:val="0"/>
        <w:tabs>
          <w:tab w:val="left" w:pos="720"/>
        </w:tabs>
        <w:contextualSpacing/>
        <w:jc w:val="both"/>
      </w:pPr>
    </w:p>
    <w:p w:rsidR="0068606F" w:rsidRDefault="0068606F" w:rsidP="00EF11A3">
      <w:pPr>
        <w:widowControl w:val="0"/>
        <w:tabs>
          <w:tab w:val="left" w:pos="720"/>
        </w:tabs>
        <w:contextualSpacing/>
        <w:jc w:val="both"/>
      </w:pPr>
      <w:r>
        <w:t>Chairman requested Secretary General to report the outcomes of the APT Ministerial Meeting and the 13</w:t>
      </w:r>
      <w:r w:rsidRPr="0068606F">
        <w:rPr>
          <w:vertAlign w:val="superscript"/>
        </w:rPr>
        <w:t>th</w:t>
      </w:r>
      <w:r>
        <w:t xml:space="preserve"> Session of the General Assembly of APT. </w:t>
      </w:r>
    </w:p>
    <w:p w:rsidR="0068606F" w:rsidRDefault="0068606F" w:rsidP="00EF11A3">
      <w:pPr>
        <w:widowControl w:val="0"/>
        <w:tabs>
          <w:tab w:val="left" w:pos="720"/>
        </w:tabs>
        <w:contextualSpacing/>
        <w:jc w:val="both"/>
      </w:pPr>
    </w:p>
    <w:p w:rsidR="0068606F" w:rsidRDefault="0068606F" w:rsidP="00EF11A3">
      <w:pPr>
        <w:widowControl w:val="0"/>
        <w:tabs>
          <w:tab w:val="left" w:pos="720"/>
        </w:tabs>
        <w:contextualSpacing/>
        <w:jc w:val="both"/>
        <w:rPr>
          <w:sz w:val="23"/>
          <w:szCs w:val="23"/>
        </w:rPr>
      </w:pPr>
      <w:r>
        <w:t>Regarding the APT Ministerial Meeting, Secretary General</w:t>
      </w:r>
      <w:r w:rsidR="00943519">
        <w:t xml:space="preserve"> reported that the </w:t>
      </w:r>
      <w:r w:rsidR="00943519" w:rsidRPr="0028753D">
        <w:t xml:space="preserve">Asia-Pacific ICT Ministerial Meeting </w:t>
      </w:r>
      <w:r w:rsidR="00943519">
        <w:t>was held from 10 to 11 September 2014 in Brunei Darussalam</w:t>
      </w:r>
      <w:r w:rsidR="00943519">
        <w:rPr>
          <w:rFonts w:eastAsiaTheme="minorEastAsia" w:hint="eastAsia"/>
          <w:lang w:eastAsia="ja-JP"/>
        </w:rPr>
        <w:t xml:space="preserve"> to commemorate the 35</w:t>
      </w:r>
      <w:r w:rsidR="00943519" w:rsidRPr="00BF7AF0">
        <w:rPr>
          <w:rFonts w:eastAsiaTheme="minorEastAsia"/>
          <w:vertAlign w:val="superscript"/>
          <w:lang w:eastAsia="ja-JP"/>
        </w:rPr>
        <w:t>th</w:t>
      </w:r>
      <w:r w:rsidR="00943519">
        <w:rPr>
          <w:rFonts w:eastAsiaTheme="minorEastAsia" w:hint="eastAsia"/>
          <w:lang w:eastAsia="ja-JP"/>
        </w:rPr>
        <w:t xml:space="preserve"> Anniversary of the APT</w:t>
      </w:r>
      <w:r w:rsidR="00943519">
        <w:t xml:space="preserve">. The theme of the meeting was </w:t>
      </w:r>
      <w:r w:rsidR="00943519" w:rsidRPr="0028753D">
        <w:t>“Building Smart Digital Economy through ICT”</w:t>
      </w:r>
      <w:r w:rsidR="00943519">
        <w:t xml:space="preserve">. Secretary General mentioned that the meeting was attended by </w:t>
      </w:r>
      <w:r w:rsidR="00943519">
        <w:rPr>
          <w:rFonts w:eastAsiaTheme="minorEastAsia" w:hint="eastAsia"/>
          <w:lang w:eastAsia="ja-JP"/>
        </w:rPr>
        <w:t xml:space="preserve">21 Ministers, 4 Vice-Ministers, 2 Deputy Ministers and 2 Permanent Secretaries representing 26 Members and 3 Associate Members. </w:t>
      </w:r>
      <w:r w:rsidR="00943519">
        <w:rPr>
          <w:rFonts w:eastAsiaTheme="minorEastAsia"/>
          <w:lang w:eastAsia="ja-JP"/>
        </w:rPr>
        <w:t xml:space="preserve">Ministers adopted </w:t>
      </w:r>
      <w:r w:rsidR="00943519">
        <w:t>“</w:t>
      </w:r>
      <w:r w:rsidR="00943519" w:rsidRPr="00DC58AD">
        <w:rPr>
          <w:b/>
          <w:i/>
        </w:rPr>
        <w:t>Brunei Darussalam Statement of the Asia-Pacific ICT Ministers on Building Smart Digital Economy through ICT</w:t>
      </w:r>
      <w:r w:rsidR="00943519">
        <w:t xml:space="preserve">” and emphasized </w:t>
      </w:r>
      <w:r w:rsidR="00943519">
        <w:rPr>
          <w:sz w:val="23"/>
          <w:szCs w:val="23"/>
        </w:rPr>
        <w:t>to work collectively with all stakeholders within the ICT sector including cross-sector engagement, to implement, as appropriate, the six key priority areas in order to build a smart digital economy in the Asia–Pacific region.</w:t>
      </w:r>
    </w:p>
    <w:p w:rsidR="00943519" w:rsidRDefault="00943519" w:rsidP="00EF11A3">
      <w:pPr>
        <w:widowControl w:val="0"/>
        <w:tabs>
          <w:tab w:val="left" w:pos="720"/>
        </w:tabs>
        <w:contextualSpacing/>
        <w:jc w:val="both"/>
        <w:rPr>
          <w:sz w:val="23"/>
          <w:szCs w:val="23"/>
        </w:rPr>
      </w:pPr>
    </w:p>
    <w:p w:rsidR="007518AE" w:rsidRDefault="00943519" w:rsidP="00EF11A3">
      <w:pPr>
        <w:widowControl w:val="0"/>
        <w:tabs>
          <w:tab w:val="left" w:pos="720"/>
        </w:tabs>
        <w:contextualSpacing/>
        <w:jc w:val="both"/>
        <w:rPr>
          <w:sz w:val="23"/>
          <w:szCs w:val="23"/>
        </w:rPr>
      </w:pPr>
      <w:r>
        <w:rPr>
          <w:sz w:val="23"/>
          <w:szCs w:val="23"/>
        </w:rPr>
        <w:t>Regarding the outcomes of 13</w:t>
      </w:r>
      <w:r w:rsidRPr="00943519">
        <w:rPr>
          <w:sz w:val="23"/>
          <w:szCs w:val="23"/>
          <w:vertAlign w:val="superscript"/>
        </w:rPr>
        <w:t>th</w:t>
      </w:r>
      <w:r>
        <w:rPr>
          <w:sz w:val="23"/>
          <w:szCs w:val="23"/>
        </w:rPr>
        <w:t xml:space="preserve"> Session of the General Assembly</w:t>
      </w:r>
      <w:r w:rsidR="007518AE">
        <w:rPr>
          <w:sz w:val="23"/>
          <w:szCs w:val="23"/>
        </w:rPr>
        <w:t xml:space="preserve">, Secretary General reported that the GA adopted the Strategic Plan of APT for 2015 – 2017 incorporating the commitment of the Brunei Darussalam Statement. She also reported that the Strategic Plan has given emphasis for 8 priority Work Items of APT, one of which is the Standardization.  She further reported that GA-13 elected her </w:t>
      </w:r>
      <w:r w:rsidR="007518AE">
        <w:rPr>
          <w:sz w:val="23"/>
          <w:szCs w:val="23"/>
        </w:rPr>
        <w:lastRenderedPageBreak/>
        <w:t xml:space="preserve">as Secretary General and </w:t>
      </w:r>
      <w:r w:rsidR="00D31628">
        <w:rPr>
          <w:sz w:val="23"/>
          <w:szCs w:val="23"/>
        </w:rPr>
        <w:t>Mr.</w:t>
      </w:r>
      <w:r w:rsidR="007518AE">
        <w:rPr>
          <w:sz w:val="23"/>
          <w:szCs w:val="23"/>
        </w:rPr>
        <w:t xml:space="preserve"> Masanori Kondo as the Deputy Secretary General. She mentioned that full detail of the Statement and the Strategic Plan can be found in document ASTAP-25/INP-04Rev.1.</w:t>
      </w:r>
    </w:p>
    <w:p w:rsidR="007518AE" w:rsidRDefault="007518AE" w:rsidP="00EF11A3">
      <w:pPr>
        <w:widowControl w:val="0"/>
        <w:tabs>
          <w:tab w:val="left" w:pos="720"/>
        </w:tabs>
        <w:contextualSpacing/>
        <w:jc w:val="both"/>
        <w:rPr>
          <w:sz w:val="23"/>
          <w:szCs w:val="23"/>
        </w:rPr>
      </w:pPr>
    </w:p>
    <w:p w:rsidR="00FC7594" w:rsidRDefault="007518AE" w:rsidP="00EF11A3">
      <w:pPr>
        <w:widowControl w:val="0"/>
        <w:tabs>
          <w:tab w:val="left" w:pos="720"/>
        </w:tabs>
        <w:contextualSpacing/>
        <w:jc w:val="both"/>
        <w:rPr>
          <w:sz w:val="23"/>
          <w:szCs w:val="23"/>
        </w:rPr>
      </w:pPr>
      <w:r>
        <w:rPr>
          <w:sz w:val="23"/>
          <w:szCs w:val="23"/>
        </w:rPr>
        <w:t>Chairman thanked Secretary General</w:t>
      </w:r>
      <w:r w:rsidR="00524962">
        <w:rPr>
          <w:sz w:val="23"/>
          <w:szCs w:val="23"/>
        </w:rPr>
        <w:t xml:space="preserve"> for the report and congratulate the elected officials of APT.</w:t>
      </w:r>
      <w:r w:rsidR="00FC7594">
        <w:rPr>
          <w:sz w:val="23"/>
          <w:szCs w:val="23"/>
        </w:rPr>
        <w:t xml:space="preserve"> Chairman commented that the Brunei Darussalam Statement and the Strategic Plan provide high level guideline for all APT work programs including </w:t>
      </w:r>
      <w:r w:rsidR="00524962">
        <w:rPr>
          <w:sz w:val="23"/>
          <w:szCs w:val="23"/>
        </w:rPr>
        <w:t xml:space="preserve"> </w:t>
      </w:r>
      <w:r w:rsidR="00FC7594">
        <w:rPr>
          <w:sz w:val="23"/>
          <w:szCs w:val="23"/>
        </w:rPr>
        <w:t>ASTAP. He requested all the WGs of ASTAP to review those two documents and reflect the identified areas and strategic actions into the terms of reference of the WGs</w:t>
      </w:r>
      <w:r w:rsidR="00833AE5">
        <w:rPr>
          <w:sz w:val="23"/>
          <w:szCs w:val="23"/>
        </w:rPr>
        <w:t xml:space="preserve"> as well as in the relevant EGs</w:t>
      </w:r>
      <w:r w:rsidR="00FC7594">
        <w:rPr>
          <w:sz w:val="23"/>
          <w:szCs w:val="23"/>
        </w:rPr>
        <w:t>. Chairman expected doing such would increase the value of ASTAP to the membership of APT.</w:t>
      </w:r>
    </w:p>
    <w:p w:rsidR="00FC7594" w:rsidRDefault="00FC7594" w:rsidP="00EF11A3">
      <w:pPr>
        <w:widowControl w:val="0"/>
        <w:tabs>
          <w:tab w:val="left" w:pos="720"/>
        </w:tabs>
        <w:contextualSpacing/>
        <w:jc w:val="both"/>
        <w:rPr>
          <w:sz w:val="23"/>
          <w:szCs w:val="23"/>
        </w:rPr>
      </w:pPr>
    </w:p>
    <w:p w:rsidR="00943519" w:rsidRDefault="00524962" w:rsidP="00EF11A3">
      <w:pPr>
        <w:widowControl w:val="0"/>
        <w:tabs>
          <w:tab w:val="left" w:pos="720"/>
        </w:tabs>
        <w:contextualSpacing/>
        <w:jc w:val="both"/>
      </w:pPr>
      <w:r>
        <w:rPr>
          <w:sz w:val="23"/>
          <w:szCs w:val="23"/>
        </w:rPr>
        <w:t xml:space="preserve">The report was noted by the meeting. </w:t>
      </w:r>
      <w:r w:rsidR="007518AE">
        <w:rPr>
          <w:sz w:val="23"/>
          <w:szCs w:val="23"/>
        </w:rPr>
        <w:t xml:space="preserve"> </w:t>
      </w:r>
      <w:r w:rsidR="00943519">
        <w:rPr>
          <w:sz w:val="23"/>
          <w:szCs w:val="23"/>
        </w:rPr>
        <w:t xml:space="preserve"> </w:t>
      </w:r>
    </w:p>
    <w:p w:rsidR="0068606F" w:rsidRDefault="0068606F" w:rsidP="00EF11A3">
      <w:pPr>
        <w:widowControl w:val="0"/>
        <w:tabs>
          <w:tab w:val="left" w:pos="720"/>
        </w:tabs>
        <w:contextualSpacing/>
        <w:jc w:val="both"/>
        <w:rPr>
          <w:b/>
          <w:bCs/>
        </w:rPr>
      </w:pPr>
    </w:p>
    <w:p w:rsidR="00524962" w:rsidRDefault="00524962" w:rsidP="00524962">
      <w:pPr>
        <w:widowControl w:val="0"/>
        <w:tabs>
          <w:tab w:val="left" w:pos="720"/>
        </w:tabs>
        <w:ind w:left="540" w:hanging="540"/>
        <w:contextualSpacing/>
        <w:jc w:val="both"/>
      </w:pPr>
      <w:r>
        <w:rPr>
          <w:b/>
          <w:bCs/>
        </w:rPr>
        <w:t>3.5</w:t>
      </w:r>
      <w:r>
        <w:rPr>
          <w:b/>
          <w:bCs/>
        </w:rPr>
        <w:tab/>
        <w:t xml:space="preserve">Report of the Secretary General on the Outcomes of </w:t>
      </w:r>
      <w:r w:rsidR="001C5B68">
        <w:rPr>
          <w:b/>
          <w:bCs/>
        </w:rPr>
        <w:t xml:space="preserve">the </w:t>
      </w:r>
      <w:r>
        <w:rPr>
          <w:b/>
          <w:bCs/>
        </w:rPr>
        <w:t>38</w:t>
      </w:r>
      <w:r w:rsidRPr="00524962">
        <w:rPr>
          <w:b/>
          <w:bCs/>
          <w:vertAlign w:val="superscript"/>
        </w:rPr>
        <w:t>th</w:t>
      </w:r>
      <w:r>
        <w:rPr>
          <w:b/>
          <w:bCs/>
        </w:rPr>
        <w:t xml:space="preserve"> Session of APT Management Committee relevant to ASTAP </w:t>
      </w:r>
      <w:r w:rsidRPr="00563528">
        <w:t>(</w:t>
      </w:r>
      <w:r w:rsidRPr="00782FCB">
        <w:rPr>
          <w:i/>
        </w:rPr>
        <w:t>Doc. ASTAP-2</w:t>
      </w:r>
      <w:r>
        <w:rPr>
          <w:i/>
        </w:rPr>
        <w:t>5</w:t>
      </w:r>
      <w:r w:rsidRPr="00782FCB">
        <w:rPr>
          <w:i/>
        </w:rPr>
        <w:t>/</w:t>
      </w:r>
      <w:r>
        <w:rPr>
          <w:i/>
        </w:rPr>
        <w:t>INP-05Rev.1</w:t>
      </w:r>
      <w:r w:rsidRPr="00563528">
        <w:t>)</w:t>
      </w:r>
    </w:p>
    <w:p w:rsidR="00524962" w:rsidRDefault="00524962" w:rsidP="00EF11A3">
      <w:pPr>
        <w:widowControl w:val="0"/>
        <w:tabs>
          <w:tab w:val="left" w:pos="720"/>
        </w:tabs>
        <w:contextualSpacing/>
        <w:jc w:val="both"/>
        <w:rPr>
          <w:b/>
          <w:bCs/>
        </w:rPr>
      </w:pPr>
    </w:p>
    <w:p w:rsidR="00524962" w:rsidRDefault="00524962" w:rsidP="00524962">
      <w:pPr>
        <w:widowControl w:val="0"/>
        <w:tabs>
          <w:tab w:val="left" w:pos="720"/>
        </w:tabs>
        <w:contextualSpacing/>
        <w:jc w:val="both"/>
      </w:pPr>
      <w:r>
        <w:t>Chairman requested Secretary General to report the outcomes of</w:t>
      </w:r>
      <w:r w:rsidR="001C5B68">
        <w:t xml:space="preserve"> </w:t>
      </w:r>
      <w:r w:rsidR="001C5B68" w:rsidRPr="001C5B68">
        <w:rPr>
          <w:bCs/>
        </w:rPr>
        <w:t>the 38</w:t>
      </w:r>
      <w:r w:rsidR="001C5B68" w:rsidRPr="001C5B68">
        <w:rPr>
          <w:bCs/>
          <w:vertAlign w:val="superscript"/>
        </w:rPr>
        <w:t>th</w:t>
      </w:r>
      <w:r w:rsidR="001C5B68" w:rsidRPr="001C5B68">
        <w:rPr>
          <w:bCs/>
        </w:rPr>
        <w:t xml:space="preserve"> Session of APT Management Committee relevant to ASTAP</w:t>
      </w:r>
      <w:r w:rsidRPr="001C5B68">
        <w:t>.</w:t>
      </w:r>
      <w:r>
        <w:t xml:space="preserve"> </w:t>
      </w:r>
      <w:r w:rsidR="001C5B68">
        <w:t xml:space="preserve"> Secretary General reported that the </w:t>
      </w:r>
      <w:r w:rsidR="00FF51EC">
        <w:t xml:space="preserve">Management Committee approved the new structure and </w:t>
      </w:r>
      <w:r w:rsidR="003C0CB6">
        <w:t>working method of ASTAP which were completed at the 24</w:t>
      </w:r>
      <w:r w:rsidR="003C0CB6" w:rsidRPr="003C0CB6">
        <w:rPr>
          <w:vertAlign w:val="superscript"/>
        </w:rPr>
        <w:t>th</w:t>
      </w:r>
      <w:r w:rsidR="003C0CB6">
        <w:t xml:space="preserve"> ASTAP Forum. She also reported that Management Committee approved two meeting of </w:t>
      </w:r>
      <w:proofErr w:type="gramStart"/>
      <w:r w:rsidR="003C0CB6">
        <w:t xml:space="preserve">ASTAP </w:t>
      </w:r>
      <w:r w:rsidR="00833AE5">
        <w:t xml:space="preserve"> and</w:t>
      </w:r>
      <w:proofErr w:type="gramEnd"/>
      <w:r w:rsidR="00833AE5">
        <w:t xml:space="preserve"> 3</w:t>
      </w:r>
      <w:r w:rsidR="00833AE5" w:rsidRPr="00833AE5">
        <w:rPr>
          <w:vertAlign w:val="superscript"/>
        </w:rPr>
        <w:t>rd</w:t>
      </w:r>
      <w:r w:rsidR="00833AE5">
        <w:t xml:space="preserve"> Conformance and Interoperability Event </w:t>
      </w:r>
      <w:r w:rsidR="003C0CB6">
        <w:t xml:space="preserve">in the year 2015 and necessary budget for </w:t>
      </w:r>
      <w:r w:rsidR="00833AE5">
        <w:t>the organization of those</w:t>
      </w:r>
      <w:r w:rsidR="003C0CB6">
        <w:t xml:space="preserve">. </w:t>
      </w:r>
    </w:p>
    <w:p w:rsidR="003C0CB6" w:rsidRDefault="003C0CB6" w:rsidP="00524962">
      <w:pPr>
        <w:widowControl w:val="0"/>
        <w:tabs>
          <w:tab w:val="left" w:pos="720"/>
        </w:tabs>
        <w:contextualSpacing/>
        <w:jc w:val="both"/>
      </w:pPr>
    </w:p>
    <w:p w:rsidR="00833AE5" w:rsidRDefault="003C0CB6" w:rsidP="00EF11A3">
      <w:pPr>
        <w:widowControl w:val="0"/>
        <w:tabs>
          <w:tab w:val="left" w:pos="720"/>
        </w:tabs>
        <w:contextualSpacing/>
        <w:jc w:val="both"/>
        <w:rPr>
          <w:bCs/>
        </w:rPr>
      </w:pPr>
      <w:r>
        <w:rPr>
          <w:bCs/>
        </w:rPr>
        <w:t xml:space="preserve">Chairman thanked Secretary General for the report. </w:t>
      </w:r>
      <w:r w:rsidR="00833AE5">
        <w:rPr>
          <w:bCs/>
        </w:rPr>
        <w:t>Chairman commented that the ASTAP-25 was the first meeting under the new structure and working methods of ASTAP. He requested the delegates to provide their inputs to further improve the structure and working methods of ASTAP. He also reminded to discuss the preparation for 3</w:t>
      </w:r>
      <w:r w:rsidR="00833AE5" w:rsidRPr="00833AE5">
        <w:rPr>
          <w:bCs/>
          <w:vertAlign w:val="superscript"/>
        </w:rPr>
        <w:t>rd</w:t>
      </w:r>
      <w:r w:rsidR="00833AE5">
        <w:rPr>
          <w:bCs/>
        </w:rPr>
        <w:t xml:space="preserve"> Conformance and Interoperability Event.  </w:t>
      </w:r>
    </w:p>
    <w:p w:rsidR="00833AE5" w:rsidRDefault="00833AE5" w:rsidP="00EF11A3">
      <w:pPr>
        <w:widowControl w:val="0"/>
        <w:tabs>
          <w:tab w:val="left" w:pos="720"/>
        </w:tabs>
        <w:contextualSpacing/>
        <w:jc w:val="both"/>
        <w:rPr>
          <w:bCs/>
        </w:rPr>
      </w:pPr>
    </w:p>
    <w:p w:rsidR="00833AE5" w:rsidRDefault="00833AE5" w:rsidP="00EF11A3">
      <w:pPr>
        <w:widowControl w:val="0"/>
        <w:tabs>
          <w:tab w:val="left" w:pos="720"/>
        </w:tabs>
        <w:contextualSpacing/>
        <w:jc w:val="both"/>
        <w:rPr>
          <w:bCs/>
        </w:rPr>
      </w:pPr>
      <w:r>
        <w:rPr>
          <w:bCs/>
        </w:rPr>
        <w:t xml:space="preserve">Islamic Republic of Iran commented that it would be better </w:t>
      </w:r>
      <w:r w:rsidR="00E93439">
        <w:rPr>
          <w:bCs/>
        </w:rPr>
        <w:t xml:space="preserve">if APT secretariat can provide a table of the strategic actions of the Strategic Plan which are currently relevant to the work of various WGs and EGs of ASTAP and also to identify the future work areas for ASTAP.  Secretary General mentioned that the document would be provided during ASTAP-25 for the reference of the WGs and EGs. </w:t>
      </w:r>
    </w:p>
    <w:p w:rsidR="00E93439" w:rsidRDefault="00E93439" w:rsidP="00EF11A3">
      <w:pPr>
        <w:widowControl w:val="0"/>
        <w:tabs>
          <w:tab w:val="left" w:pos="720"/>
        </w:tabs>
        <w:contextualSpacing/>
        <w:jc w:val="both"/>
        <w:rPr>
          <w:bCs/>
        </w:rPr>
      </w:pPr>
    </w:p>
    <w:p w:rsidR="00833AE5" w:rsidRDefault="00833AE5" w:rsidP="00833AE5">
      <w:pPr>
        <w:widowControl w:val="0"/>
        <w:tabs>
          <w:tab w:val="left" w:pos="720"/>
        </w:tabs>
        <w:contextualSpacing/>
        <w:jc w:val="both"/>
      </w:pPr>
      <w:r>
        <w:rPr>
          <w:sz w:val="23"/>
          <w:szCs w:val="23"/>
        </w:rPr>
        <w:t xml:space="preserve">The report was noted by the meeting.   </w:t>
      </w:r>
    </w:p>
    <w:p w:rsidR="00524962" w:rsidRPr="003C0CB6" w:rsidRDefault="00524962" w:rsidP="00EF11A3">
      <w:pPr>
        <w:widowControl w:val="0"/>
        <w:tabs>
          <w:tab w:val="left" w:pos="720"/>
        </w:tabs>
        <w:contextualSpacing/>
        <w:jc w:val="both"/>
        <w:rPr>
          <w:bCs/>
        </w:rPr>
      </w:pPr>
    </w:p>
    <w:p w:rsidR="00E93439" w:rsidRPr="00563528" w:rsidRDefault="00833AE5" w:rsidP="00E93439">
      <w:pPr>
        <w:tabs>
          <w:tab w:val="left" w:pos="720"/>
        </w:tabs>
        <w:ind w:left="720" w:hanging="720"/>
        <w:contextualSpacing/>
        <w:jc w:val="both"/>
        <w:rPr>
          <w:b/>
          <w:bCs/>
          <w:color w:val="000000"/>
        </w:rPr>
      </w:pPr>
      <w:r>
        <w:rPr>
          <w:b/>
          <w:bCs/>
        </w:rPr>
        <w:t>3.6</w:t>
      </w:r>
      <w:r>
        <w:rPr>
          <w:b/>
          <w:bCs/>
        </w:rPr>
        <w:tab/>
      </w:r>
      <w:r w:rsidR="00E93439" w:rsidRPr="00563528">
        <w:rPr>
          <w:b/>
          <w:bCs/>
          <w:color w:val="000000"/>
        </w:rPr>
        <w:t>Status of APT Study Questions (</w:t>
      </w:r>
      <w:r w:rsidR="00E93439" w:rsidRPr="000B4B03">
        <w:rPr>
          <w:bCs/>
          <w:i/>
          <w:color w:val="000000"/>
        </w:rPr>
        <w:t>Doc. ASTAP</w:t>
      </w:r>
      <w:r w:rsidR="00E93439">
        <w:rPr>
          <w:bCs/>
          <w:i/>
          <w:color w:val="000000"/>
        </w:rPr>
        <w:t>-</w:t>
      </w:r>
      <w:r w:rsidR="00E93439" w:rsidRPr="000B4B03">
        <w:rPr>
          <w:bCs/>
          <w:i/>
          <w:color w:val="000000"/>
        </w:rPr>
        <w:t>2</w:t>
      </w:r>
      <w:r w:rsidR="00E93439">
        <w:rPr>
          <w:bCs/>
          <w:i/>
          <w:color w:val="000000"/>
        </w:rPr>
        <w:t>5</w:t>
      </w:r>
      <w:r w:rsidR="00E93439" w:rsidRPr="000B4B03">
        <w:rPr>
          <w:bCs/>
          <w:i/>
          <w:color w:val="000000"/>
        </w:rPr>
        <w:t>/INP-</w:t>
      </w:r>
      <w:r w:rsidR="00E93439">
        <w:rPr>
          <w:bCs/>
          <w:i/>
          <w:color w:val="000000"/>
        </w:rPr>
        <w:t>06</w:t>
      </w:r>
      <w:r w:rsidR="00E93439" w:rsidRPr="00563528">
        <w:rPr>
          <w:b/>
          <w:bCs/>
          <w:color w:val="000000"/>
        </w:rPr>
        <w:t>)</w:t>
      </w:r>
    </w:p>
    <w:p w:rsidR="00E93439" w:rsidRPr="00563528" w:rsidRDefault="00E93439" w:rsidP="00E93439">
      <w:pPr>
        <w:contextualSpacing/>
        <w:jc w:val="both"/>
        <w:rPr>
          <w:color w:val="000000"/>
        </w:rPr>
      </w:pPr>
    </w:p>
    <w:p w:rsidR="00E93439" w:rsidRPr="00E93439" w:rsidRDefault="00E93439" w:rsidP="00E93439">
      <w:pPr>
        <w:jc w:val="both"/>
        <w:rPr>
          <w:rFonts w:eastAsia="MS Mincho"/>
          <w:lang w:bidi="th-TH"/>
        </w:rPr>
      </w:pPr>
      <w:r>
        <w:rPr>
          <w:color w:val="000000"/>
        </w:rPr>
        <w:t xml:space="preserve">APT Secretariat </w:t>
      </w:r>
      <w:r w:rsidRPr="00563528">
        <w:rPr>
          <w:color w:val="000000"/>
        </w:rPr>
        <w:t>reported the current status of APT Study Questions</w:t>
      </w:r>
      <w:r>
        <w:rPr>
          <w:color w:val="000000"/>
        </w:rPr>
        <w:t xml:space="preserve"> which is in document ASTAP-25/INP-06</w:t>
      </w:r>
      <w:r w:rsidRPr="00563528">
        <w:rPr>
          <w:color w:val="000000"/>
        </w:rPr>
        <w:t>.</w:t>
      </w:r>
      <w:r>
        <w:rPr>
          <w:color w:val="000000"/>
        </w:rPr>
        <w:t xml:space="preserve"> APT secretariat mentioned that two Study Questions were under study. It also informed that the final outcomes of Study Question No. </w:t>
      </w:r>
      <w:r w:rsidRPr="00E93439">
        <w:rPr>
          <w:rFonts w:eastAsia="MS Mincho"/>
          <w:i/>
          <w:lang w:bidi="th-TH"/>
        </w:rPr>
        <w:t>SQ-19/PRS/ASTAP-22</w:t>
      </w:r>
      <w:r>
        <w:rPr>
          <w:rFonts w:eastAsia="MS Mincho"/>
          <w:i/>
          <w:lang w:bidi="th-TH"/>
        </w:rPr>
        <w:t xml:space="preserve"> </w:t>
      </w:r>
      <w:r>
        <w:rPr>
          <w:rFonts w:eastAsia="MS Mincho"/>
          <w:lang w:bidi="th-TH"/>
        </w:rPr>
        <w:t xml:space="preserve">had been submitted to ASTAP-25 for consideration. Further, updates on </w:t>
      </w:r>
      <w:r>
        <w:rPr>
          <w:color w:val="000000"/>
        </w:rPr>
        <w:t xml:space="preserve">Study Question No. </w:t>
      </w:r>
      <w:r w:rsidRPr="00E93439">
        <w:rPr>
          <w:rFonts w:eastAsia="MS Mincho"/>
          <w:i/>
          <w:lang w:bidi="th-TH"/>
        </w:rPr>
        <w:t>SQ-20/FN&amp;NGN/ASTAP-23</w:t>
      </w:r>
      <w:r>
        <w:rPr>
          <w:rFonts w:eastAsia="MS Mincho"/>
          <w:b/>
          <w:lang w:bidi="th-TH"/>
        </w:rPr>
        <w:t xml:space="preserve"> </w:t>
      </w:r>
      <w:r w:rsidRPr="00E93439">
        <w:rPr>
          <w:rFonts w:eastAsia="MS Mincho"/>
          <w:lang w:bidi="th-TH"/>
        </w:rPr>
        <w:t>had also been received for the consideration.</w:t>
      </w:r>
    </w:p>
    <w:p w:rsidR="00E93439" w:rsidRPr="00E93439" w:rsidRDefault="00E93439" w:rsidP="00E93439">
      <w:pPr>
        <w:jc w:val="both"/>
        <w:rPr>
          <w:rFonts w:eastAsia="MS Mincho"/>
          <w:b/>
          <w:lang w:bidi="th-TH"/>
        </w:rPr>
      </w:pPr>
      <w:r>
        <w:rPr>
          <w:rFonts w:eastAsia="MS Mincho"/>
          <w:lang w:bidi="th-TH"/>
        </w:rPr>
        <w:t xml:space="preserve"> </w:t>
      </w:r>
    </w:p>
    <w:p w:rsidR="00C422D1" w:rsidRDefault="00E93439" w:rsidP="00E93439">
      <w:pPr>
        <w:jc w:val="both"/>
      </w:pPr>
      <w:r>
        <w:rPr>
          <w:color w:val="000000"/>
        </w:rPr>
        <w:t xml:space="preserve">Chairman thanked APT Secretariat for informing the status of the Study Questions. </w:t>
      </w:r>
      <w:r w:rsidR="009452EA">
        <w:rPr>
          <w:color w:val="000000"/>
        </w:rPr>
        <w:t xml:space="preserve">Chairman suggested </w:t>
      </w:r>
      <w:r w:rsidR="00A01ABE">
        <w:rPr>
          <w:color w:val="000000"/>
        </w:rPr>
        <w:t xml:space="preserve">responsible WGs </w:t>
      </w:r>
      <w:r w:rsidR="009452EA">
        <w:rPr>
          <w:color w:val="000000"/>
        </w:rPr>
        <w:t xml:space="preserve">to consider the two ongoing Study Questions and provide decisions on those at the closing Plenary of ASTAP-25. </w:t>
      </w:r>
      <w:r>
        <w:rPr>
          <w:color w:val="000000"/>
        </w:rPr>
        <w:t xml:space="preserve">He asked comments from the floor on the status of the Study Questions that were ongoing. </w:t>
      </w:r>
    </w:p>
    <w:p w:rsidR="00E93439" w:rsidRDefault="00E93439" w:rsidP="00E93439">
      <w:pPr>
        <w:jc w:val="both"/>
      </w:pPr>
      <w:r>
        <w:t xml:space="preserve"> </w:t>
      </w:r>
    </w:p>
    <w:p w:rsidR="00E93439" w:rsidRPr="008034EA" w:rsidRDefault="00E93439" w:rsidP="00E93439">
      <w:pPr>
        <w:jc w:val="both"/>
      </w:pPr>
      <w:r>
        <w:t>There was no further comment and the status of the APT Study Questions was noted by the meeting.</w:t>
      </w:r>
      <w:r w:rsidR="00987D47">
        <w:t xml:space="preserve"> </w:t>
      </w:r>
      <w:r>
        <w:t xml:space="preserve">  </w:t>
      </w:r>
    </w:p>
    <w:p w:rsidR="00833AE5" w:rsidRDefault="00833AE5" w:rsidP="00EF11A3">
      <w:pPr>
        <w:widowControl w:val="0"/>
        <w:tabs>
          <w:tab w:val="left" w:pos="720"/>
        </w:tabs>
        <w:contextualSpacing/>
        <w:jc w:val="both"/>
        <w:rPr>
          <w:b/>
          <w:bCs/>
        </w:rPr>
      </w:pPr>
    </w:p>
    <w:p w:rsidR="00EF11A3" w:rsidRPr="00563528" w:rsidRDefault="00073AF5" w:rsidP="00073AF5">
      <w:pPr>
        <w:widowControl w:val="0"/>
        <w:tabs>
          <w:tab w:val="left" w:pos="720"/>
        </w:tabs>
        <w:ind w:left="720" w:hanging="720"/>
        <w:contextualSpacing/>
        <w:jc w:val="both"/>
        <w:rPr>
          <w:b/>
          <w:bCs/>
        </w:rPr>
      </w:pPr>
      <w:r>
        <w:rPr>
          <w:b/>
          <w:bCs/>
        </w:rPr>
        <w:t>3</w:t>
      </w:r>
      <w:r w:rsidR="00EF11A3">
        <w:rPr>
          <w:b/>
          <w:bCs/>
        </w:rPr>
        <w:t xml:space="preserve">.7 </w:t>
      </w:r>
      <w:r w:rsidR="00EF11A3">
        <w:rPr>
          <w:b/>
          <w:bCs/>
        </w:rPr>
        <w:tab/>
      </w:r>
      <w:r>
        <w:rPr>
          <w:b/>
          <w:bCs/>
        </w:rPr>
        <w:t xml:space="preserve">Nomination of </w:t>
      </w:r>
      <w:r w:rsidR="00EF11A3" w:rsidRPr="00563528">
        <w:rPr>
          <w:b/>
          <w:bCs/>
        </w:rPr>
        <w:t>ASTAP Office Bearers</w:t>
      </w:r>
      <w:r>
        <w:rPr>
          <w:b/>
          <w:bCs/>
        </w:rPr>
        <w:t xml:space="preserve"> for Working Groups and Expert Groups</w:t>
      </w:r>
      <w:r w:rsidR="00EF11A3">
        <w:rPr>
          <w:b/>
          <w:bCs/>
        </w:rPr>
        <w:t xml:space="preserve"> </w:t>
      </w:r>
      <w:r w:rsidR="00EF11A3" w:rsidRPr="00563528">
        <w:t>(</w:t>
      </w:r>
      <w:r w:rsidR="00EF11A3" w:rsidRPr="00782FCB">
        <w:rPr>
          <w:i/>
        </w:rPr>
        <w:t xml:space="preserve">Doc. </w:t>
      </w:r>
      <w:r w:rsidR="00EF11A3" w:rsidRPr="00782FCB">
        <w:rPr>
          <w:i/>
        </w:rPr>
        <w:lastRenderedPageBreak/>
        <w:t>ASTAP-2</w:t>
      </w:r>
      <w:r>
        <w:rPr>
          <w:i/>
        </w:rPr>
        <w:t>5</w:t>
      </w:r>
      <w:r w:rsidR="00EF11A3" w:rsidRPr="00782FCB">
        <w:rPr>
          <w:i/>
        </w:rPr>
        <w:t>/</w:t>
      </w:r>
      <w:r>
        <w:rPr>
          <w:i/>
        </w:rPr>
        <w:t>INP-07</w:t>
      </w:r>
      <w:r w:rsidR="00EF11A3" w:rsidRPr="00563528">
        <w:t>)</w:t>
      </w:r>
    </w:p>
    <w:p w:rsidR="00EF11A3" w:rsidRPr="00563528" w:rsidRDefault="00EF11A3" w:rsidP="00EF11A3">
      <w:pPr>
        <w:widowControl w:val="0"/>
        <w:contextualSpacing/>
        <w:jc w:val="both"/>
        <w:rPr>
          <w:b/>
          <w:bCs/>
        </w:rPr>
      </w:pPr>
    </w:p>
    <w:p w:rsidR="001E1BBF" w:rsidRDefault="001E1BBF" w:rsidP="00EF11A3">
      <w:pPr>
        <w:contextualSpacing/>
        <w:jc w:val="both"/>
        <w:rPr>
          <w:color w:val="000000"/>
        </w:rPr>
      </w:pPr>
      <w:r>
        <w:rPr>
          <w:color w:val="000000"/>
        </w:rPr>
        <w:t xml:space="preserve">Chairman mentioned that document ASTA-25/INP-07 provides a list of the officer bearers for the transitional arrangement of ASTAP which was developed at ASTAP-24. He mentioned that the </w:t>
      </w:r>
      <w:proofErr w:type="gramStart"/>
      <w:r>
        <w:rPr>
          <w:color w:val="000000"/>
        </w:rPr>
        <w:t>Plenary</w:t>
      </w:r>
      <w:proofErr w:type="gramEnd"/>
      <w:r>
        <w:rPr>
          <w:color w:val="000000"/>
        </w:rPr>
        <w:t xml:space="preserve"> session would appoint the Chairmen of the WGs. He further mentioned that officer bearers of EGs would be approved as acting at 1</w:t>
      </w:r>
      <w:r w:rsidRPr="001E1BBF">
        <w:rPr>
          <w:color w:val="000000"/>
          <w:vertAlign w:val="superscript"/>
        </w:rPr>
        <w:t>st</w:t>
      </w:r>
      <w:r>
        <w:rPr>
          <w:color w:val="000000"/>
        </w:rPr>
        <w:t xml:space="preserve"> session of Plenary and would be confirmed at the final session of Plenary. </w:t>
      </w:r>
    </w:p>
    <w:p w:rsidR="001E1BBF" w:rsidRDefault="001E1BBF" w:rsidP="00EF11A3">
      <w:pPr>
        <w:contextualSpacing/>
        <w:jc w:val="both"/>
        <w:rPr>
          <w:color w:val="000000"/>
        </w:rPr>
      </w:pPr>
    </w:p>
    <w:p w:rsidR="00A01ABE" w:rsidRDefault="001E1BBF" w:rsidP="00EF11A3">
      <w:pPr>
        <w:contextualSpacing/>
        <w:jc w:val="both"/>
        <w:rPr>
          <w:color w:val="000000"/>
        </w:rPr>
      </w:pPr>
      <w:r>
        <w:rPr>
          <w:color w:val="000000"/>
        </w:rPr>
        <w:t>Chairman informed that after ASTAP-24, Secretary General</w:t>
      </w:r>
      <w:r w:rsidR="00A01ABE">
        <w:rPr>
          <w:color w:val="000000"/>
        </w:rPr>
        <w:t xml:space="preserve"> consulted with interested Administrations for the chairmanship of newly formed WGs of ASTAP. Following names were proposed as the result of consultations:</w:t>
      </w:r>
    </w:p>
    <w:p w:rsidR="00A01ABE" w:rsidRDefault="00A01ABE" w:rsidP="00EF11A3">
      <w:pPr>
        <w:contextualSpacing/>
        <w:jc w:val="both"/>
        <w:rPr>
          <w:color w:val="000000"/>
        </w:rPr>
      </w:pPr>
    </w:p>
    <w:p w:rsidR="00EF11A3" w:rsidRPr="00A01ABE" w:rsidRDefault="00A01ABE" w:rsidP="00A01ABE">
      <w:pPr>
        <w:pStyle w:val="ListParagraph"/>
        <w:numPr>
          <w:ilvl w:val="0"/>
          <w:numId w:val="23"/>
        </w:numPr>
        <w:contextualSpacing/>
        <w:jc w:val="both"/>
        <w:rPr>
          <w:color w:val="000000"/>
        </w:rPr>
      </w:pPr>
      <w:r w:rsidRPr="00A01ABE">
        <w:rPr>
          <w:color w:val="000000"/>
        </w:rPr>
        <w:t>For the Chairman of WG Policy and Strategic Coordination</w:t>
      </w:r>
      <w:r>
        <w:rPr>
          <w:color w:val="000000"/>
        </w:rPr>
        <w:t xml:space="preserve"> (WG PSC)</w:t>
      </w:r>
      <w:r w:rsidRPr="00A01ABE">
        <w:rPr>
          <w:color w:val="000000"/>
        </w:rPr>
        <w:t>:</w:t>
      </w:r>
      <w:r>
        <w:rPr>
          <w:color w:val="000000"/>
        </w:rPr>
        <w:t xml:space="preserve"> </w:t>
      </w:r>
      <w:proofErr w:type="spellStart"/>
      <w:r>
        <w:rPr>
          <w:color w:val="000000"/>
        </w:rPr>
        <w:t>Mrs</w:t>
      </w:r>
      <w:proofErr w:type="spellEnd"/>
      <w:r w:rsidRPr="00272EFD">
        <w:rPr>
          <w:color w:val="000000"/>
        </w:rPr>
        <w:t xml:space="preserve"> Nguyen </w:t>
      </w:r>
      <w:proofErr w:type="spellStart"/>
      <w:r w:rsidRPr="00272EFD">
        <w:rPr>
          <w:color w:val="000000"/>
        </w:rPr>
        <w:t>Thi</w:t>
      </w:r>
      <w:proofErr w:type="spellEnd"/>
      <w:r w:rsidRPr="00272EFD">
        <w:rPr>
          <w:color w:val="000000"/>
        </w:rPr>
        <w:t xml:space="preserve"> </w:t>
      </w:r>
      <w:proofErr w:type="spellStart"/>
      <w:r w:rsidRPr="00272EFD">
        <w:rPr>
          <w:color w:val="000000"/>
        </w:rPr>
        <w:t>Khanh</w:t>
      </w:r>
      <w:proofErr w:type="spellEnd"/>
      <w:r w:rsidRPr="00272EFD">
        <w:rPr>
          <w:color w:val="000000"/>
        </w:rPr>
        <w:t xml:space="preserve"> </w:t>
      </w:r>
      <w:proofErr w:type="spellStart"/>
      <w:r w:rsidRPr="00272EFD">
        <w:rPr>
          <w:color w:val="000000"/>
        </w:rPr>
        <w:t>Thuan</w:t>
      </w:r>
      <w:proofErr w:type="spellEnd"/>
      <w:r>
        <w:rPr>
          <w:color w:val="000000"/>
        </w:rPr>
        <w:t xml:space="preserve"> (Socialist Rep. of Vietnam) </w:t>
      </w:r>
    </w:p>
    <w:p w:rsidR="00A01ABE" w:rsidRDefault="00A01ABE" w:rsidP="00A01ABE">
      <w:pPr>
        <w:pStyle w:val="ListParagraph"/>
        <w:numPr>
          <w:ilvl w:val="0"/>
          <w:numId w:val="23"/>
        </w:numPr>
        <w:contextualSpacing/>
        <w:jc w:val="both"/>
        <w:rPr>
          <w:color w:val="000000"/>
        </w:rPr>
      </w:pPr>
      <w:r>
        <w:rPr>
          <w:color w:val="000000"/>
        </w:rPr>
        <w:t xml:space="preserve">For the Chairman of WG Network and System (WG NS): Prof. </w:t>
      </w:r>
      <w:proofErr w:type="spellStart"/>
      <w:r>
        <w:rPr>
          <w:color w:val="000000"/>
        </w:rPr>
        <w:t>Joon</w:t>
      </w:r>
      <w:proofErr w:type="spellEnd"/>
      <w:r>
        <w:rPr>
          <w:color w:val="000000"/>
        </w:rPr>
        <w:t xml:space="preserve"> Won Lee (Republic of Korea)</w:t>
      </w:r>
    </w:p>
    <w:p w:rsidR="00A01ABE" w:rsidRPr="00A01ABE" w:rsidRDefault="00A01ABE" w:rsidP="00A01ABE">
      <w:pPr>
        <w:pStyle w:val="ListParagraph"/>
        <w:numPr>
          <w:ilvl w:val="0"/>
          <w:numId w:val="23"/>
        </w:numPr>
        <w:contextualSpacing/>
        <w:jc w:val="both"/>
        <w:rPr>
          <w:color w:val="000000"/>
        </w:rPr>
      </w:pPr>
      <w:r>
        <w:rPr>
          <w:color w:val="000000"/>
        </w:rPr>
        <w:t>For the Chairman of WG Service and Application (WG</w:t>
      </w:r>
      <w:r w:rsidR="009B49DF">
        <w:rPr>
          <w:color w:val="000000"/>
        </w:rPr>
        <w:t xml:space="preserve"> </w:t>
      </w:r>
      <w:r>
        <w:rPr>
          <w:color w:val="000000"/>
        </w:rPr>
        <w:t xml:space="preserve">SA): Dr. </w:t>
      </w:r>
      <w:proofErr w:type="spellStart"/>
      <w:r>
        <w:rPr>
          <w:color w:val="000000"/>
        </w:rPr>
        <w:t>Seyed</w:t>
      </w:r>
      <w:proofErr w:type="spellEnd"/>
      <w:r>
        <w:rPr>
          <w:color w:val="000000"/>
        </w:rPr>
        <w:t xml:space="preserve"> Mostafa </w:t>
      </w:r>
      <w:proofErr w:type="spellStart"/>
      <w:r>
        <w:rPr>
          <w:color w:val="000000"/>
        </w:rPr>
        <w:t>Safavi</w:t>
      </w:r>
      <w:proofErr w:type="spellEnd"/>
      <w:r>
        <w:rPr>
          <w:color w:val="000000"/>
        </w:rPr>
        <w:t xml:space="preserve"> (Islamic Rep. of Iran) </w:t>
      </w:r>
    </w:p>
    <w:p w:rsidR="00A01ABE" w:rsidRDefault="00A01ABE" w:rsidP="00A01ABE">
      <w:pPr>
        <w:contextualSpacing/>
        <w:jc w:val="both"/>
        <w:rPr>
          <w:color w:val="000000"/>
        </w:rPr>
      </w:pPr>
      <w:r>
        <w:rPr>
          <w:color w:val="000000"/>
        </w:rPr>
        <w:t xml:space="preserve">Chairman requested the formal approval of the meeting for the appointment of the chairmen for the WGs. It was approved.   </w:t>
      </w:r>
    </w:p>
    <w:p w:rsidR="00EF11A3" w:rsidRDefault="00EF11A3" w:rsidP="00EF11A3">
      <w:pPr>
        <w:contextualSpacing/>
        <w:jc w:val="both"/>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EF11A3" w:rsidRPr="00907679" w:rsidTr="008F5D69">
        <w:trPr>
          <w:trHeight w:val="161"/>
        </w:trPr>
        <w:tc>
          <w:tcPr>
            <w:tcW w:w="9335" w:type="dxa"/>
            <w:shd w:val="pct10" w:color="auto" w:fill="auto"/>
          </w:tcPr>
          <w:p w:rsidR="00EF11A3" w:rsidRPr="00907679" w:rsidRDefault="00EF11A3" w:rsidP="008F5D69">
            <w:pPr>
              <w:pStyle w:val="Default"/>
              <w:contextualSpacing/>
              <w:jc w:val="both"/>
              <w:rPr>
                <w:rFonts w:ascii="Times New Roman" w:hAnsi="Times New Roman" w:cs="Times New Roman"/>
                <w:b/>
              </w:rPr>
            </w:pPr>
            <w:r w:rsidRPr="00907679">
              <w:rPr>
                <w:rFonts w:ascii="Times New Roman" w:hAnsi="Times New Roman" w:cs="Times New Roman"/>
                <w:b/>
              </w:rPr>
              <w:t xml:space="preserve">Decision </w:t>
            </w:r>
            <w:r w:rsidR="00987D47">
              <w:rPr>
                <w:rFonts w:ascii="Times New Roman" w:hAnsi="Times New Roman" w:cs="Times New Roman"/>
                <w:b/>
              </w:rPr>
              <w:t>No. 1 (ASTAP-25</w:t>
            </w:r>
            <w:r w:rsidRPr="00907679">
              <w:rPr>
                <w:rFonts w:ascii="Times New Roman" w:hAnsi="Times New Roman" w:cs="Times New Roman"/>
                <w:b/>
              </w:rPr>
              <w:t>)</w:t>
            </w:r>
          </w:p>
        </w:tc>
      </w:tr>
      <w:tr w:rsidR="00EF11A3" w:rsidRPr="00907679" w:rsidTr="008F5D69">
        <w:tc>
          <w:tcPr>
            <w:tcW w:w="9335" w:type="dxa"/>
          </w:tcPr>
          <w:p w:rsidR="00EF11A3" w:rsidRPr="009B49DF" w:rsidRDefault="00925A74" w:rsidP="00A01ABE">
            <w:pPr>
              <w:contextualSpacing/>
              <w:jc w:val="both"/>
              <w:rPr>
                <w:rFonts w:ascii="Times New Roman" w:hAnsi="Times New Roman" w:cs="Times New Roman"/>
              </w:rPr>
            </w:pPr>
            <w:r w:rsidRPr="009B49DF">
              <w:rPr>
                <w:rFonts w:ascii="Times New Roman" w:hAnsi="Times New Roman" w:cs="Times New Roman"/>
              </w:rPr>
              <w:t xml:space="preserve">Plenary appointed </w:t>
            </w:r>
            <w:proofErr w:type="spellStart"/>
            <w:r w:rsidR="00A01ABE" w:rsidRPr="009B49DF">
              <w:rPr>
                <w:rFonts w:ascii="Times New Roman" w:hAnsi="Times New Roman" w:cs="Times New Roman"/>
                <w:color w:val="000000"/>
              </w:rPr>
              <w:t>Mrs</w:t>
            </w:r>
            <w:proofErr w:type="spellEnd"/>
            <w:r w:rsidR="00A01ABE" w:rsidRPr="009B49DF">
              <w:rPr>
                <w:rFonts w:ascii="Times New Roman" w:hAnsi="Times New Roman" w:cs="Times New Roman"/>
                <w:color w:val="000000"/>
              </w:rPr>
              <w:t xml:space="preserve"> Nguyen </w:t>
            </w:r>
            <w:proofErr w:type="spellStart"/>
            <w:r w:rsidR="00A01ABE" w:rsidRPr="009B49DF">
              <w:rPr>
                <w:rFonts w:ascii="Times New Roman" w:hAnsi="Times New Roman" w:cs="Times New Roman"/>
                <w:color w:val="000000"/>
              </w:rPr>
              <w:t>Thi</w:t>
            </w:r>
            <w:proofErr w:type="spellEnd"/>
            <w:r w:rsidR="00A01ABE" w:rsidRPr="009B49DF">
              <w:rPr>
                <w:rFonts w:ascii="Times New Roman" w:hAnsi="Times New Roman" w:cs="Times New Roman"/>
                <w:color w:val="000000"/>
              </w:rPr>
              <w:t xml:space="preserve"> </w:t>
            </w:r>
            <w:proofErr w:type="spellStart"/>
            <w:r w:rsidR="00A01ABE" w:rsidRPr="009B49DF">
              <w:rPr>
                <w:rFonts w:ascii="Times New Roman" w:hAnsi="Times New Roman" w:cs="Times New Roman"/>
                <w:color w:val="000000"/>
              </w:rPr>
              <w:t>Khanh</w:t>
            </w:r>
            <w:proofErr w:type="spellEnd"/>
            <w:r w:rsidR="00A01ABE" w:rsidRPr="009B49DF">
              <w:rPr>
                <w:rFonts w:ascii="Times New Roman" w:hAnsi="Times New Roman" w:cs="Times New Roman"/>
                <w:color w:val="000000"/>
              </w:rPr>
              <w:t xml:space="preserve"> </w:t>
            </w:r>
            <w:proofErr w:type="spellStart"/>
            <w:r w:rsidR="00A01ABE" w:rsidRPr="009B49DF">
              <w:rPr>
                <w:rFonts w:ascii="Times New Roman" w:hAnsi="Times New Roman" w:cs="Times New Roman"/>
                <w:color w:val="000000"/>
              </w:rPr>
              <w:t>Thuan</w:t>
            </w:r>
            <w:proofErr w:type="spellEnd"/>
            <w:r w:rsidR="00A01ABE" w:rsidRPr="009B49DF">
              <w:rPr>
                <w:rFonts w:ascii="Times New Roman" w:hAnsi="Times New Roman" w:cs="Times New Roman"/>
                <w:color w:val="000000"/>
              </w:rPr>
              <w:t xml:space="preserve">, Prof. </w:t>
            </w:r>
            <w:proofErr w:type="spellStart"/>
            <w:r w:rsidR="00A01ABE" w:rsidRPr="009B49DF">
              <w:rPr>
                <w:rFonts w:ascii="Times New Roman" w:hAnsi="Times New Roman" w:cs="Times New Roman"/>
                <w:color w:val="000000"/>
              </w:rPr>
              <w:t>Joon</w:t>
            </w:r>
            <w:proofErr w:type="spellEnd"/>
            <w:r w:rsidR="00A01ABE" w:rsidRPr="009B49DF">
              <w:rPr>
                <w:rFonts w:ascii="Times New Roman" w:hAnsi="Times New Roman" w:cs="Times New Roman"/>
                <w:color w:val="000000"/>
              </w:rPr>
              <w:t xml:space="preserve"> Won Lee and Dr. </w:t>
            </w:r>
            <w:proofErr w:type="spellStart"/>
            <w:r w:rsidR="00A01ABE" w:rsidRPr="009B49DF">
              <w:rPr>
                <w:rFonts w:ascii="Times New Roman" w:hAnsi="Times New Roman" w:cs="Times New Roman"/>
                <w:color w:val="000000"/>
              </w:rPr>
              <w:t>Seyed</w:t>
            </w:r>
            <w:proofErr w:type="spellEnd"/>
            <w:r w:rsidR="00A01ABE" w:rsidRPr="009B49DF">
              <w:rPr>
                <w:rFonts w:ascii="Times New Roman" w:hAnsi="Times New Roman" w:cs="Times New Roman"/>
                <w:color w:val="000000"/>
              </w:rPr>
              <w:t xml:space="preserve"> Mostafa </w:t>
            </w:r>
            <w:proofErr w:type="spellStart"/>
            <w:r w:rsidR="00A01ABE" w:rsidRPr="009B49DF">
              <w:rPr>
                <w:rFonts w:ascii="Times New Roman" w:hAnsi="Times New Roman" w:cs="Times New Roman"/>
                <w:color w:val="000000"/>
              </w:rPr>
              <w:t>Safavi</w:t>
            </w:r>
            <w:proofErr w:type="spellEnd"/>
            <w:r w:rsidR="00A01ABE" w:rsidRPr="009B49DF">
              <w:rPr>
                <w:rFonts w:ascii="Times New Roman" w:hAnsi="Times New Roman" w:cs="Times New Roman"/>
                <w:color w:val="000000"/>
              </w:rPr>
              <w:t xml:space="preserve"> as the chairmen of WG PSC, WG NS and WG SA respectively.  </w:t>
            </w:r>
          </w:p>
        </w:tc>
      </w:tr>
    </w:tbl>
    <w:p w:rsidR="00EF11A3" w:rsidRPr="001B4ACA" w:rsidRDefault="00EF11A3" w:rsidP="00EF11A3">
      <w:pPr>
        <w:contextualSpacing/>
        <w:jc w:val="both"/>
        <w:rPr>
          <w:color w:val="000000"/>
        </w:rPr>
      </w:pPr>
    </w:p>
    <w:p w:rsidR="00EF38AC" w:rsidRDefault="009B49DF" w:rsidP="009B49DF">
      <w:pPr>
        <w:widowControl w:val="0"/>
        <w:contextualSpacing/>
        <w:jc w:val="both"/>
        <w:rPr>
          <w:b/>
          <w:bCs/>
        </w:rPr>
      </w:pPr>
      <w:r>
        <w:rPr>
          <w:bCs/>
        </w:rPr>
        <w:t xml:space="preserve">Chairman congratulated the newly appointed chairmen of the WGs and expected that through their expertise they would bring value to the work of ASTAP. Chairman also suggested the chairmen of the WGs to confirm the vice-chairs of the WGs and chair and vice-chair of the EGs by the closing session of the Plenary. It was decided so. </w:t>
      </w:r>
    </w:p>
    <w:p w:rsidR="00EF38AC" w:rsidRDefault="00EF38AC" w:rsidP="00835851">
      <w:pPr>
        <w:pStyle w:val="Default"/>
        <w:tabs>
          <w:tab w:val="left" w:pos="720"/>
        </w:tabs>
        <w:ind w:left="720" w:hanging="720"/>
        <w:contextualSpacing/>
        <w:jc w:val="both"/>
        <w:rPr>
          <w:b/>
          <w:bCs/>
        </w:rPr>
      </w:pPr>
    </w:p>
    <w:p w:rsidR="009B49DF" w:rsidRPr="00563528" w:rsidRDefault="009B49DF" w:rsidP="009B49DF">
      <w:pPr>
        <w:widowControl w:val="0"/>
        <w:tabs>
          <w:tab w:val="left" w:pos="720"/>
        </w:tabs>
        <w:ind w:left="720" w:hanging="720"/>
        <w:contextualSpacing/>
        <w:jc w:val="both"/>
        <w:rPr>
          <w:b/>
          <w:bCs/>
        </w:rPr>
      </w:pPr>
      <w:r>
        <w:rPr>
          <w:b/>
          <w:bCs/>
        </w:rPr>
        <w:t xml:space="preserve">3.8 </w:t>
      </w:r>
      <w:r>
        <w:rPr>
          <w:b/>
          <w:bCs/>
        </w:rPr>
        <w:tab/>
        <w:t xml:space="preserve">Report of the Industry Workshop </w:t>
      </w:r>
      <w:r w:rsidRPr="00563528">
        <w:t>(</w:t>
      </w:r>
      <w:r w:rsidRPr="00782FCB">
        <w:rPr>
          <w:i/>
        </w:rPr>
        <w:t>Doc. ASTAP-2</w:t>
      </w:r>
      <w:r>
        <w:rPr>
          <w:i/>
        </w:rPr>
        <w:t>5</w:t>
      </w:r>
      <w:r w:rsidRPr="00782FCB">
        <w:rPr>
          <w:i/>
        </w:rPr>
        <w:t>/</w:t>
      </w:r>
      <w:r>
        <w:rPr>
          <w:i/>
        </w:rPr>
        <w:t>INP-46Rev.1 and INP-47</w:t>
      </w:r>
      <w:r w:rsidRPr="00563528">
        <w:t>)</w:t>
      </w:r>
    </w:p>
    <w:p w:rsidR="00EF38AC" w:rsidRDefault="00EF38AC" w:rsidP="00835851">
      <w:pPr>
        <w:pStyle w:val="Default"/>
        <w:tabs>
          <w:tab w:val="left" w:pos="720"/>
        </w:tabs>
        <w:ind w:left="720" w:hanging="720"/>
        <w:contextualSpacing/>
        <w:jc w:val="both"/>
        <w:rPr>
          <w:b/>
          <w:bCs/>
        </w:rPr>
      </w:pPr>
    </w:p>
    <w:p w:rsidR="003F4128" w:rsidRDefault="002F440A" w:rsidP="003360CA">
      <w:pPr>
        <w:pStyle w:val="default0"/>
        <w:spacing w:before="0" w:beforeAutospacing="0" w:after="0" w:afterAutospacing="0"/>
        <w:jc w:val="both"/>
        <w:rPr>
          <w:rFonts w:eastAsiaTheme="minorEastAsia"/>
          <w:lang w:eastAsia="ja-JP"/>
        </w:rPr>
      </w:pPr>
      <w:r>
        <w:rPr>
          <w:rFonts w:eastAsiaTheme="minorEastAsia"/>
          <w:lang w:eastAsia="ja-JP"/>
        </w:rPr>
        <w:t xml:space="preserve">Ms. Miho </w:t>
      </w:r>
      <w:proofErr w:type="spellStart"/>
      <w:r>
        <w:rPr>
          <w:rFonts w:eastAsiaTheme="minorEastAsia"/>
          <w:lang w:eastAsia="ja-JP"/>
        </w:rPr>
        <w:t>Naganuma</w:t>
      </w:r>
      <w:proofErr w:type="spellEnd"/>
      <w:r>
        <w:rPr>
          <w:rFonts w:eastAsiaTheme="minorEastAsia"/>
          <w:lang w:eastAsia="ja-JP"/>
        </w:rPr>
        <w:t>, coordinator of the 6</w:t>
      </w:r>
      <w:r w:rsidRPr="002F440A">
        <w:rPr>
          <w:rFonts w:eastAsiaTheme="minorEastAsia"/>
          <w:vertAlign w:val="superscript"/>
          <w:lang w:eastAsia="ja-JP"/>
        </w:rPr>
        <w:t>th</w:t>
      </w:r>
      <w:r>
        <w:rPr>
          <w:rFonts w:eastAsiaTheme="minorEastAsia"/>
          <w:lang w:eastAsia="ja-JP"/>
        </w:rPr>
        <w:t xml:space="preserve"> Industry Workshop on topic “Cybersecurity” reported the workshop activities on the topic. She reported that the presentations of the workshop were organized to share</w:t>
      </w:r>
      <w:r w:rsidRPr="00BF06FF">
        <w:rPr>
          <w:rFonts w:eastAsiaTheme="minorEastAsia"/>
          <w:lang w:eastAsia="ja-JP"/>
        </w:rPr>
        <w:t xml:space="preserve"> and update the latest activities in international / regional standardization activities and introducing current governmental and industrial approaches</w:t>
      </w:r>
      <w:r>
        <w:rPr>
          <w:rFonts w:eastAsiaTheme="minorEastAsia"/>
          <w:lang w:eastAsia="ja-JP"/>
        </w:rPr>
        <w:t xml:space="preserve"> in the area of Cybersecurity</w:t>
      </w:r>
      <w:r w:rsidRPr="00BF06FF">
        <w:rPr>
          <w:rFonts w:eastAsiaTheme="minorEastAsia"/>
          <w:lang w:eastAsia="ja-JP"/>
        </w:rPr>
        <w:t xml:space="preserve">. </w:t>
      </w:r>
      <w:r>
        <w:rPr>
          <w:rFonts w:eastAsiaTheme="minorEastAsia"/>
          <w:lang w:eastAsia="ja-JP"/>
        </w:rPr>
        <w:t>She mentioned that the workshop provided a</w:t>
      </w:r>
      <w:r w:rsidRPr="00BF06FF">
        <w:rPr>
          <w:rFonts w:eastAsiaTheme="minorEastAsia"/>
          <w:lang w:eastAsia="ja-JP"/>
        </w:rPr>
        <w:t xml:space="preserve"> good opportunity to discuss necessary ac</w:t>
      </w:r>
      <w:r>
        <w:rPr>
          <w:rFonts w:eastAsiaTheme="minorEastAsia"/>
          <w:lang w:eastAsia="ja-JP"/>
        </w:rPr>
        <w:t>tions and future approaches to cybersecurity in Asia-</w:t>
      </w:r>
      <w:r w:rsidRPr="00BF06FF">
        <w:rPr>
          <w:rFonts w:eastAsiaTheme="minorEastAsia"/>
          <w:lang w:eastAsia="ja-JP"/>
        </w:rPr>
        <w:t>Pacific Region</w:t>
      </w:r>
      <w:r>
        <w:rPr>
          <w:rFonts w:eastAsiaTheme="minorEastAsia"/>
          <w:lang w:eastAsia="ja-JP"/>
        </w:rPr>
        <w:t>. The detail report can be found in document ASTAP-25/INP-46Rev.1.</w:t>
      </w:r>
    </w:p>
    <w:p w:rsidR="002F440A" w:rsidRDefault="002F440A" w:rsidP="003360CA">
      <w:pPr>
        <w:pStyle w:val="default0"/>
        <w:spacing w:before="0" w:beforeAutospacing="0" w:after="0" w:afterAutospacing="0"/>
        <w:jc w:val="both"/>
        <w:rPr>
          <w:rFonts w:eastAsiaTheme="minorEastAsia"/>
          <w:lang w:eastAsia="ja-JP"/>
        </w:rPr>
      </w:pPr>
    </w:p>
    <w:p w:rsidR="00FD2A38" w:rsidRDefault="002F440A" w:rsidP="00FD2A38">
      <w:pPr>
        <w:pStyle w:val="default0"/>
        <w:spacing w:before="0" w:beforeAutospacing="0" w:after="0" w:afterAutospacing="0"/>
        <w:jc w:val="both"/>
        <w:rPr>
          <w:rFonts w:eastAsiaTheme="minorEastAsia"/>
          <w:lang w:eastAsia="ja-JP"/>
        </w:rPr>
      </w:pPr>
      <w:r>
        <w:rPr>
          <w:rFonts w:eastAsiaTheme="minorEastAsia"/>
          <w:lang w:eastAsia="ja-JP"/>
        </w:rPr>
        <w:t>Ms</w:t>
      </w:r>
      <w:r w:rsidR="00FD2A38">
        <w:rPr>
          <w:rFonts w:eastAsiaTheme="minorEastAsia"/>
          <w:lang w:eastAsia="ja-JP"/>
        </w:rPr>
        <w:t xml:space="preserve">. Adeline Chee Mei </w:t>
      </w:r>
      <w:proofErr w:type="spellStart"/>
      <w:r w:rsidR="00FD2A38">
        <w:rPr>
          <w:rFonts w:eastAsiaTheme="minorEastAsia"/>
          <w:lang w:eastAsia="ja-JP"/>
        </w:rPr>
        <w:t>Lan</w:t>
      </w:r>
      <w:proofErr w:type="spellEnd"/>
      <w:r w:rsidR="00FD2A38">
        <w:rPr>
          <w:rFonts w:eastAsiaTheme="minorEastAsia"/>
          <w:lang w:eastAsia="ja-JP"/>
        </w:rPr>
        <w:t xml:space="preserve"> co-coordinator of the 6</w:t>
      </w:r>
      <w:r w:rsidR="00FD2A38" w:rsidRPr="00FD2A38">
        <w:rPr>
          <w:rFonts w:eastAsiaTheme="minorEastAsia"/>
          <w:vertAlign w:val="superscript"/>
          <w:lang w:eastAsia="ja-JP"/>
        </w:rPr>
        <w:t>th</w:t>
      </w:r>
      <w:r w:rsidR="00FD2A38">
        <w:rPr>
          <w:rFonts w:eastAsiaTheme="minorEastAsia"/>
          <w:lang w:eastAsia="ja-JP"/>
        </w:rPr>
        <w:t xml:space="preserve"> Industry Workshop on topic “Smart City and Smart Energy Management” reported the workshop activities on the topic. She mentioned that smart city</w:t>
      </w:r>
      <w:r w:rsidR="00FD2A38">
        <w:t xml:space="preserve">, realizing more efficient and comfortable city using ICT, </w:t>
      </w:r>
      <w:r w:rsidR="00FD2A38">
        <w:rPr>
          <w:rFonts w:eastAsiaTheme="minorEastAsia"/>
          <w:lang w:eastAsia="ja-JP"/>
        </w:rPr>
        <w:t>is attracting global attention as the continuing urbanization and overall growth of the world's population is projected to add 2.5 billion people to the urban population by 2050. Realizing</w:t>
      </w:r>
      <w:r w:rsidR="00FD2A38" w:rsidRPr="00046771">
        <w:rPr>
          <w:rFonts w:eastAsiaTheme="minorEastAsia"/>
          <w:lang w:eastAsia="ja-JP"/>
        </w:rPr>
        <w:t xml:space="preserve"> equal access to </w:t>
      </w:r>
      <w:r w:rsidR="00FD2A38">
        <w:rPr>
          <w:rFonts w:eastAsiaTheme="minorEastAsia"/>
          <w:lang w:eastAsia="ja-JP"/>
        </w:rPr>
        <w:t xml:space="preserve">various </w:t>
      </w:r>
      <w:r w:rsidR="00FD2A38" w:rsidRPr="00046771">
        <w:rPr>
          <w:rFonts w:eastAsiaTheme="minorEastAsia"/>
          <w:lang w:eastAsia="ja-JP"/>
        </w:rPr>
        <w:t xml:space="preserve">city functions </w:t>
      </w:r>
      <w:r w:rsidR="00FD2A38">
        <w:rPr>
          <w:rFonts w:eastAsiaTheme="minorEastAsia"/>
          <w:lang w:eastAsia="ja-JP"/>
        </w:rPr>
        <w:t>including</w:t>
      </w:r>
      <w:r w:rsidR="00FD2A38" w:rsidRPr="00046771">
        <w:rPr>
          <w:rFonts w:eastAsiaTheme="minorEastAsia"/>
          <w:lang w:eastAsia="ja-JP"/>
        </w:rPr>
        <w:t xml:space="preserve"> basic infrastructure </w:t>
      </w:r>
      <w:r w:rsidR="00FD2A38">
        <w:rPr>
          <w:rFonts w:eastAsiaTheme="minorEastAsia"/>
          <w:lang w:eastAsia="ja-JP"/>
        </w:rPr>
        <w:t xml:space="preserve">for all </w:t>
      </w:r>
      <w:r w:rsidR="00FD2A38" w:rsidRPr="00046771">
        <w:rPr>
          <w:rFonts w:eastAsiaTheme="minorEastAsia"/>
          <w:lang w:eastAsia="ja-JP"/>
        </w:rPr>
        <w:t>as well as environmental protection</w:t>
      </w:r>
      <w:r w:rsidR="00FD2A38">
        <w:rPr>
          <w:rFonts w:eastAsiaTheme="minorEastAsia"/>
          <w:lang w:eastAsia="ja-JP"/>
        </w:rPr>
        <w:t xml:space="preserve"> is important and it</w:t>
      </w:r>
      <w:r w:rsidR="00FD2A38" w:rsidRPr="00046771">
        <w:rPr>
          <w:rFonts w:eastAsiaTheme="minorEastAsia"/>
          <w:lang w:eastAsia="ja-JP"/>
        </w:rPr>
        <w:t xml:space="preserve"> requires </w:t>
      </w:r>
      <w:r w:rsidR="00FD2A38" w:rsidRPr="007A2EB1">
        <w:rPr>
          <w:rFonts w:eastAsiaTheme="minorEastAsia"/>
          <w:lang w:eastAsia="ja-JP"/>
        </w:rPr>
        <w:t>adequate</w:t>
      </w:r>
      <w:r w:rsidR="00FD2A38" w:rsidRPr="00A229C6">
        <w:rPr>
          <w:rFonts w:eastAsiaTheme="minorEastAsia"/>
          <w:lang w:eastAsia="ja-JP"/>
        </w:rPr>
        <w:t xml:space="preserve"> policy and initiative by the government as well as appropriate use of ICT for more efficient service and delivery.</w:t>
      </w:r>
      <w:r w:rsidR="00FD2A38">
        <w:rPr>
          <w:rFonts w:eastAsiaTheme="minorEastAsia"/>
          <w:lang w:eastAsia="ja-JP"/>
        </w:rPr>
        <w:t xml:space="preserve"> </w:t>
      </w:r>
      <w:r w:rsidR="00FD2A38">
        <w:t>SDOs, including ITU and ISO, are conducting studies on Smart city. Also, among various topics covered by Smart City, s</w:t>
      </w:r>
      <w:r w:rsidR="00FD2A38" w:rsidRPr="007A3EED">
        <w:rPr>
          <w:lang w:eastAsia="ja-JP"/>
        </w:rPr>
        <w:t>mart energy management</w:t>
      </w:r>
      <w:r w:rsidR="00FD2A38">
        <w:t xml:space="preserve"> is becoming important with respect to realizing eco-society and attracts attention from many countries </w:t>
      </w:r>
      <w:proofErr w:type="gramStart"/>
      <w:r w:rsidR="00FD2A38">
        <w:t>She</w:t>
      </w:r>
      <w:proofErr w:type="gramEnd"/>
      <w:r w:rsidR="00FD2A38">
        <w:t xml:space="preserve"> added that t</w:t>
      </w:r>
      <w:r w:rsidR="00FD2A38">
        <w:rPr>
          <w:rFonts w:eastAsiaTheme="minorEastAsia"/>
          <w:lang w:eastAsia="ja-JP"/>
        </w:rPr>
        <w:t xml:space="preserve">here were eight distinguished presentations to introduce relevant </w:t>
      </w:r>
      <w:r w:rsidR="00FD2A38">
        <w:rPr>
          <w:rFonts w:eastAsiaTheme="minorEastAsia"/>
          <w:lang w:eastAsia="ja-JP"/>
        </w:rPr>
        <w:lastRenderedPageBreak/>
        <w:t>activities in the international and national SDOs and best practice in the market. These must be informative and interesting to all of the participants of the workshop.  The detail report can be found in document ASTAP-25/INP-47.</w:t>
      </w:r>
    </w:p>
    <w:p w:rsidR="00FD2A38" w:rsidRDefault="00FD2A38" w:rsidP="00FD2A38">
      <w:pPr>
        <w:autoSpaceDE w:val="0"/>
        <w:autoSpaceDN w:val="0"/>
        <w:adjustRightInd w:val="0"/>
        <w:spacing w:before="180"/>
        <w:jc w:val="both"/>
        <w:rPr>
          <w:rFonts w:eastAsiaTheme="minorEastAsia"/>
          <w:lang w:eastAsia="ja-JP"/>
        </w:rPr>
      </w:pPr>
      <w:r>
        <w:rPr>
          <w:rFonts w:eastAsiaTheme="minorEastAsia"/>
          <w:lang w:eastAsia="ja-JP"/>
        </w:rPr>
        <w:t xml:space="preserve">Chairman thanked Ms. Miho </w:t>
      </w:r>
      <w:proofErr w:type="spellStart"/>
      <w:r>
        <w:rPr>
          <w:rFonts w:eastAsiaTheme="minorEastAsia"/>
          <w:lang w:eastAsia="ja-JP"/>
        </w:rPr>
        <w:t>Naganuma</w:t>
      </w:r>
      <w:proofErr w:type="spellEnd"/>
      <w:r>
        <w:rPr>
          <w:rFonts w:eastAsiaTheme="minorEastAsia"/>
          <w:lang w:eastAsia="ja-JP"/>
        </w:rPr>
        <w:t xml:space="preserve">, Ms. Michiko Fukahori and Ms. Adeline Chee Mei </w:t>
      </w:r>
      <w:proofErr w:type="spellStart"/>
      <w:r>
        <w:rPr>
          <w:rFonts w:eastAsiaTheme="minorEastAsia"/>
          <w:lang w:eastAsia="ja-JP"/>
        </w:rPr>
        <w:t>Lan</w:t>
      </w:r>
      <w:proofErr w:type="spellEnd"/>
      <w:r>
        <w:rPr>
          <w:rFonts w:eastAsiaTheme="minorEastAsia"/>
          <w:lang w:eastAsia="ja-JP"/>
        </w:rPr>
        <w:t xml:space="preserve"> for coordinating the topics of the workshop and making the arrangement for the speakers. Chairman appreciated the presentation delivered by various experts and expected that those contribution would benefit the APT Members. He also requested related EGs to consider those workshop input in their works. </w:t>
      </w:r>
    </w:p>
    <w:p w:rsidR="00FD2A38" w:rsidRDefault="00FD2A38" w:rsidP="00FD2A38">
      <w:pPr>
        <w:autoSpaceDE w:val="0"/>
        <w:autoSpaceDN w:val="0"/>
        <w:adjustRightInd w:val="0"/>
        <w:spacing w:before="180"/>
        <w:jc w:val="both"/>
        <w:rPr>
          <w:rFonts w:eastAsiaTheme="minorEastAsia"/>
          <w:lang w:eastAsia="ja-JP"/>
        </w:rPr>
      </w:pPr>
      <w:r>
        <w:rPr>
          <w:rFonts w:eastAsiaTheme="minorEastAsia"/>
          <w:lang w:eastAsia="ja-JP"/>
        </w:rPr>
        <w:t xml:space="preserve">The reports were noted by the meeting. </w:t>
      </w:r>
    </w:p>
    <w:p w:rsidR="002F440A" w:rsidRDefault="00FD2A38" w:rsidP="00FD2A38">
      <w:pPr>
        <w:autoSpaceDE w:val="0"/>
        <w:autoSpaceDN w:val="0"/>
        <w:adjustRightInd w:val="0"/>
        <w:spacing w:before="180"/>
        <w:jc w:val="both"/>
        <w:rPr>
          <w:rFonts w:eastAsiaTheme="minorEastAsia"/>
          <w:lang w:eastAsia="ja-JP"/>
        </w:rPr>
      </w:pPr>
      <w:r>
        <w:rPr>
          <w:rFonts w:eastAsiaTheme="minorEastAsia"/>
          <w:lang w:eastAsia="ja-JP"/>
        </w:rPr>
        <w:t>Chairman summarized the activities of the 1</w:t>
      </w:r>
      <w:r w:rsidRPr="00FD2A38">
        <w:rPr>
          <w:rFonts w:eastAsiaTheme="minorEastAsia"/>
          <w:vertAlign w:val="superscript"/>
          <w:lang w:eastAsia="ja-JP"/>
        </w:rPr>
        <w:t>st</w:t>
      </w:r>
      <w:r>
        <w:rPr>
          <w:rFonts w:eastAsiaTheme="minorEastAsia"/>
          <w:lang w:eastAsia="ja-JP"/>
        </w:rPr>
        <w:t xml:space="preserve"> session of Plenary and thanked all the delegates for their active participation. He hoped for good outcomes from the meetings of WGs and EGs. </w:t>
      </w:r>
      <w:r w:rsidR="002F440A">
        <w:rPr>
          <w:rFonts w:eastAsiaTheme="minorEastAsia"/>
          <w:lang w:eastAsia="ja-JP"/>
        </w:rPr>
        <w:t xml:space="preserve"> </w:t>
      </w:r>
    </w:p>
    <w:p w:rsidR="00DF2474" w:rsidRDefault="00DF2474" w:rsidP="00DF2474">
      <w:pPr>
        <w:autoSpaceDE w:val="0"/>
        <w:autoSpaceDN w:val="0"/>
        <w:adjustRightInd w:val="0"/>
        <w:contextualSpacing/>
        <w:jc w:val="both"/>
      </w:pPr>
    </w:p>
    <w:p w:rsidR="005F2F9C" w:rsidRDefault="005F2F9C" w:rsidP="00DF2474">
      <w:pPr>
        <w:autoSpaceDE w:val="0"/>
        <w:autoSpaceDN w:val="0"/>
        <w:adjustRightInd w:val="0"/>
        <w:contextualSpacing/>
        <w:jc w:val="both"/>
      </w:pPr>
    </w:p>
    <w:p w:rsidR="00520157" w:rsidRDefault="00FD2A38" w:rsidP="00520157">
      <w:pPr>
        <w:pStyle w:val="Default"/>
        <w:tabs>
          <w:tab w:val="left" w:pos="720"/>
        </w:tabs>
        <w:ind w:left="720" w:hanging="720"/>
        <w:contextualSpacing/>
        <w:jc w:val="both"/>
        <w:rPr>
          <w:b/>
          <w:bCs/>
        </w:rPr>
      </w:pPr>
      <w:r>
        <w:rPr>
          <w:rFonts w:eastAsiaTheme="minorEastAsia"/>
          <w:b/>
          <w:bCs/>
          <w:lang w:eastAsia="ko-KR"/>
        </w:rPr>
        <w:t>4</w:t>
      </w:r>
      <w:r w:rsidR="006449A0" w:rsidRPr="006626CA">
        <w:rPr>
          <w:rFonts w:eastAsiaTheme="minorEastAsia"/>
          <w:b/>
          <w:bCs/>
          <w:lang w:eastAsia="ko-KR"/>
        </w:rPr>
        <w:t xml:space="preserve">. </w:t>
      </w:r>
      <w:r w:rsidR="006449A0" w:rsidRPr="006626CA">
        <w:rPr>
          <w:b/>
          <w:bCs/>
        </w:rPr>
        <w:t xml:space="preserve"> </w:t>
      </w:r>
      <w:r w:rsidR="006449A0">
        <w:rPr>
          <w:b/>
          <w:bCs/>
        </w:rPr>
        <w:t xml:space="preserve"> </w:t>
      </w:r>
      <w:r>
        <w:rPr>
          <w:b/>
          <w:bCs/>
        </w:rPr>
        <w:t>FINAL</w:t>
      </w:r>
      <w:r w:rsidR="006449A0">
        <w:rPr>
          <w:b/>
          <w:bCs/>
        </w:rPr>
        <w:t xml:space="preserve"> </w:t>
      </w:r>
      <w:r w:rsidR="00520157">
        <w:rPr>
          <w:b/>
          <w:bCs/>
        </w:rPr>
        <w:t>SESSION OF THE PLENARY (</w:t>
      </w:r>
      <w:r w:rsidR="00520157">
        <w:rPr>
          <w:rFonts w:eastAsiaTheme="minorEastAsia"/>
          <w:b/>
          <w:bCs/>
          <w:i/>
          <w:lang w:eastAsia="ja-JP"/>
        </w:rPr>
        <w:t>1</w:t>
      </w:r>
      <w:r w:rsidR="007B3F4C">
        <w:rPr>
          <w:rFonts w:eastAsiaTheme="minorEastAsia"/>
          <w:b/>
          <w:bCs/>
          <w:i/>
          <w:lang w:eastAsia="ja-JP"/>
        </w:rPr>
        <w:t>4</w:t>
      </w:r>
      <w:r w:rsidR="00520157">
        <w:rPr>
          <w:rFonts w:eastAsiaTheme="minorEastAsia"/>
          <w:b/>
          <w:bCs/>
          <w:i/>
          <w:lang w:eastAsia="ja-JP"/>
        </w:rPr>
        <w:t>:</w:t>
      </w:r>
      <w:r w:rsidR="007B3F4C">
        <w:rPr>
          <w:rFonts w:eastAsiaTheme="minorEastAsia"/>
          <w:b/>
          <w:bCs/>
          <w:i/>
          <w:lang w:eastAsia="ja-JP"/>
        </w:rPr>
        <w:t>0</w:t>
      </w:r>
      <w:r w:rsidR="00520157">
        <w:rPr>
          <w:rFonts w:eastAsiaTheme="minorEastAsia"/>
          <w:b/>
          <w:bCs/>
          <w:i/>
          <w:lang w:eastAsia="ja-JP"/>
        </w:rPr>
        <w:t>0 – 17:0</w:t>
      </w:r>
      <w:r w:rsidR="00520157" w:rsidRPr="00D773ED">
        <w:rPr>
          <w:rFonts w:eastAsiaTheme="minorEastAsia"/>
          <w:b/>
          <w:bCs/>
          <w:i/>
          <w:lang w:eastAsia="ja-JP"/>
        </w:rPr>
        <w:t xml:space="preserve">0; Friday, </w:t>
      </w:r>
      <w:r w:rsidR="007B3F4C">
        <w:rPr>
          <w:rFonts w:eastAsiaTheme="minorEastAsia"/>
          <w:b/>
          <w:bCs/>
          <w:i/>
          <w:lang w:eastAsia="ja-JP"/>
        </w:rPr>
        <w:t>06</w:t>
      </w:r>
      <w:r w:rsidR="00520157" w:rsidRPr="00D773ED">
        <w:rPr>
          <w:rFonts w:eastAsiaTheme="minorEastAsia"/>
          <w:b/>
          <w:bCs/>
          <w:i/>
          <w:lang w:eastAsia="ja-JP"/>
        </w:rPr>
        <w:t xml:space="preserve"> </w:t>
      </w:r>
      <w:r w:rsidR="007B3F4C">
        <w:rPr>
          <w:rFonts w:eastAsiaTheme="minorEastAsia"/>
          <w:b/>
          <w:bCs/>
          <w:i/>
          <w:lang w:eastAsia="ja-JP"/>
        </w:rPr>
        <w:t xml:space="preserve">March </w:t>
      </w:r>
      <w:r w:rsidR="00520157" w:rsidRPr="00D773ED">
        <w:rPr>
          <w:rFonts w:eastAsiaTheme="minorEastAsia"/>
          <w:b/>
          <w:bCs/>
          <w:i/>
          <w:lang w:eastAsia="ja-JP"/>
        </w:rPr>
        <w:t>201</w:t>
      </w:r>
      <w:r w:rsidR="007B3F4C">
        <w:rPr>
          <w:rFonts w:eastAsiaTheme="minorEastAsia"/>
          <w:b/>
          <w:bCs/>
          <w:i/>
          <w:lang w:eastAsia="ja-JP"/>
        </w:rPr>
        <w:t>5</w:t>
      </w:r>
      <w:r w:rsidR="00520157">
        <w:rPr>
          <w:b/>
          <w:bCs/>
        </w:rPr>
        <w:t>)</w:t>
      </w:r>
    </w:p>
    <w:p w:rsidR="006449A0" w:rsidRDefault="006449A0" w:rsidP="00161F0A">
      <w:pPr>
        <w:tabs>
          <w:tab w:val="left" w:pos="720"/>
        </w:tabs>
        <w:autoSpaceDE w:val="0"/>
        <w:autoSpaceDN w:val="0"/>
        <w:adjustRightInd w:val="0"/>
        <w:contextualSpacing/>
        <w:jc w:val="both"/>
      </w:pPr>
    </w:p>
    <w:p w:rsidR="00520157" w:rsidRPr="00835851" w:rsidRDefault="00520157" w:rsidP="00520157">
      <w:pPr>
        <w:autoSpaceDE w:val="0"/>
        <w:autoSpaceDN w:val="0"/>
        <w:adjustRightInd w:val="0"/>
        <w:contextualSpacing/>
        <w:jc w:val="both"/>
      </w:pPr>
      <w:r>
        <w:rPr>
          <w:bCs/>
        </w:rPr>
        <w:t xml:space="preserve">The </w:t>
      </w:r>
      <w:r w:rsidR="007B3F4C">
        <w:rPr>
          <w:bCs/>
        </w:rPr>
        <w:t>final</w:t>
      </w:r>
      <w:r>
        <w:rPr>
          <w:bCs/>
        </w:rPr>
        <w:t xml:space="preserve"> session of the plenary was held on </w:t>
      </w:r>
      <w:r w:rsidR="007B3F4C">
        <w:rPr>
          <w:bCs/>
        </w:rPr>
        <w:t>06 March 2015 from 14:0</w:t>
      </w:r>
      <w:r>
        <w:rPr>
          <w:bCs/>
        </w:rPr>
        <w:t>0 to 17:00 hours. Agenda of the session c</w:t>
      </w:r>
      <w:r w:rsidR="007B3F4C">
        <w:rPr>
          <w:bCs/>
        </w:rPr>
        <w:t>an be found in document ASTAP-25/ADM-226</w:t>
      </w:r>
      <w:r>
        <w:rPr>
          <w:bCs/>
        </w:rPr>
        <w:t>.</w:t>
      </w:r>
    </w:p>
    <w:p w:rsidR="00520157" w:rsidRDefault="00520157" w:rsidP="00161F0A">
      <w:pPr>
        <w:tabs>
          <w:tab w:val="left" w:pos="720"/>
        </w:tabs>
        <w:autoSpaceDE w:val="0"/>
        <w:autoSpaceDN w:val="0"/>
        <w:adjustRightInd w:val="0"/>
        <w:contextualSpacing/>
        <w:jc w:val="both"/>
      </w:pPr>
    </w:p>
    <w:p w:rsidR="00592D24" w:rsidRPr="00592D24" w:rsidRDefault="007B3F4C" w:rsidP="00B704F0">
      <w:pPr>
        <w:autoSpaceDE w:val="0"/>
        <w:autoSpaceDN w:val="0"/>
        <w:adjustRightInd w:val="0"/>
        <w:ind w:left="720" w:hanging="720"/>
        <w:contextualSpacing/>
        <w:jc w:val="both"/>
        <w:rPr>
          <w:b/>
        </w:rPr>
      </w:pPr>
      <w:r>
        <w:rPr>
          <w:b/>
        </w:rPr>
        <w:t>4</w:t>
      </w:r>
      <w:r w:rsidR="00520157">
        <w:rPr>
          <w:b/>
        </w:rPr>
        <w:t>.1</w:t>
      </w:r>
      <w:r w:rsidR="00592D24" w:rsidRPr="00592D24">
        <w:rPr>
          <w:b/>
        </w:rPr>
        <w:tab/>
      </w:r>
      <w:r>
        <w:rPr>
          <w:b/>
        </w:rPr>
        <w:t>Reports from the Working Groups</w:t>
      </w:r>
    </w:p>
    <w:p w:rsidR="00592D24" w:rsidRDefault="00592D24" w:rsidP="00B704F0">
      <w:pPr>
        <w:autoSpaceDE w:val="0"/>
        <w:autoSpaceDN w:val="0"/>
        <w:adjustRightInd w:val="0"/>
        <w:ind w:left="720" w:hanging="720"/>
        <w:contextualSpacing/>
        <w:jc w:val="both"/>
      </w:pPr>
    </w:p>
    <w:p w:rsidR="007B3F4C" w:rsidRPr="007B3F4C" w:rsidRDefault="007B3F4C" w:rsidP="00B704F0">
      <w:pPr>
        <w:autoSpaceDE w:val="0"/>
        <w:autoSpaceDN w:val="0"/>
        <w:adjustRightInd w:val="0"/>
        <w:ind w:left="720" w:hanging="720"/>
        <w:contextualSpacing/>
        <w:jc w:val="both"/>
        <w:rPr>
          <w:b/>
          <w:i/>
        </w:rPr>
      </w:pPr>
      <w:r w:rsidRPr="007B3F4C">
        <w:rPr>
          <w:b/>
          <w:i/>
        </w:rPr>
        <w:t>4.1.1</w:t>
      </w:r>
      <w:r w:rsidRPr="007B3F4C">
        <w:rPr>
          <w:b/>
          <w:i/>
        </w:rPr>
        <w:tab/>
        <w:t>Meeting Report of WG PSC (Document ASTAP-25/OUT-07)</w:t>
      </w:r>
    </w:p>
    <w:p w:rsidR="007B3F4C" w:rsidRDefault="007B3F4C" w:rsidP="00B704F0">
      <w:pPr>
        <w:autoSpaceDE w:val="0"/>
        <w:autoSpaceDN w:val="0"/>
        <w:adjustRightInd w:val="0"/>
        <w:ind w:left="720" w:hanging="720"/>
        <w:contextualSpacing/>
        <w:jc w:val="both"/>
      </w:pPr>
    </w:p>
    <w:p w:rsidR="007B3F4C" w:rsidRDefault="007B3F4C" w:rsidP="007B3F4C">
      <w:pPr>
        <w:autoSpaceDE w:val="0"/>
        <w:autoSpaceDN w:val="0"/>
        <w:adjustRightInd w:val="0"/>
        <w:contextualSpacing/>
        <w:jc w:val="both"/>
        <w:rPr>
          <w:color w:val="000000"/>
        </w:rPr>
      </w:pPr>
      <w:proofErr w:type="spellStart"/>
      <w:r>
        <w:rPr>
          <w:color w:val="000000"/>
        </w:rPr>
        <w:t>Mrs</w:t>
      </w:r>
      <w:proofErr w:type="spellEnd"/>
      <w:r w:rsidRPr="00272EFD">
        <w:rPr>
          <w:color w:val="000000"/>
        </w:rPr>
        <w:t xml:space="preserve"> Nguyen </w:t>
      </w:r>
      <w:proofErr w:type="spellStart"/>
      <w:r w:rsidRPr="00272EFD">
        <w:rPr>
          <w:color w:val="000000"/>
        </w:rPr>
        <w:t>Thi</w:t>
      </w:r>
      <w:proofErr w:type="spellEnd"/>
      <w:r w:rsidRPr="00272EFD">
        <w:rPr>
          <w:color w:val="000000"/>
        </w:rPr>
        <w:t xml:space="preserve"> </w:t>
      </w:r>
      <w:proofErr w:type="spellStart"/>
      <w:r w:rsidRPr="00272EFD">
        <w:rPr>
          <w:color w:val="000000"/>
        </w:rPr>
        <w:t>Khanh</w:t>
      </w:r>
      <w:proofErr w:type="spellEnd"/>
      <w:r w:rsidRPr="00272EFD">
        <w:rPr>
          <w:color w:val="000000"/>
        </w:rPr>
        <w:t xml:space="preserve"> </w:t>
      </w:r>
      <w:proofErr w:type="spellStart"/>
      <w:r w:rsidRPr="00272EFD">
        <w:rPr>
          <w:color w:val="000000"/>
        </w:rPr>
        <w:t>Thuan</w:t>
      </w:r>
      <w:proofErr w:type="spellEnd"/>
      <w:r>
        <w:rPr>
          <w:color w:val="000000"/>
        </w:rPr>
        <w:t xml:space="preserve">, Chairman of WG PSC reported the activities of WG PSC during ASTAP-25. She mentioned that the WG met twice during ASTAP-25 and considered 19 contributions in 4 EGs under the WG PSC. She </w:t>
      </w:r>
      <w:r w:rsidR="004D50C6">
        <w:rPr>
          <w:color w:val="000000"/>
        </w:rPr>
        <w:t xml:space="preserve">further </w:t>
      </w:r>
      <w:r>
        <w:rPr>
          <w:color w:val="000000"/>
        </w:rPr>
        <w:t xml:space="preserve">mentioned that WG had prepared 4 output documents for the approval of the Plenary. </w:t>
      </w:r>
      <w:r w:rsidR="004D50C6">
        <w:rPr>
          <w:color w:val="000000"/>
        </w:rPr>
        <w:t xml:space="preserve">Mrs. </w:t>
      </w:r>
      <w:proofErr w:type="spellStart"/>
      <w:r w:rsidR="004D50C6">
        <w:rPr>
          <w:color w:val="000000"/>
        </w:rPr>
        <w:t>Thuan</w:t>
      </w:r>
      <w:proofErr w:type="spellEnd"/>
      <w:r w:rsidR="004D50C6">
        <w:rPr>
          <w:color w:val="000000"/>
        </w:rPr>
        <w:t xml:space="preserve"> also highlighted the organization of 3</w:t>
      </w:r>
      <w:r w:rsidR="004D50C6" w:rsidRPr="004D50C6">
        <w:rPr>
          <w:color w:val="000000"/>
          <w:vertAlign w:val="superscript"/>
        </w:rPr>
        <w:t>rd</w:t>
      </w:r>
      <w:r w:rsidR="004D50C6">
        <w:rPr>
          <w:color w:val="000000"/>
        </w:rPr>
        <w:t xml:space="preserve"> Conformance and Interoperability Event back to back with ASTAP-26 and also sought approval of the Plenary to form a Coordination Committee for the event under the leadership of Mr. Kaoru Kenyoshi, chairman of EG ITU-T.</w:t>
      </w:r>
    </w:p>
    <w:p w:rsidR="007B3F4C" w:rsidRDefault="007B3F4C" w:rsidP="007B3F4C">
      <w:pPr>
        <w:autoSpaceDE w:val="0"/>
        <w:autoSpaceDN w:val="0"/>
        <w:adjustRightInd w:val="0"/>
        <w:contextualSpacing/>
        <w:jc w:val="both"/>
        <w:rPr>
          <w:color w:val="000000"/>
        </w:rPr>
      </w:pPr>
    </w:p>
    <w:p w:rsidR="007B3F4C" w:rsidRDefault="007B3F4C" w:rsidP="007B3F4C">
      <w:pPr>
        <w:autoSpaceDE w:val="0"/>
        <w:autoSpaceDN w:val="0"/>
        <w:adjustRightInd w:val="0"/>
        <w:contextualSpacing/>
        <w:jc w:val="both"/>
        <w:rPr>
          <w:color w:val="000000"/>
        </w:rPr>
      </w:pPr>
      <w:r>
        <w:rPr>
          <w:color w:val="000000"/>
        </w:rPr>
        <w:t xml:space="preserve">Chairman thanked Mrs. </w:t>
      </w:r>
      <w:proofErr w:type="spellStart"/>
      <w:r>
        <w:rPr>
          <w:color w:val="000000"/>
        </w:rPr>
        <w:t>Thuan</w:t>
      </w:r>
      <w:proofErr w:type="spellEnd"/>
      <w:r>
        <w:rPr>
          <w:color w:val="000000"/>
        </w:rPr>
        <w:t xml:space="preserve"> for the meeting report and asked comments on the report. There was no comment and the reported was approved. </w:t>
      </w:r>
    </w:p>
    <w:p w:rsidR="007B3F4C" w:rsidRDefault="007B3F4C" w:rsidP="007B3F4C">
      <w:pPr>
        <w:autoSpaceDE w:val="0"/>
        <w:autoSpaceDN w:val="0"/>
        <w:adjustRightInd w:val="0"/>
        <w:contextualSpacing/>
        <w:jc w:val="both"/>
        <w:rPr>
          <w:color w:val="000000"/>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4D50C6" w:rsidRPr="004D50C6" w:rsidTr="00B13CCA">
        <w:trPr>
          <w:trHeight w:val="161"/>
        </w:trPr>
        <w:tc>
          <w:tcPr>
            <w:tcW w:w="9335" w:type="dxa"/>
            <w:shd w:val="pct10" w:color="auto" w:fill="auto"/>
          </w:tcPr>
          <w:p w:rsidR="004D50C6" w:rsidRPr="004D50C6" w:rsidRDefault="004D50C6" w:rsidP="00B13CCA">
            <w:pPr>
              <w:pStyle w:val="Default"/>
              <w:contextualSpacing/>
              <w:jc w:val="both"/>
              <w:rPr>
                <w:rFonts w:ascii="Times New Roman" w:hAnsi="Times New Roman" w:cs="Times New Roman"/>
                <w:b/>
              </w:rPr>
            </w:pPr>
            <w:r w:rsidRPr="004D50C6">
              <w:rPr>
                <w:rFonts w:ascii="Times New Roman" w:hAnsi="Times New Roman" w:cs="Times New Roman"/>
                <w:b/>
              </w:rPr>
              <w:t>Decision No. 2 (ASTAP-25)</w:t>
            </w:r>
          </w:p>
        </w:tc>
      </w:tr>
      <w:tr w:rsidR="004D50C6" w:rsidRPr="004D50C6" w:rsidTr="00B13CCA">
        <w:tc>
          <w:tcPr>
            <w:tcW w:w="9335" w:type="dxa"/>
          </w:tcPr>
          <w:p w:rsidR="004D50C6" w:rsidRPr="004D50C6" w:rsidRDefault="004D50C6" w:rsidP="004D50C6">
            <w:pPr>
              <w:pStyle w:val="ListParagraph"/>
              <w:numPr>
                <w:ilvl w:val="0"/>
                <w:numId w:val="24"/>
              </w:numPr>
              <w:contextualSpacing/>
              <w:jc w:val="both"/>
              <w:rPr>
                <w:rFonts w:ascii="Times New Roman" w:hAnsi="Times New Roman" w:cs="Times New Roman"/>
              </w:rPr>
            </w:pPr>
            <w:r w:rsidRPr="004D50C6">
              <w:rPr>
                <w:rFonts w:ascii="Times New Roman" w:hAnsi="Times New Roman" w:cs="Times New Roman"/>
              </w:rPr>
              <w:t xml:space="preserve">Plenary approved the meeting report of WG PSC. </w:t>
            </w:r>
            <w:r w:rsidRPr="004D50C6">
              <w:rPr>
                <w:rFonts w:ascii="Times New Roman" w:hAnsi="Times New Roman" w:cs="Times New Roman"/>
                <w:color w:val="000000"/>
              </w:rPr>
              <w:t xml:space="preserve">  </w:t>
            </w:r>
          </w:p>
          <w:p w:rsidR="004D50C6" w:rsidRPr="004D50C6" w:rsidRDefault="004D50C6" w:rsidP="004D50C6">
            <w:pPr>
              <w:pStyle w:val="ListParagraph"/>
              <w:numPr>
                <w:ilvl w:val="0"/>
                <w:numId w:val="24"/>
              </w:numPr>
              <w:contextualSpacing/>
              <w:jc w:val="both"/>
              <w:rPr>
                <w:rFonts w:ascii="Times New Roman" w:hAnsi="Times New Roman" w:cs="Times New Roman"/>
              </w:rPr>
            </w:pPr>
            <w:r w:rsidRPr="004D50C6">
              <w:rPr>
                <w:rFonts w:ascii="Times New Roman" w:hAnsi="Times New Roman" w:cs="Times New Roman"/>
                <w:color w:val="000000"/>
              </w:rPr>
              <w:t>Plenary also approved the formation of the Coordination Committee for the organization of 3</w:t>
            </w:r>
            <w:r w:rsidRPr="004D50C6">
              <w:rPr>
                <w:rFonts w:ascii="Times New Roman" w:hAnsi="Times New Roman" w:cs="Times New Roman"/>
                <w:color w:val="000000"/>
                <w:vertAlign w:val="superscript"/>
              </w:rPr>
              <w:t>rd</w:t>
            </w:r>
            <w:r w:rsidRPr="004D50C6">
              <w:rPr>
                <w:rFonts w:ascii="Times New Roman" w:hAnsi="Times New Roman" w:cs="Times New Roman"/>
                <w:color w:val="000000"/>
              </w:rPr>
              <w:t xml:space="preserve"> Conformance and Interoperability Event under the Chairmanship of Mr. Kenyoshi, chairman of EG ITU-T.</w:t>
            </w:r>
          </w:p>
        </w:tc>
      </w:tr>
    </w:tbl>
    <w:p w:rsidR="007B3F4C" w:rsidRPr="007B3F4C" w:rsidRDefault="007B3F4C" w:rsidP="004D50C6">
      <w:pPr>
        <w:autoSpaceDE w:val="0"/>
        <w:autoSpaceDN w:val="0"/>
        <w:adjustRightInd w:val="0"/>
        <w:contextualSpacing/>
        <w:jc w:val="both"/>
      </w:pPr>
      <w:r>
        <w:rPr>
          <w:color w:val="000000"/>
        </w:rPr>
        <w:t xml:space="preserve">  </w:t>
      </w:r>
    </w:p>
    <w:p w:rsidR="007B3F4C" w:rsidRPr="004D50C6" w:rsidRDefault="007B3F4C" w:rsidP="00B704F0">
      <w:pPr>
        <w:autoSpaceDE w:val="0"/>
        <w:autoSpaceDN w:val="0"/>
        <w:adjustRightInd w:val="0"/>
        <w:ind w:left="720" w:hanging="720"/>
        <w:contextualSpacing/>
        <w:jc w:val="both"/>
        <w:rPr>
          <w:b/>
          <w:i/>
        </w:rPr>
      </w:pPr>
      <w:r w:rsidRPr="004D50C6">
        <w:rPr>
          <w:b/>
          <w:i/>
        </w:rPr>
        <w:t>4.1.2</w:t>
      </w:r>
      <w:r w:rsidRPr="004D50C6">
        <w:rPr>
          <w:b/>
          <w:i/>
        </w:rPr>
        <w:tab/>
        <w:t>Meeting Report of WG NS (Document ASTAP-25/OUT-11)</w:t>
      </w:r>
    </w:p>
    <w:p w:rsidR="007B3F4C" w:rsidRDefault="007B3F4C" w:rsidP="00B704F0">
      <w:pPr>
        <w:autoSpaceDE w:val="0"/>
        <w:autoSpaceDN w:val="0"/>
        <w:adjustRightInd w:val="0"/>
        <w:ind w:left="720" w:hanging="720"/>
        <w:contextualSpacing/>
        <w:jc w:val="both"/>
      </w:pPr>
    </w:p>
    <w:p w:rsidR="004D50C6" w:rsidRDefault="004D50C6" w:rsidP="004D50C6">
      <w:pPr>
        <w:autoSpaceDE w:val="0"/>
        <w:autoSpaceDN w:val="0"/>
        <w:adjustRightInd w:val="0"/>
        <w:contextualSpacing/>
        <w:jc w:val="both"/>
        <w:rPr>
          <w:color w:val="000000"/>
        </w:rPr>
      </w:pPr>
      <w:r>
        <w:t xml:space="preserve">Prof. Joon-Won Lee, Chairman of WG NS reported </w:t>
      </w:r>
      <w:r>
        <w:rPr>
          <w:color w:val="000000"/>
        </w:rPr>
        <w:t>the activities of WG NS during ASTAP-25. He mentioned that the WG met twice during ASTAP-25 and considered good number of contributions in 3 EGs under the WG NS. He further mentioned that WG had prepared 3 output documents for the approval of the Plenary.</w:t>
      </w:r>
    </w:p>
    <w:p w:rsidR="003D59B2" w:rsidRDefault="003D59B2" w:rsidP="004D50C6">
      <w:pPr>
        <w:autoSpaceDE w:val="0"/>
        <w:autoSpaceDN w:val="0"/>
        <w:adjustRightInd w:val="0"/>
        <w:contextualSpacing/>
        <w:jc w:val="both"/>
        <w:rPr>
          <w:color w:val="000000"/>
        </w:rPr>
      </w:pPr>
    </w:p>
    <w:p w:rsidR="003D59B2" w:rsidRDefault="003D59B2" w:rsidP="003D59B2">
      <w:pPr>
        <w:autoSpaceDE w:val="0"/>
        <w:autoSpaceDN w:val="0"/>
        <w:adjustRightInd w:val="0"/>
        <w:contextualSpacing/>
        <w:jc w:val="both"/>
        <w:rPr>
          <w:color w:val="000000"/>
        </w:rPr>
      </w:pPr>
      <w:r>
        <w:rPr>
          <w:color w:val="000000"/>
        </w:rPr>
        <w:t xml:space="preserve">Chairman thanked </w:t>
      </w:r>
      <w:r w:rsidR="00263F0B">
        <w:rPr>
          <w:color w:val="000000"/>
        </w:rPr>
        <w:t>Prof</w:t>
      </w:r>
      <w:r>
        <w:rPr>
          <w:color w:val="000000"/>
        </w:rPr>
        <w:t xml:space="preserve">. </w:t>
      </w:r>
      <w:r w:rsidR="00263F0B">
        <w:rPr>
          <w:color w:val="000000"/>
        </w:rPr>
        <w:t xml:space="preserve">Lee </w:t>
      </w:r>
      <w:r>
        <w:rPr>
          <w:color w:val="000000"/>
        </w:rPr>
        <w:t xml:space="preserve">for the meeting report and asked comments on the report. There was no comment and the reported was approved. </w:t>
      </w:r>
    </w:p>
    <w:p w:rsidR="003D59B2" w:rsidRDefault="003D59B2" w:rsidP="004D50C6">
      <w:pPr>
        <w:autoSpaceDE w:val="0"/>
        <w:autoSpaceDN w:val="0"/>
        <w:adjustRightInd w:val="0"/>
        <w:contextualSpacing/>
        <w:jc w:val="both"/>
        <w:rPr>
          <w:color w:val="000000"/>
        </w:rPr>
      </w:pPr>
    </w:p>
    <w:p w:rsidR="004D50C6" w:rsidRDefault="004D50C6" w:rsidP="004D50C6">
      <w:pPr>
        <w:autoSpaceDE w:val="0"/>
        <w:autoSpaceDN w:val="0"/>
        <w:adjustRightInd w:val="0"/>
        <w:contextualSpacing/>
        <w:jc w:val="both"/>
        <w:rPr>
          <w:color w:val="000000"/>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4D50C6" w:rsidRPr="004D50C6" w:rsidTr="00B13CCA">
        <w:trPr>
          <w:trHeight w:val="161"/>
        </w:trPr>
        <w:tc>
          <w:tcPr>
            <w:tcW w:w="9335" w:type="dxa"/>
            <w:shd w:val="pct10" w:color="auto" w:fill="auto"/>
          </w:tcPr>
          <w:p w:rsidR="004D50C6" w:rsidRPr="004D50C6" w:rsidRDefault="004D50C6" w:rsidP="00B13CCA">
            <w:pPr>
              <w:pStyle w:val="Default"/>
              <w:contextualSpacing/>
              <w:jc w:val="both"/>
              <w:rPr>
                <w:rFonts w:ascii="Times New Roman" w:hAnsi="Times New Roman" w:cs="Times New Roman"/>
                <w:b/>
              </w:rPr>
            </w:pPr>
            <w:r w:rsidRPr="004D50C6">
              <w:rPr>
                <w:rFonts w:ascii="Times New Roman" w:hAnsi="Times New Roman" w:cs="Times New Roman"/>
                <w:b/>
              </w:rPr>
              <w:t>Decision No. 3 (ASTAP-25)</w:t>
            </w:r>
          </w:p>
        </w:tc>
      </w:tr>
      <w:tr w:rsidR="004D50C6" w:rsidRPr="004D50C6" w:rsidTr="00B13CCA">
        <w:tc>
          <w:tcPr>
            <w:tcW w:w="9335" w:type="dxa"/>
          </w:tcPr>
          <w:p w:rsidR="004D50C6" w:rsidRPr="004D50C6" w:rsidRDefault="004D50C6" w:rsidP="004D50C6">
            <w:pPr>
              <w:contextualSpacing/>
              <w:jc w:val="both"/>
              <w:rPr>
                <w:rFonts w:ascii="Times New Roman" w:hAnsi="Times New Roman" w:cs="Times New Roman"/>
              </w:rPr>
            </w:pPr>
            <w:r w:rsidRPr="004D50C6">
              <w:rPr>
                <w:rFonts w:ascii="Times New Roman" w:hAnsi="Times New Roman" w:cs="Times New Roman"/>
              </w:rPr>
              <w:t>Plenary appro</w:t>
            </w:r>
            <w:r>
              <w:rPr>
                <w:rFonts w:ascii="Times New Roman" w:hAnsi="Times New Roman" w:cs="Times New Roman"/>
              </w:rPr>
              <w:t>ved the meeting report of WG NS</w:t>
            </w:r>
            <w:r w:rsidRPr="004D50C6">
              <w:rPr>
                <w:rFonts w:ascii="Times New Roman" w:hAnsi="Times New Roman" w:cs="Times New Roman"/>
              </w:rPr>
              <w:t xml:space="preserve">. </w:t>
            </w:r>
            <w:r w:rsidRPr="004D50C6">
              <w:rPr>
                <w:rFonts w:ascii="Times New Roman" w:hAnsi="Times New Roman" w:cs="Times New Roman"/>
                <w:color w:val="000000"/>
              </w:rPr>
              <w:t xml:space="preserve">  </w:t>
            </w:r>
          </w:p>
          <w:p w:rsidR="004D50C6" w:rsidRPr="004D50C6" w:rsidRDefault="004D50C6" w:rsidP="004D50C6">
            <w:pPr>
              <w:pStyle w:val="ListParagraph"/>
              <w:contextualSpacing/>
              <w:jc w:val="both"/>
              <w:rPr>
                <w:rFonts w:ascii="Times New Roman" w:hAnsi="Times New Roman" w:cs="Times New Roman"/>
              </w:rPr>
            </w:pPr>
          </w:p>
        </w:tc>
      </w:tr>
    </w:tbl>
    <w:p w:rsidR="004D50C6" w:rsidRDefault="004D50C6" w:rsidP="004D50C6">
      <w:pPr>
        <w:autoSpaceDE w:val="0"/>
        <w:autoSpaceDN w:val="0"/>
        <w:adjustRightInd w:val="0"/>
        <w:contextualSpacing/>
        <w:jc w:val="both"/>
      </w:pPr>
    </w:p>
    <w:p w:rsidR="007B3F4C" w:rsidRPr="004D50C6" w:rsidRDefault="007B3F4C" w:rsidP="00B704F0">
      <w:pPr>
        <w:autoSpaceDE w:val="0"/>
        <w:autoSpaceDN w:val="0"/>
        <w:adjustRightInd w:val="0"/>
        <w:ind w:left="720" w:hanging="720"/>
        <w:contextualSpacing/>
        <w:jc w:val="both"/>
        <w:rPr>
          <w:b/>
          <w:i/>
        </w:rPr>
      </w:pPr>
      <w:r w:rsidRPr="004D50C6">
        <w:rPr>
          <w:b/>
          <w:i/>
        </w:rPr>
        <w:t>4.1.3</w:t>
      </w:r>
      <w:r w:rsidRPr="004D50C6">
        <w:rPr>
          <w:b/>
          <w:i/>
        </w:rPr>
        <w:tab/>
        <w:t>Meeting Report of WG SA (Document ASTAP-25/OUT-16)</w:t>
      </w:r>
    </w:p>
    <w:p w:rsidR="007B3F4C" w:rsidRDefault="007B3F4C" w:rsidP="00B704F0">
      <w:pPr>
        <w:autoSpaceDE w:val="0"/>
        <w:autoSpaceDN w:val="0"/>
        <w:adjustRightInd w:val="0"/>
        <w:ind w:left="720" w:hanging="720"/>
        <w:contextualSpacing/>
        <w:jc w:val="both"/>
      </w:pPr>
    </w:p>
    <w:p w:rsidR="004D50C6" w:rsidRDefault="004D50C6" w:rsidP="004D50C6">
      <w:pPr>
        <w:autoSpaceDE w:val="0"/>
        <w:autoSpaceDN w:val="0"/>
        <w:adjustRightInd w:val="0"/>
        <w:contextualSpacing/>
        <w:jc w:val="both"/>
        <w:rPr>
          <w:color w:val="000000"/>
        </w:rPr>
      </w:pPr>
      <w:r>
        <w:t xml:space="preserve">Dr. </w:t>
      </w:r>
      <w:proofErr w:type="spellStart"/>
      <w:r>
        <w:t>Seyed</w:t>
      </w:r>
      <w:proofErr w:type="spellEnd"/>
      <w:r>
        <w:t xml:space="preserve"> Mostafa </w:t>
      </w:r>
      <w:proofErr w:type="spellStart"/>
      <w:r>
        <w:t>Safavi</w:t>
      </w:r>
      <w:proofErr w:type="spellEnd"/>
      <w:r>
        <w:t xml:space="preserve">, Chairman of WG SA reported </w:t>
      </w:r>
      <w:r>
        <w:rPr>
          <w:color w:val="000000"/>
        </w:rPr>
        <w:t>the activities of WG S</w:t>
      </w:r>
      <w:r w:rsidR="00CE7B52">
        <w:rPr>
          <w:color w:val="000000"/>
        </w:rPr>
        <w:t>A</w:t>
      </w:r>
      <w:r>
        <w:rPr>
          <w:color w:val="000000"/>
        </w:rPr>
        <w:t xml:space="preserve"> during ASTAP-25. He mentioned that the WG met twice during ASTAP-25 and considered good number of contributions in </w:t>
      </w:r>
      <w:r w:rsidR="00CE7B52">
        <w:rPr>
          <w:color w:val="000000"/>
        </w:rPr>
        <w:t>5</w:t>
      </w:r>
      <w:r>
        <w:rPr>
          <w:color w:val="000000"/>
        </w:rPr>
        <w:t xml:space="preserve"> EGs </w:t>
      </w:r>
      <w:r w:rsidR="00CE7B52">
        <w:rPr>
          <w:color w:val="000000"/>
        </w:rPr>
        <w:t xml:space="preserve">under the WG </w:t>
      </w:r>
      <w:r>
        <w:rPr>
          <w:color w:val="000000"/>
        </w:rPr>
        <w:t>S</w:t>
      </w:r>
      <w:r w:rsidR="00CE7B52">
        <w:rPr>
          <w:color w:val="000000"/>
        </w:rPr>
        <w:t>A</w:t>
      </w:r>
      <w:r>
        <w:rPr>
          <w:color w:val="000000"/>
        </w:rPr>
        <w:t xml:space="preserve">. He further </w:t>
      </w:r>
      <w:r w:rsidR="00CE7B52">
        <w:rPr>
          <w:color w:val="000000"/>
        </w:rPr>
        <w:t>mentioned that WG had prepared 4</w:t>
      </w:r>
      <w:r>
        <w:rPr>
          <w:color w:val="000000"/>
        </w:rPr>
        <w:t xml:space="preserve"> output documents for the approval of the Plenary.</w:t>
      </w:r>
    </w:p>
    <w:p w:rsidR="00263F0B" w:rsidRDefault="00263F0B" w:rsidP="004D50C6">
      <w:pPr>
        <w:autoSpaceDE w:val="0"/>
        <w:autoSpaceDN w:val="0"/>
        <w:adjustRightInd w:val="0"/>
        <w:contextualSpacing/>
        <w:jc w:val="both"/>
        <w:rPr>
          <w:color w:val="000000"/>
        </w:rPr>
      </w:pPr>
    </w:p>
    <w:p w:rsidR="00263F0B" w:rsidRDefault="00263F0B" w:rsidP="00263F0B">
      <w:pPr>
        <w:autoSpaceDE w:val="0"/>
        <w:autoSpaceDN w:val="0"/>
        <w:adjustRightInd w:val="0"/>
        <w:contextualSpacing/>
        <w:jc w:val="both"/>
        <w:rPr>
          <w:color w:val="000000"/>
        </w:rPr>
      </w:pPr>
      <w:r>
        <w:rPr>
          <w:color w:val="000000"/>
        </w:rPr>
        <w:t xml:space="preserve">Chairman thanked Dr. </w:t>
      </w:r>
      <w:proofErr w:type="spellStart"/>
      <w:r>
        <w:rPr>
          <w:color w:val="000000"/>
        </w:rPr>
        <w:t>Safavi</w:t>
      </w:r>
      <w:proofErr w:type="spellEnd"/>
      <w:r>
        <w:rPr>
          <w:color w:val="000000"/>
        </w:rPr>
        <w:t xml:space="preserve"> for the meeting report and asked comments on the report. There was no comment and the reported was approved. </w:t>
      </w:r>
    </w:p>
    <w:p w:rsidR="004D50C6" w:rsidRDefault="004D50C6" w:rsidP="004D50C6">
      <w:pPr>
        <w:autoSpaceDE w:val="0"/>
        <w:autoSpaceDN w:val="0"/>
        <w:adjustRightInd w:val="0"/>
        <w:contextualSpacing/>
        <w:jc w:val="both"/>
        <w:rPr>
          <w:color w:val="000000"/>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4D50C6" w:rsidRPr="004D50C6" w:rsidTr="00B13CCA">
        <w:trPr>
          <w:trHeight w:val="161"/>
        </w:trPr>
        <w:tc>
          <w:tcPr>
            <w:tcW w:w="9335" w:type="dxa"/>
            <w:shd w:val="pct10" w:color="auto" w:fill="auto"/>
          </w:tcPr>
          <w:p w:rsidR="004D50C6" w:rsidRPr="004D50C6" w:rsidRDefault="004D50C6" w:rsidP="00B13CCA">
            <w:pPr>
              <w:pStyle w:val="Default"/>
              <w:contextualSpacing/>
              <w:jc w:val="both"/>
              <w:rPr>
                <w:rFonts w:ascii="Times New Roman" w:hAnsi="Times New Roman" w:cs="Times New Roman"/>
                <w:b/>
              </w:rPr>
            </w:pPr>
            <w:r w:rsidRPr="004D50C6">
              <w:rPr>
                <w:rFonts w:ascii="Times New Roman" w:hAnsi="Times New Roman" w:cs="Times New Roman"/>
                <w:b/>
              </w:rPr>
              <w:t xml:space="preserve">Decision </w:t>
            </w:r>
            <w:r w:rsidR="00CE7B52">
              <w:rPr>
                <w:rFonts w:ascii="Times New Roman" w:hAnsi="Times New Roman" w:cs="Times New Roman"/>
                <w:b/>
              </w:rPr>
              <w:t>No. 4</w:t>
            </w:r>
            <w:r w:rsidRPr="004D50C6">
              <w:rPr>
                <w:rFonts w:ascii="Times New Roman" w:hAnsi="Times New Roman" w:cs="Times New Roman"/>
                <w:b/>
              </w:rPr>
              <w:t xml:space="preserve"> (ASTAP-25)</w:t>
            </w:r>
          </w:p>
        </w:tc>
      </w:tr>
      <w:tr w:rsidR="004D50C6" w:rsidRPr="004D50C6" w:rsidTr="00B13CCA">
        <w:tc>
          <w:tcPr>
            <w:tcW w:w="9335" w:type="dxa"/>
          </w:tcPr>
          <w:p w:rsidR="004D50C6" w:rsidRPr="004D50C6" w:rsidRDefault="004D50C6" w:rsidP="00B13CCA">
            <w:pPr>
              <w:contextualSpacing/>
              <w:jc w:val="both"/>
              <w:rPr>
                <w:rFonts w:ascii="Times New Roman" w:hAnsi="Times New Roman" w:cs="Times New Roman"/>
              </w:rPr>
            </w:pPr>
            <w:r w:rsidRPr="004D50C6">
              <w:rPr>
                <w:rFonts w:ascii="Times New Roman" w:hAnsi="Times New Roman" w:cs="Times New Roman"/>
              </w:rPr>
              <w:t>Plenary appro</w:t>
            </w:r>
            <w:r w:rsidR="00CE7B52">
              <w:rPr>
                <w:rFonts w:ascii="Times New Roman" w:hAnsi="Times New Roman" w:cs="Times New Roman"/>
              </w:rPr>
              <w:t>ved the meeting report of WG SA</w:t>
            </w:r>
            <w:r w:rsidRPr="004D50C6">
              <w:rPr>
                <w:rFonts w:ascii="Times New Roman" w:hAnsi="Times New Roman" w:cs="Times New Roman"/>
              </w:rPr>
              <w:t xml:space="preserve">. </w:t>
            </w:r>
            <w:r w:rsidRPr="004D50C6">
              <w:rPr>
                <w:rFonts w:ascii="Times New Roman" w:hAnsi="Times New Roman" w:cs="Times New Roman"/>
                <w:color w:val="000000"/>
              </w:rPr>
              <w:t xml:space="preserve">  </w:t>
            </w:r>
          </w:p>
          <w:p w:rsidR="004D50C6" w:rsidRPr="004D50C6" w:rsidRDefault="004D50C6" w:rsidP="00B13CCA">
            <w:pPr>
              <w:pStyle w:val="ListParagraph"/>
              <w:contextualSpacing/>
              <w:jc w:val="both"/>
              <w:rPr>
                <w:rFonts w:ascii="Times New Roman" w:hAnsi="Times New Roman" w:cs="Times New Roman"/>
              </w:rPr>
            </w:pPr>
          </w:p>
        </w:tc>
      </w:tr>
    </w:tbl>
    <w:p w:rsidR="007B3F4C" w:rsidRDefault="007B3F4C" w:rsidP="00B704F0">
      <w:pPr>
        <w:autoSpaceDE w:val="0"/>
        <w:autoSpaceDN w:val="0"/>
        <w:adjustRightInd w:val="0"/>
        <w:ind w:left="720" w:hanging="720"/>
        <w:contextualSpacing/>
        <w:jc w:val="both"/>
      </w:pPr>
    </w:p>
    <w:p w:rsidR="007B3F4C" w:rsidRPr="00CE7B52" w:rsidRDefault="007B3F4C" w:rsidP="007B3F4C">
      <w:pPr>
        <w:autoSpaceDE w:val="0"/>
        <w:autoSpaceDN w:val="0"/>
        <w:adjustRightInd w:val="0"/>
        <w:ind w:left="720" w:hanging="720"/>
        <w:contextualSpacing/>
        <w:jc w:val="both"/>
        <w:rPr>
          <w:b/>
          <w:i/>
        </w:rPr>
      </w:pPr>
      <w:r w:rsidRPr="00CE7B52">
        <w:rPr>
          <w:b/>
          <w:i/>
        </w:rPr>
        <w:t>4.1.4</w:t>
      </w:r>
      <w:r w:rsidRPr="00CE7B52">
        <w:rPr>
          <w:b/>
          <w:i/>
        </w:rPr>
        <w:tab/>
        <w:t>Meeting Report of ASTAP Advisory Board (Document ASTAP-25/OUT-01)</w:t>
      </w:r>
    </w:p>
    <w:p w:rsidR="007B3F4C" w:rsidRDefault="007B3F4C" w:rsidP="00B704F0">
      <w:pPr>
        <w:autoSpaceDE w:val="0"/>
        <w:autoSpaceDN w:val="0"/>
        <w:adjustRightInd w:val="0"/>
        <w:ind w:left="720" w:hanging="720"/>
        <w:contextualSpacing/>
        <w:jc w:val="both"/>
      </w:pPr>
    </w:p>
    <w:p w:rsidR="00CE7B52" w:rsidRDefault="003D59B2" w:rsidP="003D59B2">
      <w:pPr>
        <w:autoSpaceDE w:val="0"/>
        <w:autoSpaceDN w:val="0"/>
        <w:adjustRightInd w:val="0"/>
        <w:contextualSpacing/>
        <w:jc w:val="both"/>
      </w:pPr>
      <w:r>
        <w:t>Chairman requested APT Secretariat to present the report of the meeting of ASTAP Advisory Board. APT Secretariat reported that the ASTAP Advisory Board Meeting was held at 17:30 hours of 03 March 2015. It was chaired by Mr. Yoichi Maeda, Chairman of ASTAP Advisory Board who is Chairman of ASTAP. Agenda of the meeting can be found in document ASTAP-25/ADM-22. It was mentioned that the Adv</w:t>
      </w:r>
      <w:r w:rsidR="00726E2C">
        <w:t>isory Board discussed three main</w:t>
      </w:r>
      <w:r>
        <w:t xml:space="preserve"> topics: further rearrangement of ASTAP activities and structure; future topics in ASTAP activities and relation with ITU-T. Detail summary of discussion is available in document ASTAP-25/OUT-01.</w:t>
      </w:r>
    </w:p>
    <w:p w:rsidR="003D59B2" w:rsidRDefault="003D59B2" w:rsidP="003D59B2">
      <w:pPr>
        <w:autoSpaceDE w:val="0"/>
        <w:autoSpaceDN w:val="0"/>
        <w:adjustRightInd w:val="0"/>
        <w:contextualSpacing/>
        <w:jc w:val="both"/>
      </w:pPr>
    </w:p>
    <w:p w:rsidR="003D59B2" w:rsidRDefault="00263F0B" w:rsidP="003D59B2">
      <w:pPr>
        <w:autoSpaceDE w:val="0"/>
        <w:autoSpaceDN w:val="0"/>
        <w:adjustRightInd w:val="0"/>
        <w:contextualSpacing/>
        <w:jc w:val="both"/>
      </w:pPr>
      <w:r>
        <w:t xml:space="preserve">Chairman thanked Secretariat to present the summary of discussion of ASTAP Advisory Board. It was approved by the meeting. </w:t>
      </w:r>
    </w:p>
    <w:p w:rsidR="00CE7B52" w:rsidRDefault="00CE7B52" w:rsidP="00B704F0">
      <w:pPr>
        <w:autoSpaceDE w:val="0"/>
        <w:autoSpaceDN w:val="0"/>
        <w:adjustRightInd w:val="0"/>
        <w:ind w:left="720" w:hanging="720"/>
        <w:contextualSpacing/>
        <w:jc w:val="both"/>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263F0B" w:rsidRPr="004D50C6" w:rsidTr="00B13CCA">
        <w:trPr>
          <w:trHeight w:val="161"/>
        </w:trPr>
        <w:tc>
          <w:tcPr>
            <w:tcW w:w="9335" w:type="dxa"/>
            <w:shd w:val="pct10" w:color="auto" w:fill="auto"/>
          </w:tcPr>
          <w:p w:rsidR="00263F0B" w:rsidRPr="004D50C6" w:rsidRDefault="00263F0B" w:rsidP="00B13CCA">
            <w:pPr>
              <w:pStyle w:val="Default"/>
              <w:contextualSpacing/>
              <w:jc w:val="both"/>
              <w:rPr>
                <w:rFonts w:ascii="Times New Roman" w:hAnsi="Times New Roman" w:cs="Times New Roman"/>
                <w:b/>
              </w:rPr>
            </w:pPr>
            <w:r w:rsidRPr="004D50C6">
              <w:rPr>
                <w:rFonts w:ascii="Times New Roman" w:hAnsi="Times New Roman" w:cs="Times New Roman"/>
                <w:b/>
              </w:rPr>
              <w:t xml:space="preserve">Decision </w:t>
            </w:r>
            <w:r>
              <w:rPr>
                <w:rFonts w:ascii="Times New Roman" w:hAnsi="Times New Roman" w:cs="Times New Roman"/>
                <w:b/>
              </w:rPr>
              <w:t>No. 5</w:t>
            </w:r>
            <w:r w:rsidRPr="004D50C6">
              <w:rPr>
                <w:rFonts w:ascii="Times New Roman" w:hAnsi="Times New Roman" w:cs="Times New Roman"/>
                <w:b/>
              </w:rPr>
              <w:t xml:space="preserve"> (ASTAP-25)</w:t>
            </w:r>
          </w:p>
        </w:tc>
      </w:tr>
      <w:tr w:rsidR="00263F0B" w:rsidRPr="004D50C6" w:rsidTr="00B13CCA">
        <w:tc>
          <w:tcPr>
            <w:tcW w:w="9335" w:type="dxa"/>
          </w:tcPr>
          <w:p w:rsidR="00263F0B" w:rsidRPr="004D50C6" w:rsidRDefault="00263F0B" w:rsidP="00B13CCA">
            <w:pPr>
              <w:contextualSpacing/>
              <w:jc w:val="both"/>
              <w:rPr>
                <w:rFonts w:ascii="Times New Roman" w:hAnsi="Times New Roman" w:cs="Times New Roman"/>
              </w:rPr>
            </w:pPr>
            <w:r w:rsidRPr="004D50C6">
              <w:rPr>
                <w:rFonts w:ascii="Times New Roman" w:hAnsi="Times New Roman" w:cs="Times New Roman"/>
              </w:rPr>
              <w:t>Plenary appro</w:t>
            </w:r>
            <w:r>
              <w:rPr>
                <w:rFonts w:ascii="Times New Roman" w:hAnsi="Times New Roman" w:cs="Times New Roman"/>
              </w:rPr>
              <w:t>ved the summary of discussion of ASTAP Advisory Board</w:t>
            </w:r>
            <w:r w:rsidRPr="004D50C6">
              <w:rPr>
                <w:rFonts w:ascii="Times New Roman" w:hAnsi="Times New Roman" w:cs="Times New Roman"/>
              </w:rPr>
              <w:t>.</w:t>
            </w:r>
            <w:r w:rsidRPr="004D50C6">
              <w:rPr>
                <w:rFonts w:ascii="Times New Roman" w:hAnsi="Times New Roman" w:cs="Times New Roman"/>
                <w:color w:val="000000"/>
              </w:rPr>
              <w:t xml:space="preserve">  </w:t>
            </w:r>
          </w:p>
          <w:p w:rsidR="00263F0B" w:rsidRPr="004D50C6" w:rsidRDefault="00263F0B" w:rsidP="00B13CCA">
            <w:pPr>
              <w:pStyle w:val="ListParagraph"/>
              <w:contextualSpacing/>
              <w:jc w:val="both"/>
              <w:rPr>
                <w:rFonts w:ascii="Times New Roman" w:hAnsi="Times New Roman" w:cs="Times New Roman"/>
              </w:rPr>
            </w:pPr>
          </w:p>
        </w:tc>
      </w:tr>
    </w:tbl>
    <w:p w:rsidR="00263F0B" w:rsidRDefault="00263F0B" w:rsidP="00B704F0">
      <w:pPr>
        <w:autoSpaceDE w:val="0"/>
        <w:autoSpaceDN w:val="0"/>
        <w:adjustRightInd w:val="0"/>
        <w:ind w:left="720" w:hanging="720"/>
        <w:contextualSpacing/>
        <w:jc w:val="both"/>
      </w:pPr>
    </w:p>
    <w:p w:rsidR="007B3F4C" w:rsidRDefault="007B3F4C" w:rsidP="00B704F0">
      <w:pPr>
        <w:autoSpaceDE w:val="0"/>
        <w:autoSpaceDN w:val="0"/>
        <w:adjustRightInd w:val="0"/>
        <w:ind w:left="720" w:hanging="720"/>
        <w:contextualSpacing/>
        <w:jc w:val="both"/>
      </w:pPr>
    </w:p>
    <w:p w:rsidR="00263F0B" w:rsidRPr="00592D24" w:rsidRDefault="00263F0B" w:rsidP="00263F0B">
      <w:pPr>
        <w:autoSpaceDE w:val="0"/>
        <w:autoSpaceDN w:val="0"/>
        <w:adjustRightInd w:val="0"/>
        <w:ind w:left="720" w:hanging="720"/>
        <w:contextualSpacing/>
        <w:jc w:val="both"/>
        <w:rPr>
          <w:b/>
        </w:rPr>
      </w:pPr>
      <w:r>
        <w:rPr>
          <w:b/>
        </w:rPr>
        <w:t>4.2</w:t>
      </w:r>
      <w:r w:rsidRPr="00592D24">
        <w:rPr>
          <w:b/>
        </w:rPr>
        <w:tab/>
      </w:r>
      <w:r>
        <w:rPr>
          <w:b/>
        </w:rPr>
        <w:t>Discussion and Adoption of the Output Documents</w:t>
      </w:r>
    </w:p>
    <w:p w:rsidR="00263F0B" w:rsidRPr="007B3F4C" w:rsidRDefault="00263F0B" w:rsidP="00B704F0">
      <w:pPr>
        <w:autoSpaceDE w:val="0"/>
        <w:autoSpaceDN w:val="0"/>
        <w:adjustRightInd w:val="0"/>
        <w:ind w:left="720" w:hanging="720"/>
        <w:contextualSpacing/>
        <w:jc w:val="both"/>
      </w:pPr>
    </w:p>
    <w:p w:rsidR="00AE7B58" w:rsidRDefault="00263F0B" w:rsidP="00B704F0">
      <w:pPr>
        <w:autoSpaceDE w:val="0"/>
        <w:autoSpaceDN w:val="0"/>
        <w:adjustRightInd w:val="0"/>
        <w:ind w:left="720" w:hanging="720"/>
        <w:contextualSpacing/>
        <w:jc w:val="both"/>
        <w:rPr>
          <w:b/>
        </w:rPr>
      </w:pPr>
      <w:r>
        <w:rPr>
          <w:b/>
        </w:rPr>
        <w:t>4.2.1    Output Documents from WG PSC</w:t>
      </w:r>
    </w:p>
    <w:p w:rsidR="00263F0B" w:rsidRDefault="00263F0B" w:rsidP="00B704F0">
      <w:pPr>
        <w:autoSpaceDE w:val="0"/>
        <w:autoSpaceDN w:val="0"/>
        <w:adjustRightInd w:val="0"/>
        <w:ind w:left="720" w:hanging="720"/>
        <w:contextualSpacing/>
        <w:jc w:val="both"/>
        <w:rPr>
          <w:b/>
        </w:rPr>
      </w:pPr>
    </w:p>
    <w:p w:rsidR="00263F0B" w:rsidRPr="00263F0B" w:rsidRDefault="00263F0B" w:rsidP="00263F0B">
      <w:pPr>
        <w:pStyle w:val="ListParagraph"/>
        <w:numPr>
          <w:ilvl w:val="0"/>
          <w:numId w:val="26"/>
        </w:numPr>
        <w:autoSpaceDE w:val="0"/>
        <w:autoSpaceDN w:val="0"/>
        <w:adjustRightInd w:val="0"/>
        <w:contextualSpacing/>
        <w:jc w:val="both"/>
        <w:rPr>
          <w:i/>
        </w:rPr>
      </w:pPr>
      <w:r w:rsidRPr="00263F0B">
        <w:rPr>
          <w:i/>
        </w:rPr>
        <w:t>ASTAP-25/OUT-03: Questionnaire on the Use Cases for "The Disaster Information and Communication System Using Vehicles"</w:t>
      </w:r>
    </w:p>
    <w:p w:rsidR="00AE7B58" w:rsidRDefault="00AE7B58" w:rsidP="00AE7B58">
      <w:pPr>
        <w:autoSpaceDE w:val="0"/>
        <w:autoSpaceDN w:val="0"/>
        <w:adjustRightInd w:val="0"/>
        <w:contextualSpacing/>
        <w:jc w:val="both"/>
      </w:pPr>
    </w:p>
    <w:p w:rsidR="00AE7B58" w:rsidRDefault="00263F0B" w:rsidP="00263F0B">
      <w:pPr>
        <w:autoSpaceDE w:val="0"/>
        <w:autoSpaceDN w:val="0"/>
        <w:adjustRightInd w:val="0"/>
        <w:ind w:left="360"/>
        <w:contextualSpacing/>
        <w:jc w:val="both"/>
      </w:pPr>
      <w:r>
        <w:t xml:space="preserve">Chairman of WG PSC introduced the document and mentioned that the document was a questionnaire on the use cases for the disaster information and communication system using vehicles. She sought approval of the </w:t>
      </w:r>
      <w:r w:rsidR="00B13CCA">
        <w:t>Plenary</w:t>
      </w:r>
      <w:r>
        <w:t>. It was approved by the Plenary.</w:t>
      </w:r>
    </w:p>
    <w:p w:rsidR="00263F0B" w:rsidRDefault="00263F0B" w:rsidP="00263F0B">
      <w:pPr>
        <w:autoSpaceDE w:val="0"/>
        <w:autoSpaceDN w:val="0"/>
        <w:adjustRightInd w:val="0"/>
        <w:ind w:left="360"/>
        <w:contextualSpacing/>
        <w:jc w:val="both"/>
      </w:pPr>
    </w:p>
    <w:p w:rsidR="00263F0B" w:rsidRDefault="00263F0B" w:rsidP="00263F0B">
      <w:pPr>
        <w:autoSpaceDE w:val="0"/>
        <w:autoSpaceDN w:val="0"/>
        <w:adjustRightInd w:val="0"/>
        <w:ind w:left="360"/>
        <w:contextualSpacing/>
        <w:jc w:val="both"/>
      </w:pPr>
    </w:p>
    <w:p w:rsidR="00263F0B" w:rsidRDefault="00263F0B" w:rsidP="00263F0B">
      <w:pPr>
        <w:autoSpaceDE w:val="0"/>
        <w:autoSpaceDN w:val="0"/>
        <w:adjustRightInd w:val="0"/>
        <w:ind w:left="360"/>
        <w:contextualSpacing/>
        <w:jc w:val="both"/>
      </w:pPr>
    </w:p>
    <w:p w:rsidR="00263F0B" w:rsidRDefault="00263F0B" w:rsidP="00263F0B">
      <w:pPr>
        <w:autoSpaceDE w:val="0"/>
        <w:autoSpaceDN w:val="0"/>
        <w:adjustRightInd w:val="0"/>
        <w:ind w:left="360"/>
        <w:contextualSpacing/>
        <w:jc w:val="both"/>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AE7B58" w:rsidRPr="00907679" w:rsidTr="00017B9C">
        <w:trPr>
          <w:trHeight w:val="161"/>
        </w:trPr>
        <w:tc>
          <w:tcPr>
            <w:tcW w:w="9335" w:type="dxa"/>
            <w:shd w:val="pct10" w:color="auto" w:fill="auto"/>
          </w:tcPr>
          <w:p w:rsidR="00AE7B58" w:rsidRPr="00907679" w:rsidRDefault="00AE7B58" w:rsidP="00017B9C">
            <w:pPr>
              <w:pStyle w:val="Default"/>
              <w:contextualSpacing/>
              <w:jc w:val="both"/>
              <w:rPr>
                <w:rFonts w:ascii="Times New Roman" w:hAnsi="Times New Roman" w:cs="Times New Roman"/>
                <w:b/>
              </w:rPr>
            </w:pPr>
            <w:r w:rsidRPr="00907679">
              <w:rPr>
                <w:rFonts w:ascii="Times New Roman" w:hAnsi="Times New Roman" w:cs="Times New Roman"/>
                <w:b/>
              </w:rPr>
              <w:lastRenderedPageBreak/>
              <w:t xml:space="preserve">Decision </w:t>
            </w:r>
            <w:r w:rsidR="00464EFF">
              <w:rPr>
                <w:rFonts w:ascii="Times New Roman" w:hAnsi="Times New Roman" w:cs="Times New Roman"/>
                <w:b/>
              </w:rPr>
              <w:t>No.</w:t>
            </w:r>
            <w:r w:rsidR="00263F0B">
              <w:rPr>
                <w:rFonts w:ascii="Times New Roman" w:hAnsi="Times New Roman" w:cs="Times New Roman"/>
                <w:b/>
              </w:rPr>
              <w:t xml:space="preserve"> 6 (ASTAP-25</w:t>
            </w:r>
            <w:r w:rsidRPr="00907679">
              <w:rPr>
                <w:rFonts w:ascii="Times New Roman" w:hAnsi="Times New Roman" w:cs="Times New Roman"/>
                <w:b/>
              </w:rPr>
              <w:t>)</w:t>
            </w:r>
          </w:p>
        </w:tc>
      </w:tr>
      <w:tr w:rsidR="00AE7B58" w:rsidRPr="00907679" w:rsidTr="00017B9C">
        <w:tc>
          <w:tcPr>
            <w:tcW w:w="9335" w:type="dxa"/>
          </w:tcPr>
          <w:p w:rsidR="00AE7B58" w:rsidRPr="00B142A6" w:rsidRDefault="00AE7B58" w:rsidP="00263F0B">
            <w:pPr>
              <w:pStyle w:val="Default"/>
              <w:contextualSpacing/>
              <w:rPr>
                <w:rFonts w:ascii="Times New Roman" w:hAnsi="Times New Roman" w:cs="Times New Roman"/>
              </w:rPr>
            </w:pPr>
            <w:r w:rsidRPr="00B142A6">
              <w:rPr>
                <w:rFonts w:ascii="Times New Roman" w:hAnsi="Times New Roman" w:cs="Times New Roman"/>
              </w:rPr>
              <w:t xml:space="preserve">Plenary </w:t>
            </w:r>
            <w:r>
              <w:rPr>
                <w:rFonts w:ascii="Times New Roman" w:hAnsi="Times New Roman" w:cs="Times New Roman"/>
              </w:rPr>
              <w:t xml:space="preserve">approved </w:t>
            </w:r>
            <w:r w:rsidR="00263F0B">
              <w:rPr>
                <w:rFonts w:ascii="Times New Roman" w:hAnsi="Times New Roman" w:cs="Times New Roman"/>
              </w:rPr>
              <w:t xml:space="preserve">the </w:t>
            </w:r>
            <w:r>
              <w:rPr>
                <w:rFonts w:ascii="Times New Roman" w:hAnsi="Times New Roman" w:cs="Times New Roman"/>
              </w:rPr>
              <w:t xml:space="preserve"> </w:t>
            </w:r>
            <w:r w:rsidR="00263F0B" w:rsidRPr="00263F0B">
              <w:rPr>
                <w:rFonts w:ascii="Times New Roman" w:hAnsi="Times New Roman" w:cs="Times New Roman"/>
              </w:rPr>
              <w:t>Questionnaire on the Use Cases for "The Disaster Information and Communication System Using Vehicles"</w:t>
            </w:r>
          </w:p>
        </w:tc>
      </w:tr>
    </w:tbl>
    <w:p w:rsidR="00AE7B58" w:rsidRDefault="00AE7B58" w:rsidP="00AE7B58">
      <w:pPr>
        <w:autoSpaceDE w:val="0"/>
        <w:autoSpaceDN w:val="0"/>
        <w:adjustRightInd w:val="0"/>
        <w:contextualSpacing/>
        <w:jc w:val="both"/>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263F0B" w:rsidRPr="00907679" w:rsidTr="00B13CCA">
        <w:trPr>
          <w:trHeight w:val="161"/>
        </w:trPr>
        <w:tc>
          <w:tcPr>
            <w:tcW w:w="9335" w:type="dxa"/>
            <w:shd w:val="pct10" w:color="auto" w:fill="auto"/>
          </w:tcPr>
          <w:p w:rsidR="00263F0B" w:rsidRPr="00907679" w:rsidRDefault="00263F0B" w:rsidP="00B13CCA">
            <w:pPr>
              <w:pStyle w:val="Default"/>
              <w:contextualSpacing/>
              <w:jc w:val="both"/>
              <w:rPr>
                <w:rFonts w:ascii="Times New Roman" w:hAnsi="Times New Roman" w:cs="Times New Roman"/>
                <w:b/>
              </w:rPr>
            </w:pPr>
            <w:r>
              <w:rPr>
                <w:rFonts w:ascii="Times New Roman" w:hAnsi="Times New Roman" w:cs="Times New Roman"/>
                <w:b/>
              </w:rPr>
              <w:t>Action No. 1 (ASTAP-25</w:t>
            </w:r>
            <w:r w:rsidRPr="00907679">
              <w:rPr>
                <w:rFonts w:ascii="Times New Roman" w:hAnsi="Times New Roman" w:cs="Times New Roman"/>
                <w:b/>
              </w:rPr>
              <w:t>)</w:t>
            </w:r>
          </w:p>
        </w:tc>
      </w:tr>
      <w:tr w:rsidR="00263F0B" w:rsidRPr="00907679" w:rsidTr="00B13CCA">
        <w:tc>
          <w:tcPr>
            <w:tcW w:w="9335" w:type="dxa"/>
          </w:tcPr>
          <w:p w:rsidR="00263F0B" w:rsidRPr="00B142A6" w:rsidRDefault="00263F0B" w:rsidP="00B13CCA">
            <w:pPr>
              <w:pStyle w:val="Default"/>
              <w:contextualSpacing/>
              <w:rPr>
                <w:rFonts w:ascii="Times New Roman" w:hAnsi="Times New Roman" w:cs="Times New Roman"/>
              </w:rPr>
            </w:pPr>
            <w:r>
              <w:rPr>
                <w:rFonts w:ascii="Times New Roman" w:hAnsi="Times New Roman" w:cs="Times New Roman"/>
              </w:rPr>
              <w:t>APT Secretariat to circulate the questionnaire in time.</w:t>
            </w:r>
          </w:p>
        </w:tc>
      </w:tr>
    </w:tbl>
    <w:p w:rsidR="00263F0B" w:rsidRDefault="00263F0B" w:rsidP="00AE7B58">
      <w:pPr>
        <w:autoSpaceDE w:val="0"/>
        <w:autoSpaceDN w:val="0"/>
        <w:adjustRightInd w:val="0"/>
        <w:contextualSpacing/>
        <w:jc w:val="both"/>
      </w:pPr>
    </w:p>
    <w:p w:rsidR="00B13CCA" w:rsidRPr="00B13CCA" w:rsidRDefault="00B13CCA" w:rsidP="00B13CCA">
      <w:pPr>
        <w:pStyle w:val="ListParagraph"/>
        <w:numPr>
          <w:ilvl w:val="0"/>
          <w:numId w:val="26"/>
        </w:numPr>
        <w:autoSpaceDE w:val="0"/>
        <w:autoSpaceDN w:val="0"/>
        <w:adjustRightInd w:val="0"/>
        <w:contextualSpacing/>
        <w:jc w:val="both"/>
        <w:rPr>
          <w:b/>
          <w:i/>
        </w:rPr>
      </w:pPr>
      <w:r w:rsidRPr="00B13CCA">
        <w:rPr>
          <w:i/>
        </w:rPr>
        <w:t xml:space="preserve">ASTAP-25/OUT-04: New APT Report on Mobile </w:t>
      </w:r>
      <w:proofErr w:type="spellStart"/>
      <w:r w:rsidRPr="00B13CCA">
        <w:rPr>
          <w:i/>
        </w:rPr>
        <w:t>QoS</w:t>
      </w:r>
      <w:proofErr w:type="spellEnd"/>
      <w:r w:rsidRPr="00B13CCA">
        <w:rPr>
          <w:i/>
        </w:rPr>
        <w:t xml:space="preserve"> Benchmarking Assessment</w:t>
      </w:r>
    </w:p>
    <w:p w:rsidR="00B13CCA" w:rsidRDefault="00B13CCA" w:rsidP="00B704F0">
      <w:pPr>
        <w:autoSpaceDE w:val="0"/>
        <w:autoSpaceDN w:val="0"/>
        <w:adjustRightInd w:val="0"/>
        <w:ind w:left="720" w:hanging="720"/>
        <w:contextualSpacing/>
        <w:jc w:val="both"/>
        <w:rPr>
          <w:b/>
        </w:rPr>
      </w:pPr>
    </w:p>
    <w:p w:rsidR="00B13CCA" w:rsidRDefault="00B13CCA" w:rsidP="00B13CCA">
      <w:pPr>
        <w:autoSpaceDE w:val="0"/>
        <w:autoSpaceDN w:val="0"/>
        <w:adjustRightInd w:val="0"/>
        <w:ind w:left="360"/>
        <w:contextualSpacing/>
        <w:jc w:val="both"/>
      </w:pPr>
      <w:r>
        <w:t xml:space="preserve">Chairman of WG PSC introduced the document and mentioned that the document contains a new APT Report on Mobile </w:t>
      </w:r>
      <w:proofErr w:type="spellStart"/>
      <w:r>
        <w:t>QoS</w:t>
      </w:r>
      <w:proofErr w:type="spellEnd"/>
      <w:r>
        <w:t xml:space="preserve"> Benchmarking Assessment. She added that the report is the final outcomes of Study Question </w:t>
      </w:r>
      <w:r>
        <w:rPr>
          <w:color w:val="000000"/>
        </w:rPr>
        <w:t xml:space="preserve">No. </w:t>
      </w:r>
      <w:r w:rsidRPr="00E93439">
        <w:rPr>
          <w:rFonts w:eastAsia="MS Mincho"/>
          <w:i/>
          <w:lang w:bidi="th-TH"/>
        </w:rPr>
        <w:t>SQ-19/PRS/ASTAP-22</w:t>
      </w:r>
      <w:r>
        <w:rPr>
          <w:rFonts w:eastAsia="MS Mincho"/>
          <w:i/>
          <w:lang w:bidi="th-TH"/>
        </w:rPr>
        <w:t xml:space="preserve">. </w:t>
      </w:r>
      <w:r w:rsidRPr="00B13CCA">
        <w:rPr>
          <w:rFonts w:eastAsia="MS Mincho"/>
          <w:lang w:bidi="th-TH"/>
        </w:rPr>
        <w:t>She</w:t>
      </w:r>
      <w:r>
        <w:rPr>
          <w:rFonts w:eastAsia="MS Mincho"/>
          <w:i/>
          <w:lang w:bidi="th-TH"/>
        </w:rPr>
        <w:t xml:space="preserve"> </w:t>
      </w:r>
      <w:r>
        <w:rPr>
          <w:rFonts w:eastAsia="MS Mincho"/>
          <w:lang w:bidi="th-TH"/>
        </w:rPr>
        <w:t>sought approval of the Plenary.</w:t>
      </w:r>
      <w:r>
        <w:rPr>
          <w:rFonts w:eastAsia="MS Mincho"/>
          <w:i/>
          <w:lang w:bidi="th-TH"/>
        </w:rPr>
        <w:t xml:space="preserve"> </w:t>
      </w:r>
      <w:r>
        <w:t>It was approved by the Plenary.</w:t>
      </w:r>
    </w:p>
    <w:p w:rsidR="00B13CCA" w:rsidRDefault="00B13CCA" w:rsidP="00B13CCA">
      <w:pPr>
        <w:autoSpaceDE w:val="0"/>
        <w:autoSpaceDN w:val="0"/>
        <w:adjustRightInd w:val="0"/>
        <w:ind w:left="1080" w:hanging="720"/>
        <w:contextualSpacing/>
        <w:jc w:val="both"/>
        <w:rPr>
          <w:b/>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B13CCA" w:rsidRPr="00907679" w:rsidTr="00B13CCA">
        <w:trPr>
          <w:trHeight w:val="161"/>
        </w:trPr>
        <w:tc>
          <w:tcPr>
            <w:tcW w:w="9335" w:type="dxa"/>
            <w:shd w:val="pct10" w:color="auto" w:fill="auto"/>
          </w:tcPr>
          <w:p w:rsidR="00B13CCA" w:rsidRPr="00907679" w:rsidRDefault="00B13CCA" w:rsidP="00B13CCA">
            <w:pPr>
              <w:pStyle w:val="Default"/>
              <w:contextualSpacing/>
              <w:jc w:val="both"/>
              <w:rPr>
                <w:rFonts w:ascii="Times New Roman" w:hAnsi="Times New Roman" w:cs="Times New Roman"/>
                <w:b/>
              </w:rPr>
            </w:pPr>
            <w:r w:rsidRPr="00907679">
              <w:rPr>
                <w:rFonts w:ascii="Times New Roman" w:hAnsi="Times New Roman" w:cs="Times New Roman"/>
                <w:b/>
              </w:rPr>
              <w:t xml:space="preserve">Decision </w:t>
            </w:r>
            <w:r>
              <w:rPr>
                <w:rFonts w:ascii="Times New Roman" w:hAnsi="Times New Roman" w:cs="Times New Roman"/>
                <w:b/>
              </w:rPr>
              <w:t>No. 7 (ASTAP-25</w:t>
            </w:r>
            <w:r w:rsidRPr="00907679">
              <w:rPr>
                <w:rFonts w:ascii="Times New Roman" w:hAnsi="Times New Roman" w:cs="Times New Roman"/>
                <w:b/>
              </w:rPr>
              <w:t>)</w:t>
            </w:r>
          </w:p>
        </w:tc>
      </w:tr>
      <w:tr w:rsidR="00B13CCA" w:rsidRPr="00907679" w:rsidTr="00B13CCA">
        <w:tc>
          <w:tcPr>
            <w:tcW w:w="9335" w:type="dxa"/>
          </w:tcPr>
          <w:p w:rsidR="00B13CCA" w:rsidRPr="00B142A6" w:rsidRDefault="00B13CCA" w:rsidP="00B13CCA">
            <w:pPr>
              <w:pStyle w:val="Default"/>
              <w:contextualSpacing/>
              <w:rPr>
                <w:rFonts w:ascii="Times New Roman" w:hAnsi="Times New Roman" w:cs="Times New Roman"/>
              </w:rPr>
            </w:pPr>
            <w:r w:rsidRPr="00B142A6">
              <w:rPr>
                <w:rFonts w:ascii="Times New Roman" w:hAnsi="Times New Roman" w:cs="Times New Roman"/>
              </w:rPr>
              <w:t xml:space="preserve">Plenary </w:t>
            </w:r>
            <w:r>
              <w:rPr>
                <w:rFonts w:ascii="Times New Roman" w:hAnsi="Times New Roman" w:cs="Times New Roman"/>
              </w:rPr>
              <w:t xml:space="preserve">approved the new APT Report on </w:t>
            </w:r>
            <w:r w:rsidRPr="00B13CCA">
              <w:rPr>
                <w:rFonts w:ascii="Times New Roman" w:hAnsi="Times New Roman" w:cs="Times New Roman"/>
              </w:rPr>
              <w:t xml:space="preserve">Mobile </w:t>
            </w:r>
            <w:proofErr w:type="spellStart"/>
            <w:r w:rsidRPr="00B13CCA">
              <w:rPr>
                <w:rFonts w:ascii="Times New Roman" w:hAnsi="Times New Roman" w:cs="Times New Roman"/>
              </w:rPr>
              <w:t>QoS</w:t>
            </w:r>
            <w:proofErr w:type="spellEnd"/>
            <w:r w:rsidRPr="00B13CCA">
              <w:rPr>
                <w:rFonts w:ascii="Times New Roman" w:hAnsi="Times New Roman" w:cs="Times New Roman"/>
              </w:rPr>
              <w:t xml:space="preserve"> Benchmarking Assessment.</w:t>
            </w:r>
          </w:p>
        </w:tc>
      </w:tr>
    </w:tbl>
    <w:p w:rsidR="00B13CCA" w:rsidRDefault="00B13CCA" w:rsidP="00B704F0">
      <w:pPr>
        <w:autoSpaceDE w:val="0"/>
        <w:autoSpaceDN w:val="0"/>
        <w:adjustRightInd w:val="0"/>
        <w:ind w:left="720" w:hanging="720"/>
        <w:contextualSpacing/>
        <w:jc w:val="both"/>
        <w:rPr>
          <w:b/>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B13CCA" w:rsidRPr="00907679" w:rsidTr="00B13CCA">
        <w:trPr>
          <w:trHeight w:val="161"/>
        </w:trPr>
        <w:tc>
          <w:tcPr>
            <w:tcW w:w="9335" w:type="dxa"/>
            <w:shd w:val="pct10" w:color="auto" w:fill="auto"/>
          </w:tcPr>
          <w:p w:rsidR="00B13CCA" w:rsidRPr="00907679" w:rsidRDefault="00B13CCA" w:rsidP="00B13CCA">
            <w:pPr>
              <w:pStyle w:val="Default"/>
              <w:contextualSpacing/>
              <w:jc w:val="both"/>
              <w:rPr>
                <w:rFonts w:ascii="Times New Roman" w:hAnsi="Times New Roman" w:cs="Times New Roman"/>
                <w:b/>
              </w:rPr>
            </w:pPr>
            <w:r>
              <w:rPr>
                <w:rFonts w:ascii="Times New Roman" w:hAnsi="Times New Roman" w:cs="Times New Roman"/>
                <w:b/>
              </w:rPr>
              <w:t>Action No. 2 (ASTAP-25</w:t>
            </w:r>
            <w:r w:rsidRPr="00907679">
              <w:rPr>
                <w:rFonts w:ascii="Times New Roman" w:hAnsi="Times New Roman" w:cs="Times New Roman"/>
                <w:b/>
              </w:rPr>
              <w:t>)</w:t>
            </w:r>
          </w:p>
        </w:tc>
      </w:tr>
      <w:tr w:rsidR="00B13CCA" w:rsidRPr="00907679" w:rsidTr="00B13CCA">
        <w:tc>
          <w:tcPr>
            <w:tcW w:w="9335" w:type="dxa"/>
          </w:tcPr>
          <w:p w:rsidR="00B13CCA" w:rsidRPr="00B142A6" w:rsidRDefault="00B13CCA" w:rsidP="00B13CCA">
            <w:pPr>
              <w:pStyle w:val="Default"/>
              <w:contextualSpacing/>
              <w:rPr>
                <w:rFonts w:ascii="Times New Roman" w:hAnsi="Times New Roman" w:cs="Times New Roman"/>
              </w:rPr>
            </w:pPr>
            <w:r>
              <w:rPr>
                <w:rFonts w:ascii="Times New Roman" w:hAnsi="Times New Roman" w:cs="Times New Roman"/>
              </w:rPr>
              <w:t>APT Secretariat to publish the new APT Report on website.</w:t>
            </w:r>
          </w:p>
        </w:tc>
      </w:tr>
    </w:tbl>
    <w:p w:rsidR="00B13CCA" w:rsidRDefault="00B13CCA" w:rsidP="00B704F0">
      <w:pPr>
        <w:autoSpaceDE w:val="0"/>
        <w:autoSpaceDN w:val="0"/>
        <w:adjustRightInd w:val="0"/>
        <w:ind w:left="720" w:hanging="720"/>
        <w:contextualSpacing/>
        <w:jc w:val="both"/>
        <w:rPr>
          <w:b/>
        </w:rPr>
      </w:pPr>
    </w:p>
    <w:p w:rsidR="003F0545" w:rsidRPr="00B13CCA" w:rsidRDefault="003F0545" w:rsidP="003F0545">
      <w:pPr>
        <w:pStyle w:val="ListParagraph"/>
        <w:numPr>
          <w:ilvl w:val="0"/>
          <w:numId w:val="26"/>
        </w:numPr>
        <w:autoSpaceDE w:val="0"/>
        <w:autoSpaceDN w:val="0"/>
        <w:adjustRightInd w:val="0"/>
        <w:contextualSpacing/>
        <w:jc w:val="both"/>
        <w:rPr>
          <w:b/>
          <w:i/>
        </w:rPr>
      </w:pPr>
      <w:r w:rsidRPr="00B13CCA">
        <w:rPr>
          <w:i/>
        </w:rPr>
        <w:t>ASTAP-25/OUT-0</w:t>
      </w:r>
      <w:r>
        <w:rPr>
          <w:i/>
        </w:rPr>
        <w:t>5</w:t>
      </w:r>
      <w:r w:rsidRPr="00B13CCA">
        <w:rPr>
          <w:i/>
        </w:rPr>
        <w:t xml:space="preserve">: </w:t>
      </w:r>
      <w:r>
        <w:rPr>
          <w:i/>
        </w:rPr>
        <w:t xml:space="preserve">Consolidated </w:t>
      </w:r>
      <w:proofErr w:type="spellStart"/>
      <w:r>
        <w:rPr>
          <w:i/>
        </w:rPr>
        <w:t>ToR</w:t>
      </w:r>
      <w:proofErr w:type="spellEnd"/>
      <w:r>
        <w:rPr>
          <w:i/>
        </w:rPr>
        <w:t xml:space="preserve"> of the EGs under WG PSC</w:t>
      </w:r>
    </w:p>
    <w:p w:rsidR="003F0545" w:rsidRDefault="003F0545" w:rsidP="00B704F0">
      <w:pPr>
        <w:autoSpaceDE w:val="0"/>
        <w:autoSpaceDN w:val="0"/>
        <w:adjustRightInd w:val="0"/>
        <w:ind w:left="720" w:hanging="720"/>
        <w:contextualSpacing/>
        <w:jc w:val="both"/>
        <w:rPr>
          <w:b/>
        </w:rPr>
      </w:pPr>
    </w:p>
    <w:p w:rsidR="003F0545" w:rsidRDefault="003F0545" w:rsidP="003F0545">
      <w:pPr>
        <w:autoSpaceDE w:val="0"/>
        <w:autoSpaceDN w:val="0"/>
        <w:adjustRightInd w:val="0"/>
        <w:ind w:left="360"/>
        <w:contextualSpacing/>
        <w:jc w:val="both"/>
      </w:pPr>
      <w:r>
        <w:t xml:space="preserve">Chairman of WG PSC introduced the document and mentioned that the document contains the consolidated </w:t>
      </w:r>
      <w:proofErr w:type="spellStart"/>
      <w:r>
        <w:t>ToR</w:t>
      </w:r>
      <w:proofErr w:type="spellEnd"/>
      <w:r>
        <w:t xml:space="preserve"> of the EGs that were approved by the WG PSC. </w:t>
      </w:r>
      <w:r w:rsidRPr="00B13CCA">
        <w:rPr>
          <w:rFonts w:eastAsia="MS Mincho"/>
          <w:lang w:bidi="th-TH"/>
        </w:rPr>
        <w:t>She</w:t>
      </w:r>
      <w:r>
        <w:rPr>
          <w:rFonts w:eastAsia="MS Mincho"/>
          <w:i/>
          <w:lang w:bidi="th-TH"/>
        </w:rPr>
        <w:t xml:space="preserve"> </w:t>
      </w:r>
      <w:r>
        <w:rPr>
          <w:rFonts w:eastAsia="MS Mincho"/>
          <w:lang w:bidi="th-TH"/>
        </w:rPr>
        <w:t>sought approval of the Plenary.</w:t>
      </w:r>
      <w:r>
        <w:rPr>
          <w:rFonts w:eastAsia="MS Mincho"/>
          <w:i/>
          <w:lang w:bidi="th-TH"/>
        </w:rPr>
        <w:t xml:space="preserve"> </w:t>
      </w:r>
      <w:r>
        <w:t>It was approved by the Plenary.</w:t>
      </w:r>
    </w:p>
    <w:p w:rsidR="003F0545" w:rsidRDefault="003F0545" w:rsidP="003F0545">
      <w:pPr>
        <w:autoSpaceDE w:val="0"/>
        <w:autoSpaceDN w:val="0"/>
        <w:adjustRightInd w:val="0"/>
        <w:contextualSpacing/>
        <w:jc w:val="both"/>
        <w:rPr>
          <w:b/>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3F0545" w:rsidRPr="00907679" w:rsidTr="002F54DB">
        <w:trPr>
          <w:trHeight w:val="161"/>
        </w:trPr>
        <w:tc>
          <w:tcPr>
            <w:tcW w:w="9335" w:type="dxa"/>
            <w:shd w:val="pct10" w:color="auto" w:fill="auto"/>
          </w:tcPr>
          <w:p w:rsidR="003F0545" w:rsidRPr="00907679" w:rsidRDefault="003F0545" w:rsidP="002F54DB">
            <w:pPr>
              <w:pStyle w:val="Default"/>
              <w:contextualSpacing/>
              <w:jc w:val="both"/>
              <w:rPr>
                <w:rFonts w:ascii="Times New Roman" w:hAnsi="Times New Roman" w:cs="Times New Roman"/>
                <w:b/>
              </w:rPr>
            </w:pPr>
            <w:r w:rsidRPr="00907679">
              <w:rPr>
                <w:rFonts w:ascii="Times New Roman" w:hAnsi="Times New Roman" w:cs="Times New Roman"/>
                <w:b/>
              </w:rPr>
              <w:t xml:space="preserve">Decision </w:t>
            </w:r>
            <w:r>
              <w:rPr>
                <w:rFonts w:ascii="Times New Roman" w:hAnsi="Times New Roman" w:cs="Times New Roman"/>
                <w:b/>
              </w:rPr>
              <w:t>No. 8 (ASTAP-25</w:t>
            </w:r>
            <w:r w:rsidRPr="00907679">
              <w:rPr>
                <w:rFonts w:ascii="Times New Roman" w:hAnsi="Times New Roman" w:cs="Times New Roman"/>
                <w:b/>
              </w:rPr>
              <w:t>)</w:t>
            </w:r>
          </w:p>
        </w:tc>
      </w:tr>
      <w:tr w:rsidR="003F0545" w:rsidRPr="00907679" w:rsidTr="002F54DB">
        <w:tc>
          <w:tcPr>
            <w:tcW w:w="9335" w:type="dxa"/>
          </w:tcPr>
          <w:p w:rsidR="003F0545" w:rsidRPr="00B142A6" w:rsidRDefault="003F0545" w:rsidP="003F0545">
            <w:pPr>
              <w:pStyle w:val="Default"/>
              <w:contextualSpacing/>
              <w:rPr>
                <w:rFonts w:ascii="Times New Roman" w:hAnsi="Times New Roman" w:cs="Times New Roman"/>
              </w:rPr>
            </w:pPr>
            <w:r w:rsidRPr="00B142A6">
              <w:rPr>
                <w:rFonts w:ascii="Times New Roman" w:hAnsi="Times New Roman" w:cs="Times New Roman"/>
              </w:rPr>
              <w:t xml:space="preserve">Plenary </w:t>
            </w:r>
            <w:r>
              <w:rPr>
                <w:rFonts w:ascii="Times New Roman" w:hAnsi="Times New Roman" w:cs="Times New Roman"/>
              </w:rPr>
              <w:t xml:space="preserve">approved the </w:t>
            </w:r>
            <w:proofErr w:type="spellStart"/>
            <w:r>
              <w:rPr>
                <w:rFonts w:ascii="Times New Roman" w:hAnsi="Times New Roman" w:cs="Times New Roman"/>
              </w:rPr>
              <w:t>ToR</w:t>
            </w:r>
            <w:proofErr w:type="spellEnd"/>
            <w:r>
              <w:rPr>
                <w:rFonts w:ascii="Times New Roman" w:hAnsi="Times New Roman" w:cs="Times New Roman"/>
              </w:rPr>
              <w:t xml:space="preserve"> of the EGs under WG PSC.</w:t>
            </w:r>
          </w:p>
        </w:tc>
      </w:tr>
    </w:tbl>
    <w:p w:rsidR="003F0545" w:rsidRDefault="003F0545" w:rsidP="003F0545">
      <w:pPr>
        <w:autoSpaceDE w:val="0"/>
        <w:autoSpaceDN w:val="0"/>
        <w:adjustRightInd w:val="0"/>
        <w:contextualSpacing/>
        <w:jc w:val="both"/>
        <w:rPr>
          <w:b/>
        </w:rPr>
      </w:pPr>
    </w:p>
    <w:p w:rsidR="003F0545" w:rsidRPr="00B13CCA" w:rsidRDefault="003F0545" w:rsidP="003F0545">
      <w:pPr>
        <w:pStyle w:val="ListParagraph"/>
        <w:numPr>
          <w:ilvl w:val="0"/>
          <w:numId w:val="26"/>
        </w:numPr>
        <w:autoSpaceDE w:val="0"/>
        <w:autoSpaceDN w:val="0"/>
        <w:adjustRightInd w:val="0"/>
        <w:contextualSpacing/>
        <w:jc w:val="both"/>
        <w:rPr>
          <w:b/>
          <w:i/>
        </w:rPr>
      </w:pPr>
      <w:r w:rsidRPr="00B13CCA">
        <w:rPr>
          <w:i/>
        </w:rPr>
        <w:t>ASTAP-25/OUT-0</w:t>
      </w:r>
      <w:r>
        <w:rPr>
          <w:i/>
        </w:rPr>
        <w:t>6</w:t>
      </w:r>
      <w:r w:rsidRPr="00B13CCA">
        <w:rPr>
          <w:i/>
        </w:rPr>
        <w:t xml:space="preserve">: </w:t>
      </w:r>
      <w:r>
        <w:rPr>
          <w:i/>
        </w:rPr>
        <w:t>Consolidated Workplan of the EGs under WG PSC</w:t>
      </w:r>
    </w:p>
    <w:p w:rsidR="003F0545" w:rsidRDefault="003F0545" w:rsidP="003F0545">
      <w:pPr>
        <w:autoSpaceDE w:val="0"/>
        <w:autoSpaceDN w:val="0"/>
        <w:adjustRightInd w:val="0"/>
        <w:ind w:left="360"/>
        <w:contextualSpacing/>
        <w:jc w:val="both"/>
      </w:pPr>
    </w:p>
    <w:p w:rsidR="003F0545" w:rsidRDefault="003F0545" w:rsidP="003F0545">
      <w:pPr>
        <w:autoSpaceDE w:val="0"/>
        <w:autoSpaceDN w:val="0"/>
        <w:adjustRightInd w:val="0"/>
        <w:ind w:left="360"/>
        <w:contextualSpacing/>
        <w:jc w:val="both"/>
      </w:pPr>
      <w:r>
        <w:t xml:space="preserve">Chairman of WG PSC introduced the document and mentioned that the document contains the consolidated Workplan of the EGs that were approved by the WG PSC. </w:t>
      </w:r>
      <w:r w:rsidRPr="003F0545">
        <w:rPr>
          <w:rFonts w:eastAsia="MS Mincho"/>
          <w:lang w:bidi="th-TH"/>
        </w:rPr>
        <w:t>She</w:t>
      </w:r>
      <w:r w:rsidRPr="003F0545">
        <w:rPr>
          <w:rFonts w:eastAsia="MS Mincho"/>
          <w:i/>
          <w:lang w:bidi="th-TH"/>
        </w:rPr>
        <w:t xml:space="preserve"> </w:t>
      </w:r>
      <w:r w:rsidRPr="003F0545">
        <w:rPr>
          <w:rFonts w:eastAsia="MS Mincho"/>
          <w:lang w:bidi="th-TH"/>
        </w:rPr>
        <w:t>sought approval of the Plenary.</w:t>
      </w:r>
      <w:r w:rsidRPr="003F0545">
        <w:rPr>
          <w:rFonts w:eastAsia="MS Mincho"/>
          <w:i/>
          <w:lang w:bidi="th-TH"/>
        </w:rPr>
        <w:t xml:space="preserve"> </w:t>
      </w:r>
      <w:r>
        <w:t>It was approved by the Plenary.</w:t>
      </w:r>
    </w:p>
    <w:p w:rsidR="003F0545" w:rsidRPr="003F0545" w:rsidRDefault="003F0545" w:rsidP="003F0545">
      <w:pPr>
        <w:pStyle w:val="ListParagraph"/>
        <w:autoSpaceDE w:val="0"/>
        <w:autoSpaceDN w:val="0"/>
        <w:adjustRightInd w:val="0"/>
        <w:contextualSpacing/>
        <w:jc w:val="both"/>
        <w:rPr>
          <w:b/>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3F0545" w:rsidRPr="00907679" w:rsidTr="002F54DB">
        <w:trPr>
          <w:trHeight w:val="161"/>
        </w:trPr>
        <w:tc>
          <w:tcPr>
            <w:tcW w:w="9335" w:type="dxa"/>
            <w:shd w:val="pct10" w:color="auto" w:fill="auto"/>
          </w:tcPr>
          <w:p w:rsidR="003F0545" w:rsidRPr="00907679" w:rsidRDefault="003F0545" w:rsidP="002F54DB">
            <w:pPr>
              <w:pStyle w:val="Default"/>
              <w:contextualSpacing/>
              <w:jc w:val="both"/>
              <w:rPr>
                <w:rFonts w:ascii="Times New Roman" w:hAnsi="Times New Roman" w:cs="Times New Roman"/>
                <w:b/>
              </w:rPr>
            </w:pPr>
            <w:r w:rsidRPr="00907679">
              <w:rPr>
                <w:rFonts w:ascii="Times New Roman" w:hAnsi="Times New Roman" w:cs="Times New Roman"/>
                <w:b/>
              </w:rPr>
              <w:t xml:space="preserve">Decision </w:t>
            </w:r>
            <w:r>
              <w:rPr>
                <w:rFonts w:ascii="Times New Roman" w:hAnsi="Times New Roman" w:cs="Times New Roman"/>
                <w:b/>
              </w:rPr>
              <w:t>No. 9 (ASTAP-25</w:t>
            </w:r>
            <w:r w:rsidRPr="00907679">
              <w:rPr>
                <w:rFonts w:ascii="Times New Roman" w:hAnsi="Times New Roman" w:cs="Times New Roman"/>
                <w:b/>
              </w:rPr>
              <w:t>)</w:t>
            </w:r>
          </w:p>
        </w:tc>
      </w:tr>
      <w:tr w:rsidR="003F0545" w:rsidRPr="00907679" w:rsidTr="002F54DB">
        <w:tc>
          <w:tcPr>
            <w:tcW w:w="9335" w:type="dxa"/>
          </w:tcPr>
          <w:p w:rsidR="003F0545" w:rsidRPr="00B142A6" w:rsidRDefault="003F0545" w:rsidP="003F0545">
            <w:pPr>
              <w:pStyle w:val="Default"/>
              <w:contextualSpacing/>
              <w:rPr>
                <w:rFonts w:ascii="Times New Roman" w:hAnsi="Times New Roman" w:cs="Times New Roman"/>
              </w:rPr>
            </w:pPr>
            <w:r w:rsidRPr="00B142A6">
              <w:rPr>
                <w:rFonts w:ascii="Times New Roman" w:hAnsi="Times New Roman" w:cs="Times New Roman"/>
              </w:rPr>
              <w:t xml:space="preserve">Plenary </w:t>
            </w:r>
            <w:r>
              <w:rPr>
                <w:rFonts w:ascii="Times New Roman" w:hAnsi="Times New Roman" w:cs="Times New Roman"/>
              </w:rPr>
              <w:t>approved the workplan of the EGs under WG PSC.</w:t>
            </w:r>
          </w:p>
        </w:tc>
      </w:tr>
    </w:tbl>
    <w:p w:rsidR="003F0545" w:rsidRPr="003F0545" w:rsidRDefault="003F0545" w:rsidP="003F0545">
      <w:pPr>
        <w:pStyle w:val="ListParagraph"/>
        <w:autoSpaceDE w:val="0"/>
        <w:autoSpaceDN w:val="0"/>
        <w:adjustRightInd w:val="0"/>
        <w:contextualSpacing/>
        <w:jc w:val="both"/>
        <w:rPr>
          <w:b/>
        </w:rPr>
      </w:pPr>
    </w:p>
    <w:p w:rsidR="003F0545" w:rsidRPr="003F0545" w:rsidRDefault="003F0545" w:rsidP="003F0545">
      <w:pPr>
        <w:autoSpaceDE w:val="0"/>
        <w:autoSpaceDN w:val="0"/>
        <w:adjustRightInd w:val="0"/>
        <w:contextualSpacing/>
        <w:jc w:val="both"/>
      </w:pPr>
      <w:r w:rsidRPr="003F0545">
        <w:t xml:space="preserve">Chairman </w:t>
      </w:r>
      <w:r>
        <w:t xml:space="preserve">thanked Mrs. </w:t>
      </w:r>
      <w:proofErr w:type="spellStart"/>
      <w:r>
        <w:t>Thuan</w:t>
      </w:r>
      <w:proofErr w:type="spellEnd"/>
      <w:r>
        <w:t xml:space="preserve"> for her hard work during ASTAP-25 and to develop the outcomes. Mrs. </w:t>
      </w:r>
      <w:proofErr w:type="spellStart"/>
      <w:r>
        <w:t>Thuan</w:t>
      </w:r>
      <w:proofErr w:type="spellEnd"/>
      <w:r>
        <w:t xml:space="preserve"> thanked the chairs of EGs, delegates and APT Secretariat for the support and hard work.</w:t>
      </w:r>
    </w:p>
    <w:p w:rsidR="003F0545" w:rsidRDefault="003F0545" w:rsidP="00B704F0">
      <w:pPr>
        <w:autoSpaceDE w:val="0"/>
        <w:autoSpaceDN w:val="0"/>
        <w:adjustRightInd w:val="0"/>
        <w:ind w:left="720" w:hanging="720"/>
        <w:contextualSpacing/>
        <w:jc w:val="both"/>
        <w:rPr>
          <w:b/>
        </w:rPr>
      </w:pPr>
    </w:p>
    <w:p w:rsidR="003F0545" w:rsidRDefault="003F0545" w:rsidP="003F0545">
      <w:pPr>
        <w:autoSpaceDE w:val="0"/>
        <w:autoSpaceDN w:val="0"/>
        <w:adjustRightInd w:val="0"/>
        <w:ind w:left="720" w:hanging="720"/>
        <w:contextualSpacing/>
        <w:jc w:val="both"/>
        <w:rPr>
          <w:b/>
        </w:rPr>
      </w:pPr>
      <w:r>
        <w:rPr>
          <w:b/>
        </w:rPr>
        <w:t>4.2.2    Output Documents from WG NS</w:t>
      </w:r>
    </w:p>
    <w:p w:rsidR="003F0545" w:rsidRDefault="003F0545" w:rsidP="003F0545">
      <w:pPr>
        <w:autoSpaceDE w:val="0"/>
        <w:autoSpaceDN w:val="0"/>
        <w:adjustRightInd w:val="0"/>
        <w:ind w:left="720" w:hanging="720"/>
        <w:contextualSpacing/>
        <w:jc w:val="both"/>
        <w:rPr>
          <w:b/>
        </w:rPr>
      </w:pPr>
    </w:p>
    <w:p w:rsidR="003F0545" w:rsidRPr="00263F0B" w:rsidRDefault="003F0545" w:rsidP="003F0545">
      <w:pPr>
        <w:pStyle w:val="ListParagraph"/>
        <w:numPr>
          <w:ilvl w:val="0"/>
          <w:numId w:val="26"/>
        </w:numPr>
        <w:autoSpaceDE w:val="0"/>
        <w:autoSpaceDN w:val="0"/>
        <w:adjustRightInd w:val="0"/>
        <w:contextualSpacing/>
        <w:jc w:val="both"/>
        <w:rPr>
          <w:i/>
        </w:rPr>
      </w:pPr>
      <w:r w:rsidRPr="00263F0B">
        <w:rPr>
          <w:i/>
        </w:rPr>
        <w:t>ASTAP-25/OUT-0</w:t>
      </w:r>
      <w:r>
        <w:rPr>
          <w:i/>
        </w:rPr>
        <w:t>8</w:t>
      </w:r>
      <w:r w:rsidRPr="00263F0B">
        <w:rPr>
          <w:i/>
        </w:rPr>
        <w:t xml:space="preserve">: </w:t>
      </w:r>
      <w:r w:rsidRPr="003F0545">
        <w:rPr>
          <w:i/>
        </w:rPr>
        <w:t>Liaison Statement to ITU-T Study Group 2 and 15</w:t>
      </w:r>
    </w:p>
    <w:p w:rsidR="003F0545" w:rsidRDefault="003F0545" w:rsidP="003F0545">
      <w:pPr>
        <w:autoSpaceDE w:val="0"/>
        <w:autoSpaceDN w:val="0"/>
        <w:adjustRightInd w:val="0"/>
        <w:contextualSpacing/>
        <w:jc w:val="both"/>
      </w:pPr>
    </w:p>
    <w:p w:rsidR="003F0545" w:rsidRDefault="003F0545" w:rsidP="003F0545">
      <w:pPr>
        <w:pStyle w:val="ListParagraph"/>
        <w:ind w:left="360"/>
        <w:jc w:val="both"/>
      </w:pPr>
      <w:r>
        <w:t xml:space="preserve">Chairman of WG NS introduced the document and mentioned that the document contains a Liaison Statement to ITU-T SG2 and SG15 on </w:t>
      </w:r>
      <w:r>
        <w:rPr>
          <w:rFonts w:hint="eastAsia"/>
        </w:rPr>
        <w:t xml:space="preserve">the </w:t>
      </w:r>
      <w:r>
        <w:t>standardization</w:t>
      </w:r>
      <w:r>
        <w:rPr>
          <w:rFonts w:hint="eastAsia"/>
        </w:rPr>
        <w:t xml:space="preserve"> work related to</w:t>
      </w:r>
      <w:r>
        <w:rPr>
          <w:rFonts w:eastAsiaTheme="minorEastAsia"/>
          <w:lang w:eastAsia="ko-KR"/>
        </w:rPr>
        <w:t xml:space="preserve"> </w:t>
      </w:r>
      <w:r>
        <w:rPr>
          <w:rFonts w:hint="eastAsia"/>
        </w:rPr>
        <w:t>FG-DR&amp;NRR deliverables</w:t>
      </w:r>
      <w:r>
        <w:t>. He sought approval of the Plenary. It was approved by the Plenary.</w:t>
      </w:r>
    </w:p>
    <w:p w:rsidR="003F0545" w:rsidRDefault="003F0545" w:rsidP="003F0545">
      <w:pPr>
        <w:autoSpaceDE w:val="0"/>
        <w:autoSpaceDN w:val="0"/>
        <w:adjustRightInd w:val="0"/>
        <w:ind w:left="360"/>
        <w:contextualSpacing/>
        <w:jc w:val="both"/>
      </w:pPr>
    </w:p>
    <w:p w:rsidR="003F0545" w:rsidRDefault="003F0545" w:rsidP="003F0545">
      <w:pPr>
        <w:autoSpaceDE w:val="0"/>
        <w:autoSpaceDN w:val="0"/>
        <w:adjustRightInd w:val="0"/>
        <w:ind w:left="360"/>
        <w:contextualSpacing/>
        <w:jc w:val="both"/>
      </w:pPr>
    </w:p>
    <w:p w:rsidR="003F0545" w:rsidRDefault="003F0545" w:rsidP="003F0545">
      <w:pPr>
        <w:autoSpaceDE w:val="0"/>
        <w:autoSpaceDN w:val="0"/>
        <w:adjustRightInd w:val="0"/>
        <w:ind w:left="360"/>
        <w:contextualSpacing/>
        <w:jc w:val="both"/>
      </w:pPr>
    </w:p>
    <w:p w:rsidR="003F0545" w:rsidRDefault="003F0545" w:rsidP="003F0545">
      <w:pPr>
        <w:autoSpaceDE w:val="0"/>
        <w:autoSpaceDN w:val="0"/>
        <w:adjustRightInd w:val="0"/>
        <w:ind w:left="360"/>
        <w:contextualSpacing/>
        <w:jc w:val="both"/>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3F0545" w:rsidRPr="00907679" w:rsidTr="002F54DB">
        <w:trPr>
          <w:trHeight w:val="161"/>
        </w:trPr>
        <w:tc>
          <w:tcPr>
            <w:tcW w:w="9335" w:type="dxa"/>
            <w:shd w:val="pct10" w:color="auto" w:fill="auto"/>
          </w:tcPr>
          <w:p w:rsidR="003F0545" w:rsidRPr="00907679" w:rsidRDefault="003F0545" w:rsidP="002F54DB">
            <w:pPr>
              <w:pStyle w:val="Default"/>
              <w:contextualSpacing/>
              <w:jc w:val="both"/>
              <w:rPr>
                <w:rFonts w:ascii="Times New Roman" w:hAnsi="Times New Roman" w:cs="Times New Roman"/>
                <w:b/>
              </w:rPr>
            </w:pPr>
            <w:r w:rsidRPr="00907679">
              <w:rPr>
                <w:rFonts w:ascii="Times New Roman" w:hAnsi="Times New Roman" w:cs="Times New Roman"/>
                <w:b/>
              </w:rPr>
              <w:t xml:space="preserve">Decision </w:t>
            </w:r>
            <w:r>
              <w:rPr>
                <w:rFonts w:ascii="Times New Roman" w:hAnsi="Times New Roman" w:cs="Times New Roman"/>
                <w:b/>
              </w:rPr>
              <w:t>No. 10 (ASTAP-25</w:t>
            </w:r>
            <w:r w:rsidRPr="00907679">
              <w:rPr>
                <w:rFonts w:ascii="Times New Roman" w:hAnsi="Times New Roman" w:cs="Times New Roman"/>
                <w:b/>
              </w:rPr>
              <w:t>)</w:t>
            </w:r>
          </w:p>
        </w:tc>
      </w:tr>
      <w:tr w:rsidR="003F0545" w:rsidRPr="00907679" w:rsidTr="002F54DB">
        <w:tc>
          <w:tcPr>
            <w:tcW w:w="9335" w:type="dxa"/>
          </w:tcPr>
          <w:p w:rsidR="003F0545" w:rsidRPr="00B142A6" w:rsidRDefault="003F0545" w:rsidP="003F0545">
            <w:pPr>
              <w:pStyle w:val="Default"/>
              <w:contextualSpacing/>
              <w:rPr>
                <w:rFonts w:ascii="Times New Roman" w:hAnsi="Times New Roman" w:cs="Times New Roman"/>
              </w:rPr>
            </w:pPr>
            <w:r w:rsidRPr="00B142A6">
              <w:rPr>
                <w:rFonts w:ascii="Times New Roman" w:hAnsi="Times New Roman" w:cs="Times New Roman"/>
              </w:rPr>
              <w:t xml:space="preserve">Plenary </w:t>
            </w:r>
            <w:r>
              <w:rPr>
                <w:rFonts w:ascii="Times New Roman" w:hAnsi="Times New Roman" w:cs="Times New Roman"/>
              </w:rPr>
              <w:t xml:space="preserve">approved </w:t>
            </w:r>
            <w:r w:rsidR="00FD71E8">
              <w:rPr>
                <w:rFonts w:ascii="Times New Roman" w:hAnsi="Times New Roman" w:cs="Times New Roman"/>
              </w:rPr>
              <w:t>the Liaison</w:t>
            </w:r>
            <w:r>
              <w:rPr>
                <w:rFonts w:ascii="Times New Roman" w:hAnsi="Times New Roman" w:cs="Times New Roman"/>
              </w:rPr>
              <w:t xml:space="preserve"> Statement </w:t>
            </w:r>
            <w:r w:rsidR="008A11E6">
              <w:rPr>
                <w:rFonts w:ascii="Times New Roman" w:hAnsi="Times New Roman" w:cs="Times New Roman"/>
              </w:rPr>
              <w:t>to ITU-T SG2 and SG15.</w:t>
            </w:r>
          </w:p>
        </w:tc>
      </w:tr>
    </w:tbl>
    <w:p w:rsidR="003F0545" w:rsidRDefault="003F0545" w:rsidP="003F0545">
      <w:pPr>
        <w:autoSpaceDE w:val="0"/>
        <w:autoSpaceDN w:val="0"/>
        <w:adjustRightInd w:val="0"/>
        <w:contextualSpacing/>
        <w:jc w:val="both"/>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3F0545" w:rsidRPr="00907679" w:rsidTr="002F54DB">
        <w:trPr>
          <w:trHeight w:val="161"/>
        </w:trPr>
        <w:tc>
          <w:tcPr>
            <w:tcW w:w="9335" w:type="dxa"/>
            <w:shd w:val="pct10" w:color="auto" w:fill="auto"/>
          </w:tcPr>
          <w:p w:rsidR="003F0545" w:rsidRPr="00907679" w:rsidRDefault="008A11E6" w:rsidP="002F54DB">
            <w:pPr>
              <w:pStyle w:val="Default"/>
              <w:contextualSpacing/>
              <w:jc w:val="both"/>
              <w:rPr>
                <w:rFonts w:ascii="Times New Roman" w:hAnsi="Times New Roman" w:cs="Times New Roman"/>
                <w:b/>
              </w:rPr>
            </w:pPr>
            <w:r>
              <w:rPr>
                <w:rFonts w:ascii="Times New Roman" w:hAnsi="Times New Roman" w:cs="Times New Roman"/>
                <w:b/>
              </w:rPr>
              <w:t>Action No. 3</w:t>
            </w:r>
            <w:r w:rsidR="003F0545">
              <w:rPr>
                <w:rFonts w:ascii="Times New Roman" w:hAnsi="Times New Roman" w:cs="Times New Roman"/>
                <w:b/>
              </w:rPr>
              <w:t xml:space="preserve"> (ASTAP-25</w:t>
            </w:r>
            <w:r w:rsidR="003F0545" w:rsidRPr="00907679">
              <w:rPr>
                <w:rFonts w:ascii="Times New Roman" w:hAnsi="Times New Roman" w:cs="Times New Roman"/>
                <w:b/>
              </w:rPr>
              <w:t>)</w:t>
            </w:r>
          </w:p>
        </w:tc>
      </w:tr>
      <w:tr w:rsidR="003F0545" w:rsidRPr="00907679" w:rsidTr="002F54DB">
        <w:tc>
          <w:tcPr>
            <w:tcW w:w="9335" w:type="dxa"/>
          </w:tcPr>
          <w:p w:rsidR="003F0545" w:rsidRPr="00B142A6" w:rsidRDefault="003F0545" w:rsidP="008A11E6">
            <w:pPr>
              <w:pStyle w:val="Default"/>
              <w:contextualSpacing/>
              <w:rPr>
                <w:rFonts w:ascii="Times New Roman" w:hAnsi="Times New Roman" w:cs="Times New Roman"/>
              </w:rPr>
            </w:pPr>
            <w:r>
              <w:rPr>
                <w:rFonts w:ascii="Times New Roman" w:hAnsi="Times New Roman" w:cs="Times New Roman"/>
              </w:rPr>
              <w:t xml:space="preserve">APT Secretariat to </w:t>
            </w:r>
            <w:r w:rsidR="008A11E6">
              <w:rPr>
                <w:rFonts w:ascii="Times New Roman" w:hAnsi="Times New Roman" w:cs="Times New Roman"/>
              </w:rPr>
              <w:t>send the Liaison Statement to ITU-T in time.</w:t>
            </w:r>
          </w:p>
        </w:tc>
      </w:tr>
    </w:tbl>
    <w:p w:rsidR="003F0545" w:rsidRDefault="003F0545" w:rsidP="003F0545">
      <w:pPr>
        <w:autoSpaceDE w:val="0"/>
        <w:autoSpaceDN w:val="0"/>
        <w:adjustRightInd w:val="0"/>
        <w:contextualSpacing/>
        <w:jc w:val="both"/>
      </w:pPr>
    </w:p>
    <w:p w:rsidR="003F0545" w:rsidRPr="00B13CCA" w:rsidRDefault="003F0545" w:rsidP="003F0545">
      <w:pPr>
        <w:pStyle w:val="ListParagraph"/>
        <w:numPr>
          <w:ilvl w:val="0"/>
          <w:numId w:val="26"/>
        </w:numPr>
        <w:autoSpaceDE w:val="0"/>
        <w:autoSpaceDN w:val="0"/>
        <w:adjustRightInd w:val="0"/>
        <w:contextualSpacing/>
        <w:jc w:val="both"/>
        <w:rPr>
          <w:b/>
          <w:i/>
        </w:rPr>
      </w:pPr>
      <w:r w:rsidRPr="00B13CCA">
        <w:rPr>
          <w:i/>
        </w:rPr>
        <w:t>ASTAP-25/OUT-0</w:t>
      </w:r>
      <w:r w:rsidR="00755D92">
        <w:rPr>
          <w:i/>
        </w:rPr>
        <w:t>9</w:t>
      </w:r>
      <w:r w:rsidRPr="00B13CCA">
        <w:rPr>
          <w:i/>
        </w:rPr>
        <w:t xml:space="preserve">: </w:t>
      </w:r>
      <w:r>
        <w:rPr>
          <w:i/>
        </w:rPr>
        <w:t xml:space="preserve">Consolidated </w:t>
      </w:r>
      <w:proofErr w:type="spellStart"/>
      <w:r>
        <w:rPr>
          <w:i/>
        </w:rPr>
        <w:t>ToR</w:t>
      </w:r>
      <w:proofErr w:type="spellEnd"/>
      <w:r>
        <w:rPr>
          <w:i/>
        </w:rPr>
        <w:t xml:space="preserve"> of the EGs </w:t>
      </w:r>
      <w:r w:rsidR="00755D92">
        <w:rPr>
          <w:i/>
        </w:rPr>
        <w:t>under WG NS</w:t>
      </w:r>
    </w:p>
    <w:p w:rsidR="003F0545" w:rsidRDefault="003F0545" w:rsidP="003F0545">
      <w:pPr>
        <w:autoSpaceDE w:val="0"/>
        <w:autoSpaceDN w:val="0"/>
        <w:adjustRightInd w:val="0"/>
        <w:ind w:left="720" w:hanging="720"/>
        <w:contextualSpacing/>
        <w:jc w:val="both"/>
        <w:rPr>
          <w:b/>
        </w:rPr>
      </w:pPr>
    </w:p>
    <w:p w:rsidR="003F0545" w:rsidRDefault="00755D92" w:rsidP="003F0545">
      <w:pPr>
        <w:autoSpaceDE w:val="0"/>
        <w:autoSpaceDN w:val="0"/>
        <w:adjustRightInd w:val="0"/>
        <w:ind w:left="360"/>
        <w:contextualSpacing/>
        <w:jc w:val="both"/>
      </w:pPr>
      <w:r>
        <w:t>Chairman of WG NS</w:t>
      </w:r>
      <w:r w:rsidR="003F0545">
        <w:t xml:space="preserve"> introduced the document and mentioned that the document contains the consolidated </w:t>
      </w:r>
      <w:proofErr w:type="spellStart"/>
      <w:r w:rsidR="003F0545">
        <w:t>ToR</w:t>
      </w:r>
      <w:proofErr w:type="spellEnd"/>
      <w:r w:rsidR="003F0545">
        <w:t xml:space="preserve"> of the EGs that were approved by the WG </w:t>
      </w:r>
      <w:r>
        <w:t>NS</w:t>
      </w:r>
      <w:r w:rsidR="003F0545">
        <w:t xml:space="preserve">. </w:t>
      </w:r>
      <w:r>
        <w:rPr>
          <w:rFonts w:eastAsia="MS Mincho"/>
          <w:lang w:bidi="th-TH"/>
        </w:rPr>
        <w:t>He</w:t>
      </w:r>
      <w:r w:rsidR="003F0545">
        <w:rPr>
          <w:rFonts w:eastAsia="MS Mincho"/>
          <w:i/>
          <w:lang w:bidi="th-TH"/>
        </w:rPr>
        <w:t xml:space="preserve"> </w:t>
      </w:r>
      <w:r w:rsidR="003F0545">
        <w:rPr>
          <w:rFonts w:eastAsia="MS Mincho"/>
          <w:lang w:bidi="th-TH"/>
        </w:rPr>
        <w:t>sought approval of the Plenary.</w:t>
      </w:r>
      <w:r w:rsidR="003F0545">
        <w:rPr>
          <w:rFonts w:eastAsia="MS Mincho"/>
          <w:i/>
          <w:lang w:bidi="th-TH"/>
        </w:rPr>
        <w:t xml:space="preserve"> </w:t>
      </w:r>
      <w:r w:rsidR="003F0545">
        <w:t>It was approved by the Plenary.</w:t>
      </w:r>
    </w:p>
    <w:p w:rsidR="003F0545" w:rsidRDefault="003F0545" w:rsidP="003F0545">
      <w:pPr>
        <w:autoSpaceDE w:val="0"/>
        <w:autoSpaceDN w:val="0"/>
        <w:adjustRightInd w:val="0"/>
        <w:contextualSpacing/>
        <w:jc w:val="both"/>
        <w:rPr>
          <w:b/>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3F0545" w:rsidRPr="00907679" w:rsidTr="002F54DB">
        <w:trPr>
          <w:trHeight w:val="161"/>
        </w:trPr>
        <w:tc>
          <w:tcPr>
            <w:tcW w:w="9335" w:type="dxa"/>
            <w:shd w:val="pct10" w:color="auto" w:fill="auto"/>
          </w:tcPr>
          <w:p w:rsidR="003F0545" w:rsidRPr="00907679" w:rsidRDefault="003F0545" w:rsidP="002F54DB">
            <w:pPr>
              <w:pStyle w:val="Default"/>
              <w:contextualSpacing/>
              <w:jc w:val="both"/>
              <w:rPr>
                <w:rFonts w:ascii="Times New Roman" w:hAnsi="Times New Roman" w:cs="Times New Roman"/>
                <w:b/>
              </w:rPr>
            </w:pPr>
            <w:r w:rsidRPr="00907679">
              <w:rPr>
                <w:rFonts w:ascii="Times New Roman" w:hAnsi="Times New Roman" w:cs="Times New Roman"/>
                <w:b/>
              </w:rPr>
              <w:t xml:space="preserve">Decision </w:t>
            </w:r>
            <w:r w:rsidR="00755D92">
              <w:rPr>
                <w:rFonts w:ascii="Times New Roman" w:hAnsi="Times New Roman" w:cs="Times New Roman"/>
                <w:b/>
              </w:rPr>
              <w:t>No. 11</w:t>
            </w:r>
            <w:r>
              <w:rPr>
                <w:rFonts w:ascii="Times New Roman" w:hAnsi="Times New Roman" w:cs="Times New Roman"/>
                <w:b/>
              </w:rPr>
              <w:t xml:space="preserve"> (ASTAP-25</w:t>
            </w:r>
            <w:r w:rsidRPr="00907679">
              <w:rPr>
                <w:rFonts w:ascii="Times New Roman" w:hAnsi="Times New Roman" w:cs="Times New Roman"/>
                <w:b/>
              </w:rPr>
              <w:t>)</w:t>
            </w:r>
          </w:p>
        </w:tc>
      </w:tr>
      <w:tr w:rsidR="003F0545" w:rsidRPr="00907679" w:rsidTr="002F54DB">
        <w:tc>
          <w:tcPr>
            <w:tcW w:w="9335" w:type="dxa"/>
          </w:tcPr>
          <w:p w:rsidR="003F0545" w:rsidRPr="00B142A6" w:rsidRDefault="003F0545" w:rsidP="002F54DB">
            <w:pPr>
              <w:pStyle w:val="Default"/>
              <w:contextualSpacing/>
              <w:rPr>
                <w:rFonts w:ascii="Times New Roman" w:hAnsi="Times New Roman" w:cs="Times New Roman"/>
              </w:rPr>
            </w:pPr>
            <w:r w:rsidRPr="00B142A6">
              <w:rPr>
                <w:rFonts w:ascii="Times New Roman" w:hAnsi="Times New Roman" w:cs="Times New Roman"/>
              </w:rPr>
              <w:t xml:space="preserve">Plenary </w:t>
            </w:r>
            <w:r>
              <w:rPr>
                <w:rFonts w:ascii="Times New Roman" w:hAnsi="Times New Roman" w:cs="Times New Roman"/>
              </w:rPr>
              <w:t xml:space="preserve">approved the </w:t>
            </w:r>
            <w:proofErr w:type="spellStart"/>
            <w:r>
              <w:rPr>
                <w:rFonts w:ascii="Times New Roman" w:hAnsi="Times New Roman" w:cs="Times New Roman"/>
              </w:rPr>
              <w:t>ToR</w:t>
            </w:r>
            <w:proofErr w:type="spellEnd"/>
            <w:r>
              <w:rPr>
                <w:rFonts w:ascii="Times New Roman" w:hAnsi="Times New Roman" w:cs="Times New Roman"/>
              </w:rPr>
              <w:t xml:space="preserve"> of the EGs </w:t>
            </w:r>
            <w:r w:rsidR="00755D92">
              <w:rPr>
                <w:rFonts w:ascii="Times New Roman" w:hAnsi="Times New Roman" w:cs="Times New Roman"/>
              </w:rPr>
              <w:t>under WG NS</w:t>
            </w:r>
            <w:r>
              <w:rPr>
                <w:rFonts w:ascii="Times New Roman" w:hAnsi="Times New Roman" w:cs="Times New Roman"/>
              </w:rPr>
              <w:t>.</w:t>
            </w:r>
          </w:p>
        </w:tc>
      </w:tr>
    </w:tbl>
    <w:p w:rsidR="003F0545" w:rsidRDefault="003F0545" w:rsidP="003F0545">
      <w:pPr>
        <w:autoSpaceDE w:val="0"/>
        <w:autoSpaceDN w:val="0"/>
        <w:adjustRightInd w:val="0"/>
        <w:contextualSpacing/>
        <w:jc w:val="both"/>
        <w:rPr>
          <w:b/>
        </w:rPr>
      </w:pPr>
    </w:p>
    <w:p w:rsidR="00755D92" w:rsidRPr="00B13CCA" w:rsidRDefault="00755D92" w:rsidP="00755D92">
      <w:pPr>
        <w:pStyle w:val="ListParagraph"/>
        <w:numPr>
          <w:ilvl w:val="0"/>
          <w:numId w:val="26"/>
        </w:numPr>
        <w:autoSpaceDE w:val="0"/>
        <w:autoSpaceDN w:val="0"/>
        <w:adjustRightInd w:val="0"/>
        <w:contextualSpacing/>
        <w:jc w:val="both"/>
        <w:rPr>
          <w:b/>
          <w:i/>
        </w:rPr>
      </w:pPr>
      <w:r>
        <w:rPr>
          <w:i/>
        </w:rPr>
        <w:t>ASTAP-25/OUT-10</w:t>
      </w:r>
      <w:r w:rsidRPr="00B13CCA">
        <w:rPr>
          <w:i/>
        </w:rPr>
        <w:t xml:space="preserve">: </w:t>
      </w:r>
      <w:r>
        <w:rPr>
          <w:i/>
        </w:rPr>
        <w:t>Consolidated Workplan of the EGs under WG NS</w:t>
      </w:r>
    </w:p>
    <w:p w:rsidR="00755D92" w:rsidRDefault="00755D92" w:rsidP="00755D92">
      <w:pPr>
        <w:autoSpaceDE w:val="0"/>
        <w:autoSpaceDN w:val="0"/>
        <w:adjustRightInd w:val="0"/>
        <w:ind w:left="360"/>
        <w:contextualSpacing/>
        <w:jc w:val="both"/>
      </w:pPr>
    </w:p>
    <w:p w:rsidR="00755D92" w:rsidRDefault="00755D92" w:rsidP="00755D92">
      <w:pPr>
        <w:autoSpaceDE w:val="0"/>
        <w:autoSpaceDN w:val="0"/>
        <w:adjustRightInd w:val="0"/>
        <w:ind w:left="360"/>
        <w:contextualSpacing/>
        <w:jc w:val="both"/>
      </w:pPr>
      <w:r>
        <w:t xml:space="preserve">Chairman of WG NS introduced the document and mentioned that the document contains the consolidated Workplan of the EGs that were approved by the WG NS. He </w:t>
      </w:r>
      <w:r w:rsidRPr="003F0545">
        <w:rPr>
          <w:rFonts w:eastAsia="MS Mincho"/>
          <w:lang w:bidi="th-TH"/>
        </w:rPr>
        <w:t>sought approval of the Plenary.</w:t>
      </w:r>
      <w:r w:rsidRPr="003F0545">
        <w:rPr>
          <w:rFonts w:eastAsia="MS Mincho"/>
          <w:i/>
          <w:lang w:bidi="th-TH"/>
        </w:rPr>
        <w:t xml:space="preserve"> </w:t>
      </w:r>
      <w:r>
        <w:t>It was approved by the Plenary.</w:t>
      </w:r>
    </w:p>
    <w:p w:rsidR="00755D92" w:rsidRPr="003F0545" w:rsidRDefault="00755D92" w:rsidP="00755D92">
      <w:pPr>
        <w:pStyle w:val="ListParagraph"/>
        <w:autoSpaceDE w:val="0"/>
        <w:autoSpaceDN w:val="0"/>
        <w:adjustRightInd w:val="0"/>
        <w:contextualSpacing/>
        <w:jc w:val="both"/>
        <w:rPr>
          <w:b/>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755D92" w:rsidRPr="00907679" w:rsidTr="002F54DB">
        <w:trPr>
          <w:trHeight w:val="161"/>
        </w:trPr>
        <w:tc>
          <w:tcPr>
            <w:tcW w:w="9335" w:type="dxa"/>
            <w:shd w:val="pct10" w:color="auto" w:fill="auto"/>
          </w:tcPr>
          <w:p w:rsidR="00755D92" w:rsidRPr="00907679" w:rsidRDefault="00755D92" w:rsidP="002F54DB">
            <w:pPr>
              <w:pStyle w:val="Default"/>
              <w:contextualSpacing/>
              <w:jc w:val="both"/>
              <w:rPr>
                <w:rFonts w:ascii="Times New Roman" w:hAnsi="Times New Roman" w:cs="Times New Roman"/>
                <w:b/>
              </w:rPr>
            </w:pPr>
            <w:r w:rsidRPr="00907679">
              <w:rPr>
                <w:rFonts w:ascii="Times New Roman" w:hAnsi="Times New Roman" w:cs="Times New Roman"/>
                <w:b/>
              </w:rPr>
              <w:t xml:space="preserve">Decision </w:t>
            </w:r>
            <w:r>
              <w:rPr>
                <w:rFonts w:ascii="Times New Roman" w:hAnsi="Times New Roman" w:cs="Times New Roman"/>
                <w:b/>
              </w:rPr>
              <w:t>No. 12 (ASTAP-25</w:t>
            </w:r>
            <w:r w:rsidRPr="00907679">
              <w:rPr>
                <w:rFonts w:ascii="Times New Roman" w:hAnsi="Times New Roman" w:cs="Times New Roman"/>
                <w:b/>
              </w:rPr>
              <w:t>)</w:t>
            </w:r>
          </w:p>
        </w:tc>
      </w:tr>
      <w:tr w:rsidR="00755D92" w:rsidRPr="00907679" w:rsidTr="002F54DB">
        <w:tc>
          <w:tcPr>
            <w:tcW w:w="9335" w:type="dxa"/>
          </w:tcPr>
          <w:p w:rsidR="00755D92" w:rsidRPr="00B142A6" w:rsidRDefault="00755D92" w:rsidP="002F54DB">
            <w:pPr>
              <w:pStyle w:val="Default"/>
              <w:contextualSpacing/>
              <w:rPr>
                <w:rFonts w:ascii="Times New Roman" w:hAnsi="Times New Roman" w:cs="Times New Roman"/>
              </w:rPr>
            </w:pPr>
            <w:r w:rsidRPr="00B142A6">
              <w:rPr>
                <w:rFonts w:ascii="Times New Roman" w:hAnsi="Times New Roman" w:cs="Times New Roman"/>
              </w:rPr>
              <w:t xml:space="preserve">Plenary </w:t>
            </w:r>
            <w:r>
              <w:rPr>
                <w:rFonts w:ascii="Times New Roman" w:hAnsi="Times New Roman" w:cs="Times New Roman"/>
              </w:rPr>
              <w:t>approved the workplan of the EGs under WG NS.</w:t>
            </w:r>
          </w:p>
        </w:tc>
      </w:tr>
    </w:tbl>
    <w:p w:rsidR="00755D92" w:rsidRPr="003F0545" w:rsidRDefault="00755D92" w:rsidP="00755D92">
      <w:pPr>
        <w:pStyle w:val="ListParagraph"/>
        <w:autoSpaceDE w:val="0"/>
        <w:autoSpaceDN w:val="0"/>
        <w:adjustRightInd w:val="0"/>
        <w:contextualSpacing/>
        <w:jc w:val="both"/>
        <w:rPr>
          <w:b/>
        </w:rPr>
      </w:pPr>
    </w:p>
    <w:p w:rsidR="00755D92" w:rsidRPr="003F0545" w:rsidRDefault="00755D92" w:rsidP="00755D92">
      <w:pPr>
        <w:autoSpaceDE w:val="0"/>
        <w:autoSpaceDN w:val="0"/>
        <w:adjustRightInd w:val="0"/>
        <w:contextualSpacing/>
        <w:jc w:val="both"/>
      </w:pPr>
      <w:r w:rsidRPr="003F0545">
        <w:t xml:space="preserve">Chairman </w:t>
      </w:r>
      <w:r>
        <w:t>thanked Prof. Lee for his hard work during ASTAP-25 and to develop the outcomes. Prof. Lee thanked the chairs of EGs and delegates for the support and hard work.</w:t>
      </w:r>
    </w:p>
    <w:p w:rsidR="003F0545" w:rsidRDefault="003F0545" w:rsidP="00B704F0">
      <w:pPr>
        <w:autoSpaceDE w:val="0"/>
        <w:autoSpaceDN w:val="0"/>
        <w:adjustRightInd w:val="0"/>
        <w:ind w:left="720" w:hanging="720"/>
        <w:contextualSpacing/>
        <w:jc w:val="both"/>
        <w:rPr>
          <w:b/>
        </w:rPr>
      </w:pPr>
    </w:p>
    <w:p w:rsidR="0072621D" w:rsidRDefault="0072621D" w:rsidP="0072621D">
      <w:pPr>
        <w:autoSpaceDE w:val="0"/>
        <w:autoSpaceDN w:val="0"/>
        <w:adjustRightInd w:val="0"/>
        <w:ind w:left="720" w:hanging="720"/>
        <w:contextualSpacing/>
        <w:jc w:val="both"/>
        <w:rPr>
          <w:b/>
        </w:rPr>
      </w:pPr>
      <w:r>
        <w:rPr>
          <w:b/>
        </w:rPr>
        <w:t>4.2.3    Output Documents from WG SA</w:t>
      </w:r>
    </w:p>
    <w:p w:rsidR="006E476E" w:rsidRDefault="006E476E" w:rsidP="003F0545">
      <w:pPr>
        <w:autoSpaceDE w:val="0"/>
        <w:autoSpaceDN w:val="0"/>
        <w:adjustRightInd w:val="0"/>
        <w:ind w:left="720" w:hanging="720"/>
        <w:contextualSpacing/>
        <w:jc w:val="both"/>
      </w:pPr>
    </w:p>
    <w:p w:rsidR="0072621D" w:rsidRPr="00263F0B" w:rsidRDefault="0072621D" w:rsidP="0072621D">
      <w:pPr>
        <w:pStyle w:val="ListParagraph"/>
        <w:numPr>
          <w:ilvl w:val="0"/>
          <w:numId w:val="26"/>
        </w:numPr>
        <w:autoSpaceDE w:val="0"/>
        <w:autoSpaceDN w:val="0"/>
        <w:adjustRightInd w:val="0"/>
        <w:contextualSpacing/>
        <w:jc w:val="both"/>
        <w:rPr>
          <w:i/>
        </w:rPr>
      </w:pPr>
      <w:r>
        <w:rPr>
          <w:i/>
        </w:rPr>
        <w:t>ASTAP-25/OUT-12</w:t>
      </w:r>
      <w:r w:rsidRPr="00263F0B">
        <w:rPr>
          <w:i/>
        </w:rPr>
        <w:t xml:space="preserve">: </w:t>
      </w:r>
      <w:r w:rsidRPr="0072621D">
        <w:rPr>
          <w:i/>
        </w:rPr>
        <w:t>Liaison Statement to ITU-T Study Group 11, 13, 16, JCA-</w:t>
      </w:r>
      <w:proofErr w:type="spellStart"/>
      <w:r w:rsidRPr="0072621D">
        <w:rPr>
          <w:i/>
        </w:rPr>
        <w:t>IoT</w:t>
      </w:r>
      <w:proofErr w:type="spellEnd"/>
      <w:r w:rsidRPr="0072621D">
        <w:rPr>
          <w:i/>
        </w:rPr>
        <w:t xml:space="preserve"> and ITU-D SG2 on e-Health</w:t>
      </w:r>
    </w:p>
    <w:p w:rsidR="0072621D" w:rsidRDefault="0072621D" w:rsidP="0072621D">
      <w:pPr>
        <w:autoSpaceDE w:val="0"/>
        <w:autoSpaceDN w:val="0"/>
        <w:adjustRightInd w:val="0"/>
        <w:contextualSpacing/>
        <w:jc w:val="both"/>
      </w:pPr>
    </w:p>
    <w:p w:rsidR="0072621D" w:rsidRPr="0072621D" w:rsidRDefault="0072621D" w:rsidP="0072621D">
      <w:pPr>
        <w:autoSpaceDE w:val="0"/>
        <w:autoSpaceDN w:val="0"/>
        <w:adjustRightInd w:val="0"/>
        <w:ind w:left="360"/>
        <w:contextualSpacing/>
        <w:jc w:val="both"/>
      </w:pPr>
      <w:r w:rsidRPr="0072621D">
        <w:t>Chairman of WG SA introduced the document and mentioned that the document contained a Liaison Statement to ITU-T Study Group 11, 13, 16, JCA-</w:t>
      </w:r>
      <w:proofErr w:type="spellStart"/>
      <w:r w:rsidRPr="0072621D">
        <w:t>IoT</w:t>
      </w:r>
      <w:proofErr w:type="spellEnd"/>
      <w:r w:rsidRPr="0072621D">
        <w:t xml:space="preserve"> and ITU-D SG2 on e-Health. He sought approval of the Plenary. It was approved by the Plenary.</w:t>
      </w:r>
    </w:p>
    <w:p w:rsidR="0072621D" w:rsidRDefault="0072621D" w:rsidP="0072621D">
      <w:pPr>
        <w:autoSpaceDE w:val="0"/>
        <w:autoSpaceDN w:val="0"/>
        <w:adjustRightInd w:val="0"/>
        <w:ind w:left="360"/>
        <w:contextualSpacing/>
        <w:jc w:val="both"/>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72621D" w:rsidRPr="00907679" w:rsidTr="002F54DB">
        <w:trPr>
          <w:trHeight w:val="161"/>
        </w:trPr>
        <w:tc>
          <w:tcPr>
            <w:tcW w:w="9335" w:type="dxa"/>
            <w:shd w:val="pct10" w:color="auto" w:fill="auto"/>
          </w:tcPr>
          <w:p w:rsidR="0072621D" w:rsidRPr="00907679" w:rsidRDefault="0072621D" w:rsidP="002F54DB">
            <w:pPr>
              <w:pStyle w:val="Default"/>
              <w:contextualSpacing/>
              <w:jc w:val="both"/>
              <w:rPr>
                <w:rFonts w:ascii="Times New Roman" w:hAnsi="Times New Roman" w:cs="Times New Roman"/>
                <w:b/>
              </w:rPr>
            </w:pPr>
            <w:r w:rsidRPr="00907679">
              <w:rPr>
                <w:rFonts w:ascii="Times New Roman" w:hAnsi="Times New Roman" w:cs="Times New Roman"/>
                <w:b/>
              </w:rPr>
              <w:t xml:space="preserve">Decision </w:t>
            </w:r>
            <w:r>
              <w:rPr>
                <w:rFonts w:ascii="Times New Roman" w:hAnsi="Times New Roman" w:cs="Times New Roman"/>
                <w:b/>
              </w:rPr>
              <w:t>No. 13 (ASTAP-25</w:t>
            </w:r>
            <w:r w:rsidRPr="00907679">
              <w:rPr>
                <w:rFonts w:ascii="Times New Roman" w:hAnsi="Times New Roman" w:cs="Times New Roman"/>
                <w:b/>
              </w:rPr>
              <w:t>)</w:t>
            </w:r>
          </w:p>
        </w:tc>
      </w:tr>
      <w:tr w:rsidR="0072621D" w:rsidRPr="00907679" w:rsidTr="002F54DB">
        <w:tc>
          <w:tcPr>
            <w:tcW w:w="9335" w:type="dxa"/>
          </w:tcPr>
          <w:p w:rsidR="0072621D" w:rsidRPr="00B142A6" w:rsidRDefault="0072621D" w:rsidP="0072621D">
            <w:pPr>
              <w:pStyle w:val="Default"/>
              <w:contextualSpacing/>
              <w:rPr>
                <w:rFonts w:ascii="Times New Roman" w:hAnsi="Times New Roman" w:cs="Times New Roman"/>
              </w:rPr>
            </w:pPr>
            <w:r w:rsidRPr="00B142A6">
              <w:rPr>
                <w:rFonts w:ascii="Times New Roman" w:hAnsi="Times New Roman" w:cs="Times New Roman"/>
              </w:rPr>
              <w:t xml:space="preserve">Plenary </w:t>
            </w:r>
            <w:r>
              <w:rPr>
                <w:rFonts w:ascii="Times New Roman" w:hAnsi="Times New Roman" w:cs="Times New Roman"/>
              </w:rPr>
              <w:t xml:space="preserve">approved the </w:t>
            </w:r>
            <w:r w:rsidRPr="0072621D">
              <w:rPr>
                <w:rFonts w:ascii="Times New Roman" w:hAnsi="Times New Roman" w:cs="Times New Roman"/>
              </w:rPr>
              <w:t>Liaison Statement to ITU-T Study Group 11, 13, 16, JCA-</w:t>
            </w:r>
            <w:proofErr w:type="spellStart"/>
            <w:r w:rsidRPr="0072621D">
              <w:rPr>
                <w:rFonts w:ascii="Times New Roman" w:hAnsi="Times New Roman" w:cs="Times New Roman"/>
              </w:rPr>
              <w:t>IoT</w:t>
            </w:r>
            <w:proofErr w:type="spellEnd"/>
            <w:r w:rsidRPr="0072621D">
              <w:rPr>
                <w:rFonts w:ascii="Times New Roman" w:hAnsi="Times New Roman" w:cs="Times New Roman"/>
              </w:rPr>
              <w:t xml:space="preserve"> and ITU-D SG2 on e-Health.</w:t>
            </w:r>
          </w:p>
        </w:tc>
      </w:tr>
    </w:tbl>
    <w:p w:rsidR="0072621D" w:rsidRDefault="0072621D" w:rsidP="0072621D">
      <w:pPr>
        <w:autoSpaceDE w:val="0"/>
        <w:autoSpaceDN w:val="0"/>
        <w:adjustRightInd w:val="0"/>
        <w:contextualSpacing/>
        <w:jc w:val="both"/>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72621D" w:rsidRPr="00907679" w:rsidTr="002F54DB">
        <w:trPr>
          <w:trHeight w:val="161"/>
        </w:trPr>
        <w:tc>
          <w:tcPr>
            <w:tcW w:w="9335" w:type="dxa"/>
            <w:shd w:val="pct10" w:color="auto" w:fill="auto"/>
          </w:tcPr>
          <w:p w:rsidR="0072621D" w:rsidRPr="00907679" w:rsidRDefault="0072621D" w:rsidP="002F54DB">
            <w:pPr>
              <w:pStyle w:val="Default"/>
              <w:contextualSpacing/>
              <w:jc w:val="both"/>
              <w:rPr>
                <w:rFonts w:ascii="Times New Roman" w:hAnsi="Times New Roman" w:cs="Times New Roman"/>
                <w:b/>
              </w:rPr>
            </w:pPr>
            <w:r>
              <w:rPr>
                <w:rFonts w:ascii="Times New Roman" w:hAnsi="Times New Roman" w:cs="Times New Roman"/>
                <w:b/>
              </w:rPr>
              <w:t>Action No. 4 (ASTAP-25</w:t>
            </w:r>
            <w:r w:rsidRPr="00907679">
              <w:rPr>
                <w:rFonts w:ascii="Times New Roman" w:hAnsi="Times New Roman" w:cs="Times New Roman"/>
                <w:b/>
              </w:rPr>
              <w:t>)</w:t>
            </w:r>
          </w:p>
        </w:tc>
      </w:tr>
      <w:tr w:rsidR="0072621D" w:rsidRPr="00907679" w:rsidTr="002F54DB">
        <w:tc>
          <w:tcPr>
            <w:tcW w:w="9335" w:type="dxa"/>
          </w:tcPr>
          <w:p w:rsidR="0072621D" w:rsidRPr="00B142A6" w:rsidRDefault="0072621D" w:rsidP="0072621D">
            <w:pPr>
              <w:pStyle w:val="Default"/>
              <w:contextualSpacing/>
              <w:rPr>
                <w:rFonts w:ascii="Times New Roman" w:hAnsi="Times New Roman" w:cs="Times New Roman"/>
              </w:rPr>
            </w:pPr>
            <w:r>
              <w:rPr>
                <w:rFonts w:ascii="Times New Roman" w:hAnsi="Times New Roman" w:cs="Times New Roman"/>
              </w:rPr>
              <w:t>APT Secretariat to send the Liaison Statement to ITU-T in time.</w:t>
            </w:r>
          </w:p>
        </w:tc>
      </w:tr>
    </w:tbl>
    <w:p w:rsidR="0072621D" w:rsidRDefault="0072621D" w:rsidP="0072621D">
      <w:pPr>
        <w:autoSpaceDE w:val="0"/>
        <w:autoSpaceDN w:val="0"/>
        <w:adjustRightInd w:val="0"/>
        <w:contextualSpacing/>
        <w:jc w:val="both"/>
      </w:pPr>
    </w:p>
    <w:p w:rsidR="0072621D" w:rsidRPr="00B13CCA" w:rsidRDefault="00BC1E6F" w:rsidP="0072621D">
      <w:pPr>
        <w:pStyle w:val="ListParagraph"/>
        <w:numPr>
          <w:ilvl w:val="0"/>
          <w:numId w:val="26"/>
        </w:numPr>
        <w:autoSpaceDE w:val="0"/>
        <w:autoSpaceDN w:val="0"/>
        <w:adjustRightInd w:val="0"/>
        <w:contextualSpacing/>
        <w:jc w:val="both"/>
        <w:rPr>
          <w:b/>
          <w:i/>
        </w:rPr>
      </w:pPr>
      <w:r>
        <w:rPr>
          <w:i/>
        </w:rPr>
        <w:t>ASTAP-25/OUT-13</w:t>
      </w:r>
      <w:r w:rsidR="0072621D" w:rsidRPr="00B13CCA">
        <w:rPr>
          <w:i/>
        </w:rPr>
        <w:t xml:space="preserve">: New APT Report on </w:t>
      </w:r>
      <w:r>
        <w:rPr>
          <w:i/>
        </w:rPr>
        <w:t>Smart Grid in APT Region</w:t>
      </w:r>
    </w:p>
    <w:p w:rsidR="0072621D" w:rsidRDefault="0072621D" w:rsidP="0072621D">
      <w:pPr>
        <w:autoSpaceDE w:val="0"/>
        <w:autoSpaceDN w:val="0"/>
        <w:adjustRightInd w:val="0"/>
        <w:ind w:left="720" w:hanging="720"/>
        <w:contextualSpacing/>
        <w:jc w:val="both"/>
        <w:rPr>
          <w:b/>
        </w:rPr>
      </w:pPr>
    </w:p>
    <w:p w:rsidR="0072621D" w:rsidRDefault="00BC1E6F" w:rsidP="0072621D">
      <w:pPr>
        <w:autoSpaceDE w:val="0"/>
        <w:autoSpaceDN w:val="0"/>
        <w:adjustRightInd w:val="0"/>
        <w:ind w:left="360"/>
        <w:contextualSpacing/>
        <w:jc w:val="both"/>
      </w:pPr>
      <w:r>
        <w:lastRenderedPageBreak/>
        <w:t>Chairman of WG SA</w:t>
      </w:r>
      <w:r w:rsidR="0072621D">
        <w:t xml:space="preserve"> introduced the document and mentioned that the document contains a new APT Report on </w:t>
      </w:r>
      <w:r>
        <w:t>Smart Grid in APT Region</w:t>
      </w:r>
      <w:r w:rsidR="0072621D">
        <w:t xml:space="preserve">. </w:t>
      </w:r>
      <w:r>
        <w:t xml:space="preserve">He </w:t>
      </w:r>
      <w:r w:rsidR="0072621D">
        <w:rPr>
          <w:rFonts w:eastAsia="MS Mincho"/>
          <w:lang w:bidi="th-TH"/>
        </w:rPr>
        <w:t>sought approval of the Plenary.</w:t>
      </w:r>
      <w:r w:rsidR="0072621D">
        <w:rPr>
          <w:rFonts w:eastAsia="MS Mincho"/>
          <w:i/>
          <w:lang w:bidi="th-TH"/>
        </w:rPr>
        <w:t xml:space="preserve"> </w:t>
      </w:r>
      <w:r w:rsidR="0072621D">
        <w:t>It was approved by the Plenary.</w:t>
      </w:r>
    </w:p>
    <w:p w:rsidR="0072621D" w:rsidRDefault="0072621D" w:rsidP="0072621D">
      <w:pPr>
        <w:autoSpaceDE w:val="0"/>
        <w:autoSpaceDN w:val="0"/>
        <w:adjustRightInd w:val="0"/>
        <w:ind w:left="1080" w:hanging="720"/>
        <w:contextualSpacing/>
        <w:jc w:val="both"/>
        <w:rPr>
          <w:b/>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72621D" w:rsidRPr="00907679" w:rsidTr="002F54DB">
        <w:trPr>
          <w:trHeight w:val="161"/>
        </w:trPr>
        <w:tc>
          <w:tcPr>
            <w:tcW w:w="9335" w:type="dxa"/>
            <w:shd w:val="pct10" w:color="auto" w:fill="auto"/>
          </w:tcPr>
          <w:p w:rsidR="0072621D" w:rsidRPr="00907679" w:rsidRDefault="0072621D" w:rsidP="002F54DB">
            <w:pPr>
              <w:pStyle w:val="Default"/>
              <w:contextualSpacing/>
              <w:jc w:val="both"/>
              <w:rPr>
                <w:rFonts w:ascii="Times New Roman" w:hAnsi="Times New Roman" w:cs="Times New Roman"/>
                <w:b/>
              </w:rPr>
            </w:pPr>
            <w:r w:rsidRPr="00907679">
              <w:rPr>
                <w:rFonts w:ascii="Times New Roman" w:hAnsi="Times New Roman" w:cs="Times New Roman"/>
                <w:b/>
              </w:rPr>
              <w:t xml:space="preserve">Decision </w:t>
            </w:r>
            <w:r w:rsidR="00BC1E6F">
              <w:rPr>
                <w:rFonts w:ascii="Times New Roman" w:hAnsi="Times New Roman" w:cs="Times New Roman"/>
                <w:b/>
              </w:rPr>
              <w:t xml:space="preserve">No. 14 </w:t>
            </w:r>
            <w:r>
              <w:rPr>
                <w:rFonts w:ascii="Times New Roman" w:hAnsi="Times New Roman" w:cs="Times New Roman"/>
                <w:b/>
              </w:rPr>
              <w:t>(ASTAP-25</w:t>
            </w:r>
            <w:r w:rsidRPr="00907679">
              <w:rPr>
                <w:rFonts w:ascii="Times New Roman" w:hAnsi="Times New Roman" w:cs="Times New Roman"/>
                <w:b/>
              </w:rPr>
              <w:t>)</w:t>
            </w:r>
          </w:p>
        </w:tc>
      </w:tr>
      <w:tr w:rsidR="0072621D" w:rsidRPr="00907679" w:rsidTr="002F54DB">
        <w:tc>
          <w:tcPr>
            <w:tcW w:w="9335" w:type="dxa"/>
          </w:tcPr>
          <w:p w:rsidR="0072621D" w:rsidRPr="00B142A6" w:rsidRDefault="0072621D" w:rsidP="00BC1E6F">
            <w:pPr>
              <w:pStyle w:val="Default"/>
              <w:contextualSpacing/>
              <w:rPr>
                <w:rFonts w:ascii="Times New Roman" w:hAnsi="Times New Roman" w:cs="Times New Roman"/>
              </w:rPr>
            </w:pPr>
            <w:r w:rsidRPr="00B142A6">
              <w:rPr>
                <w:rFonts w:ascii="Times New Roman" w:hAnsi="Times New Roman" w:cs="Times New Roman"/>
              </w:rPr>
              <w:t xml:space="preserve">Plenary </w:t>
            </w:r>
            <w:r>
              <w:rPr>
                <w:rFonts w:ascii="Times New Roman" w:hAnsi="Times New Roman" w:cs="Times New Roman"/>
              </w:rPr>
              <w:t xml:space="preserve">approved the new APT Report on </w:t>
            </w:r>
            <w:r w:rsidR="00BC1E6F">
              <w:rPr>
                <w:rFonts w:ascii="Times New Roman" w:hAnsi="Times New Roman" w:cs="Times New Roman"/>
              </w:rPr>
              <w:t>Smart Grid in APT Region</w:t>
            </w:r>
            <w:r w:rsidRPr="00B13CCA">
              <w:rPr>
                <w:rFonts w:ascii="Times New Roman" w:hAnsi="Times New Roman" w:cs="Times New Roman"/>
              </w:rPr>
              <w:t>.</w:t>
            </w:r>
          </w:p>
        </w:tc>
      </w:tr>
    </w:tbl>
    <w:p w:rsidR="0072621D" w:rsidRDefault="0072621D" w:rsidP="0072621D">
      <w:pPr>
        <w:autoSpaceDE w:val="0"/>
        <w:autoSpaceDN w:val="0"/>
        <w:adjustRightInd w:val="0"/>
        <w:ind w:left="720" w:hanging="720"/>
        <w:contextualSpacing/>
        <w:jc w:val="both"/>
        <w:rPr>
          <w:b/>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72621D" w:rsidRPr="00907679" w:rsidTr="002F54DB">
        <w:trPr>
          <w:trHeight w:val="161"/>
        </w:trPr>
        <w:tc>
          <w:tcPr>
            <w:tcW w:w="9335" w:type="dxa"/>
            <w:shd w:val="pct10" w:color="auto" w:fill="auto"/>
          </w:tcPr>
          <w:p w:rsidR="0072621D" w:rsidRPr="00907679" w:rsidRDefault="0072621D" w:rsidP="00BC1E6F">
            <w:pPr>
              <w:pStyle w:val="Default"/>
              <w:contextualSpacing/>
              <w:jc w:val="both"/>
              <w:rPr>
                <w:rFonts w:ascii="Times New Roman" w:hAnsi="Times New Roman" w:cs="Times New Roman"/>
                <w:b/>
              </w:rPr>
            </w:pPr>
            <w:r>
              <w:rPr>
                <w:rFonts w:ascii="Times New Roman" w:hAnsi="Times New Roman" w:cs="Times New Roman"/>
                <w:b/>
              </w:rPr>
              <w:t xml:space="preserve">Action No. </w:t>
            </w:r>
            <w:r w:rsidR="00BC1E6F">
              <w:rPr>
                <w:rFonts w:ascii="Times New Roman" w:hAnsi="Times New Roman" w:cs="Times New Roman"/>
                <w:b/>
              </w:rPr>
              <w:t>5</w:t>
            </w:r>
            <w:r>
              <w:rPr>
                <w:rFonts w:ascii="Times New Roman" w:hAnsi="Times New Roman" w:cs="Times New Roman"/>
                <w:b/>
              </w:rPr>
              <w:t xml:space="preserve"> (ASTAP-25</w:t>
            </w:r>
            <w:r w:rsidRPr="00907679">
              <w:rPr>
                <w:rFonts w:ascii="Times New Roman" w:hAnsi="Times New Roman" w:cs="Times New Roman"/>
                <w:b/>
              </w:rPr>
              <w:t>)</w:t>
            </w:r>
          </w:p>
        </w:tc>
      </w:tr>
      <w:tr w:rsidR="0072621D" w:rsidRPr="00907679" w:rsidTr="002F54DB">
        <w:tc>
          <w:tcPr>
            <w:tcW w:w="9335" w:type="dxa"/>
          </w:tcPr>
          <w:p w:rsidR="0072621D" w:rsidRPr="00B142A6" w:rsidRDefault="0072621D" w:rsidP="002F54DB">
            <w:pPr>
              <w:pStyle w:val="Default"/>
              <w:contextualSpacing/>
              <w:rPr>
                <w:rFonts w:ascii="Times New Roman" w:hAnsi="Times New Roman" w:cs="Times New Roman"/>
              </w:rPr>
            </w:pPr>
            <w:r>
              <w:rPr>
                <w:rFonts w:ascii="Times New Roman" w:hAnsi="Times New Roman" w:cs="Times New Roman"/>
              </w:rPr>
              <w:t>APT Secretariat to publish the new APT Report on website.</w:t>
            </w:r>
          </w:p>
        </w:tc>
      </w:tr>
    </w:tbl>
    <w:p w:rsidR="0072621D" w:rsidRDefault="0072621D" w:rsidP="0072621D">
      <w:pPr>
        <w:autoSpaceDE w:val="0"/>
        <w:autoSpaceDN w:val="0"/>
        <w:adjustRightInd w:val="0"/>
        <w:ind w:left="720" w:hanging="720"/>
        <w:contextualSpacing/>
        <w:jc w:val="both"/>
        <w:rPr>
          <w:b/>
        </w:rPr>
      </w:pPr>
    </w:p>
    <w:p w:rsidR="0072621D" w:rsidRPr="00B13CCA" w:rsidRDefault="000D76CB" w:rsidP="0072621D">
      <w:pPr>
        <w:pStyle w:val="ListParagraph"/>
        <w:numPr>
          <w:ilvl w:val="0"/>
          <w:numId w:val="26"/>
        </w:numPr>
        <w:autoSpaceDE w:val="0"/>
        <w:autoSpaceDN w:val="0"/>
        <w:adjustRightInd w:val="0"/>
        <w:contextualSpacing/>
        <w:jc w:val="both"/>
        <w:rPr>
          <w:b/>
          <w:i/>
        </w:rPr>
      </w:pPr>
      <w:r>
        <w:rPr>
          <w:i/>
        </w:rPr>
        <w:t>ASTAP-25/OUT-14</w:t>
      </w:r>
      <w:r w:rsidR="0072621D" w:rsidRPr="00B13CCA">
        <w:rPr>
          <w:i/>
        </w:rPr>
        <w:t xml:space="preserve">: </w:t>
      </w:r>
      <w:r w:rsidR="0072621D">
        <w:rPr>
          <w:i/>
        </w:rPr>
        <w:t xml:space="preserve">Consolidated </w:t>
      </w:r>
      <w:proofErr w:type="spellStart"/>
      <w:r w:rsidR="0072621D">
        <w:rPr>
          <w:i/>
        </w:rPr>
        <w:t>ToR</w:t>
      </w:r>
      <w:proofErr w:type="spellEnd"/>
      <w:r w:rsidR="0072621D">
        <w:rPr>
          <w:i/>
        </w:rPr>
        <w:t xml:space="preserve"> of the EGs </w:t>
      </w:r>
      <w:r>
        <w:rPr>
          <w:i/>
        </w:rPr>
        <w:t>under WG SA</w:t>
      </w:r>
    </w:p>
    <w:p w:rsidR="0072621D" w:rsidRDefault="0072621D" w:rsidP="0072621D">
      <w:pPr>
        <w:autoSpaceDE w:val="0"/>
        <w:autoSpaceDN w:val="0"/>
        <w:adjustRightInd w:val="0"/>
        <w:ind w:left="720" w:hanging="720"/>
        <w:contextualSpacing/>
        <w:jc w:val="both"/>
        <w:rPr>
          <w:b/>
        </w:rPr>
      </w:pPr>
    </w:p>
    <w:p w:rsidR="0072621D" w:rsidRDefault="000D76CB" w:rsidP="0072621D">
      <w:pPr>
        <w:autoSpaceDE w:val="0"/>
        <w:autoSpaceDN w:val="0"/>
        <w:adjustRightInd w:val="0"/>
        <w:ind w:left="360"/>
        <w:contextualSpacing/>
        <w:jc w:val="both"/>
      </w:pPr>
      <w:r>
        <w:t>Chairman of WG SA</w:t>
      </w:r>
      <w:r w:rsidR="0072621D">
        <w:t xml:space="preserve"> introduced the document and mentioned that the document contains the consolidated </w:t>
      </w:r>
      <w:proofErr w:type="spellStart"/>
      <w:r w:rsidR="0072621D">
        <w:t>ToR</w:t>
      </w:r>
      <w:proofErr w:type="spellEnd"/>
      <w:r w:rsidR="0072621D">
        <w:t xml:space="preserve"> of the EGs </w:t>
      </w:r>
      <w:r>
        <w:t>that were approved by the WG SA</w:t>
      </w:r>
      <w:r w:rsidR="0072621D">
        <w:t xml:space="preserve">. </w:t>
      </w:r>
      <w:r>
        <w:t>He</w:t>
      </w:r>
      <w:r w:rsidR="0072621D">
        <w:rPr>
          <w:rFonts w:eastAsia="MS Mincho"/>
          <w:i/>
          <w:lang w:bidi="th-TH"/>
        </w:rPr>
        <w:t xml:space="preserve"> </w:t>
      </w:r>
      <w:r w:rsidR="0072621D">
        <w:rPr>
          <w:rFonts w:eastAsia="MS Mincho"/>
          <w:lang w:bidi="th-TH"/>
        </w:rPr>
        <w:t>sought approval of the Plenary.</w:t>
      </w:r>
      <w:r w:rsidR="0072621D">
        <w:rPr>
          <w:rFonts w:eastAsia="MS Mincho"/>
          <w:i/>
          <w:lang w:bidi="th-TH"/>
        </w:rPr>
        <w:t xml:space="preserve"> </w:t>
      </w:r>
      <w:r w:rsidR="0072621D">
        <w:t>It was approved by the Plenary.</w:t>
      </w:r>
    </w:p>
    <w:p w:rsidR="0072621D" w:rsidRDefault="0072621D" w:rsidP="0072621D">
      <w:pPr>
        <w:autoSpaceDE w:val="0"/>
        <w:autoSpaceDN w:val="0"/>
        <w:adjustRightInd w:val="0"/>
        <w:contextualSpacing/>
        <w:jc w:val="both"/>
        <w:rPr>
          <w:b/>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72621D" w:rsidRPr="00907679" w:rsidTr="002F54DB">
        <w:trPr>
          <w:trHeight w:val="161"/>
        </w:trPr>
        <w:tc>
          <w:tcPr>
            <w:tcW w:w="9335" w:type="dxa"/>
            <w:shd w:val="pct10" w:color="auto" w:fill="auto"/>
          </w:tcPr>
          <w:p w:rsidR="0072621D" w:rsidRPr="00907679" w:rsidRDefault="0072621D" w:rsidP="002F54DB">
            <w:pPr>
              <w:pStyle w:val="Default"/>
              <w:contextualSpacing/>
              <w:jc w:val="both"/>
              <w:rPr>
                <w:rFonts w:ascii="Times New Roman" w:hAnsi="Times New Roman" w:cs="Times New Roman"/>
                <w:b/>
              </w:rPr>
            </w:pPr>
            <w:r w:rsidRPr="00907679">
              <w:rPr>
                <w:rFonts w:ascii="Times New Roman" w:hAnsi="Times New Roman" w:cs="Times New Roman"/>
                <w:b/>
              </w:rPr>
              <w:t xml:space="preserve">Decision </w:t>
            </w:r>
            <w:r w:rsidR="000D76CB">
              <w:rPr>
                <w:rFonts w:ascii="Times New Roman" w:hAnsi="Times New Roman" w:cs="Times New Roman"/>
                <w:b/>
              </w:rPr>
              <w:t xml:space="preserve">No. 15 </w:t>
            </w:r>
            <w:r>
              <w:rPr>
                <w:rFonts w:ascii="Times New Roman" w:hAnsi="Times New Roman" w:cs="Times New Roman"/>
                <w:b/>
              </w:rPr>
              <w:t>(ASTAP-25</w:t>
            </w:r>
            <w:r w:rsidRPr="00907679">
              <w:rPr>
                <w:rFonts w:ascii="Times New Roman" w:hAnsi="Times New Roman" w:cs="Times New Roman"/>
                <w:b/>
              </w:rPr>
              <w:t>)</w:t>
            </w:r>
          </w:p>
        </w:tc>
      </w:tr>
      <w:tr w:rsidR="0072621D" w:rsidRPr="00907679" w:rsidTr="002F54DB">
        <w:tc>
          <w:tcPr>
            <w:tcW w:w="9335" w:type="dxa"/>
          </w:tcPr>
          <w:p w:rsidR="0072621D" w:rsidRPr="00B142A6" w:rsidRDefault="0072621D" w:rsidP="002F54DB">
            <w:pPr>
              <w:pStyle w:val="Default"/>
              <w:contextualSpacing/>
              <w:rPr>
                <w:rFonts w:ascii="Times New Roman" w:hAnsi="Times New Roman" w:cs="Times New Roman"/>
              </w:rPr>
            </w:pPr>
            <w:r w:rsidRPr="00B142A6">
              <w:rPr>
                <w:rFonts w:ascii="Times New Roman" w:hAnsi="Times New Roman" w:cs="Times New Roman"/>
              </w:rPr>
              <w:t xml:space="preserve">Plenary </w:t>
            </w:r>
            <w:r>
              <w:rPr>
                <w:rFonts w:ascii="Times New Roman" w:hAnsi="Times New Roman" w:cs="Times New Roman"/>
              </w:rPr>
              <w:t xml:space="preserve">approved the </w:t>
            </w:r>
            <w:proofErr w:type="spellStart"/>
            <w:r>
              <w:rPr>
                <w:rFonts w:ascii="Times New Roman" w:hAnsi="Times New Roman" w:cs="Times New Roman"/>
              </w:rPr>
              <w:t>ToR</w:t>
            </w:r>
            <w:proofErr w:type="spellEnd"/>
            <w:r>
              <w:rPr>
                <w:rFonts w:ascii="Times New Roman" w:hAnsi="Times New Roman" w:cs="Times New Roman"/>
              </w:rPr>
              <w:t xml:space="preserve"> of the EGs </w:t>
            </w:r>
            <w:r w:rsidR="000D76CB">
              <w:rPr>
                <w:rFonts w:ascii="Times New Roman" w:hAnsi="Times New Roman" w:cs="Times New Roman"/>
              </w:rPr>
              <w:t>under WG SA.</w:t>
            </w:r>
          </w:p>
        </w:tc>
      </w:tr>
    </w:tbl>
    <w:p w:rsidR="0072621D" w:rsidRDefault="0072621D" w:rsidP="0072621D">
      <w:pPr>
        <w:autoSpaceDE w:val="0"/>
        <w:autoSpaceDN w:val="0"/>
        <w:adjustRightInd w:val="0"/>
        <w:contextualSpacing/>
        <w:jc w:val="both"/>
        <w:rPr>
          <w:b/>
        </w:rPr>
      </w:pPr>
    </w:p>
    <w:p w:rsidR="0072621D" w:rsidRPr="00B13CCA" w:rsidRDefault="000D76CB" w:rsidP="0072621D">
      <w:pPr>
        <w:pStyle w:val="ListParagraph"/>
        <w:numPr>
          <w:ilvl w:val="0"/>
          <w:numId w:val="26"/>
        </w:numPr>
        <w:autoSpaceDE w:val="0"/>
        <w:autoSpaceDN w:val="0"/>
        <w:adjustRightInd w:val="0"/>
        <w:contextualSpacing/>
        <w:jc w:val="both"/>
        <w:rPr>
          <w:b/>
          <w:i/>
        </w:rPr>
      </w:pPr>
      <w:r>
        <w:rPr>
          <w:i/>
        </w:rPr>
        <w:t>ASTAP-25/OUT-15</w:t>
      </w:r>
      <w:r w:rsidR="0072621D" w:rsidRPr="00B13CCA">
        <w:rPr>
          <w:i/>
        </w:rPr>
        <w:t xml:space="preserve">: </w:t>
      </w:r>
      <w:r w:rsidR="0072621D">
        <w:rPr>
          <w:i/>
        </w:rPr>
        <w:t xml:space="preserve">Consolidated Workplan of the EGs under WG </w:t>
      </w:r>
      <w:r>
        <w:rPr>
          <w:i/>
        </w:rPr>
        <w:t>SA</w:t>
      </w:r>
    </w:p>
    <w:p w:rsidR="0072621D" w:rsidRDefault="0072621D" w:rsidP="0072621D">
      <w:pPr>
        <w:autoSpaceDE w:val="0"/>
        <w:autoSpaceDN w:val="0"/>
        <w:adjustRightInd w:val="0"/>
        <w:ind w:left="360"/>
        <w:contextualSpacing/>
        <w:jc w:val="both"/>
      </w:pPr>
    </w:p>
    <w:p w:rsidR="0072621D" w:rsidRDefault="0072621D" w:rsidP="0072621D">
      <w:pPr>
        <w:autoSpaceDE w:val="0"/>
        <w:autoSpaceDN w:val="0"/>
        <w:adjustRightInd w:val="0"/>
        <w:ind w:left="360"/>
        <w:contextualSpacing/>
        <w:jc w:val="both"/>
      </w:pPr>
      <w:r>
        <w:t xml:space="preserve">Chairman of WG </w:t>
      </w:r>
      <w:r w:rsidR="000D76CB">
        <w:t>SA</w:t>
      </w:r>
      <w:r>
        <w:t xml:space="preserve"> introduced the document and mentioned that the document contains the consolidated Workplan of the EGs that were approved by the WG </w:t>
      </w:r>
      <w:r w:rsidR="000D76CB">
        <w:t>SA. He s</w:t>
      </w:r>
      <w:r w:rsidRPr="003F0545">
        <w:rPr>
          <w:rFonts w:eastAsia="MS Mincho"/>
          <w:lang w:bidi="th-TH"/>
        </w:rPr>
        <w:t>ought approval of the Plenary.</w:t>
      </w:r>
      <w:r w:rsidRPr="003F0545">
        <w:rPr>
          <w:rFonts w:eastAsia="MS Mincho"/>
          <w:i/>
          <w:lang w:bidi="th-TH"/>
        </w:rPr>
        <w:t xml:space="preserve"> </w:t>
      </w:r>
      <w:r>
        <w:t>It was approved by the Plenary.</w:t>
      </w:r>
    </w:p>
    <w:p w:rsidR="0072621D" w:rsidRPr="003F0545" w:rsidRDefault="0072621D" w:rsidP="0072621D">
      <w:pPr>
        <w:pStyle w:val="ListParagraph"/>
        <w:autoSpaceDE w:val="0"/>
        <w:autoSpaceDN w:val="0"/>
        <w:adjustRightInd w:val="0"/>
        <w:contextualSpacing/>
        <w:jc w:val="both"/>
        <w:rPr>
          <w:b/>
        </w:rPr>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72621D" w:rsidRPr="00907679" w:rsidTr="002F54DB">
        <w:trPr>
          <w:trHeight w:val="161"/>
        </w:trPr>
        <w:tc>
          <w:tcPr>
            <w:tcW w:w="9335" w:type="dxa"/>
            <w:shd w:val="pct10" w:color="auto" w:fill="auto"/>
          </w:tcPr>
          <w:p w:rsidR="0072621D" w:rsidRPr="00907679" w:rsidRDefault="0072621D" w:rsidP="002F54DB">
            <w:pPr>
              <w:pStyle w:val="Default"/>
              <w:contextualSpacing/>
              <w:jc w:val="both"/>
              <w:rPr>
                <w:rFonts w:ascii="Times New Roman" w:hAnsi="Times New Roman" w:cs="Times New Roman"/>
                <w:b/>
              </w:rPr>
            </w:pPr>
            <w:r w:rsidRPr="00907679">
              <w:rPr>
                <w:rFonts w:ascii="Times New Roman" w:hAnsi="Times New Roman" w:cs="Times New Roman"/>
                <w:b/>
              </w:rPr>
              <w:t xml:space="preserve">Decision </w:t>
            </w:r>
            <w:r w:rsidR="000D76CB">
              <w:rPr>
                <w:rFonts w:ascii="Times New Roman" w:hAnsi="Times New Roman" w:cs="Times New Roman"/>
                <w:b/>
              </w:rPr>
              <w:t>No. 16</w:t>
            </w:r>
            <w:r>
              <w:rPr>
                <w:rFonts w:ascii="Times New Roman" w:hAnsi="Times New Roman" w:cs="Times New Roman"/>
                <w:b/>
              </w:rPr>
              <w:t xml:space="preserve"> (ASTAP-25</w:t>
            </w:r>
            <w:r w:rsidRPr="00907679">
              <w:rPr>
                <w:rFonts w:ascii="Times New Roman" w:hAnsi="Times New Roman" w:cs="Times New Roman"/>
                <w:b/>
              </w:rPr>
              <w:t>)</w:t>
            </w:r>
          </w:p>
        </w:tc>
      </w:tr>
      <w:tr w:rsidR="0072621D" w:rsidRPr="00907679" w:rsidTr="002F54DB">
        <w:tc>
          <w:tcPr>
            <w:tcW w:w="9335" w:type="dxa"/>
          </w:tcPr>
          <w:p w:rsidR="0072621D" w:rsidRPr="00B142A6" w:rsidRDefault="0072621D" w:rsidP="002F54DB">
            <w:pPr>
              <w:pStyle w:val="Default"/>
              <w:contextualSpacing/>
              <w:rPr>
                <w:rFonts w:ascii="Times New Roman" w:hAnsi="Times New Roman" w:cs="Times New Roman"/>
              </w:rPr>
            </w:pPr>
            <w:r w:rsidRPr="00B142A6">
              <w:rPr>
                <w:rFonts w:ascii="Times New Roman" w:hAnsi="Times New Roman" w:cs="Times New Roman"/>
              </w:rPr>
              <w:t xml:space="preserve">Plenary </w:t>
            </w:r>
            <w:r>
              <w:rPr>
                <w:rFonts w:ascii="Times New Roman" w:hAnsi="Times New Roman" w:cs="Times New Roman"/>
              </w:rPr>
              <w:t xml:space="preserve">approved the workplan of the EGs </w:t>
            </w:r>
            <w:r w:rsidR="000D76CB">
              <w:rPr>
                <w:rFonts w:ascii="Times New Roman" w:hAnsi="Times New Roman" w:cs="Times New Roman"/>
              </w:rPr>
              <w:t>under WG SA</w:t>
            </w:r>
            <w:r>
              <w:rPr>
                <w:rFonts w:ascii="Times New Roman" w:hAnsi="Times New Roman" w:cs="Times New Roman"/>
              </w:rPr>
              <w:t>.</w:t>
            </w:r>
          </w:p>
        </w:tc>
      </w:tr>
    </w:tbl>
    <w:p w:rsidR="0072621D" w:rsidRPr="003F0545" w:rsidRDefault="0072621D" w:rsidP="0072621D">
      <w:pPr>
        <w:pStyle w:val="ListParagraph"/>
        <w:autoSpaceDE w:val="0"/>
        <w:autoSpaceDN w:val="0"/>
        <w:adjustRightInd w:val="0"/>
        <w:contextualSpacing/>
        <w:jc w:val="both"/>
        <w:rPr>
          <w:b/>
        </w:rPr>
      </w:pPr>
    </w:p>
    <w:p w:rsidR="0072621D" w:rsidRPr="003F0545" w:rsidRDefault="0072621D" w:rsidP="0072621D">
      <w:pPr>
        <w:autoSpaceDE w:val="0"/>
        <w:autoSpaceDN w:val="0"/>
        <w:adjustRightInd w:val="0"/>
        <w:contextualSpacing/>
        <w:jc w:val="both"/>
      </w:pPr>
      <w:r w:rsidRPr="003F0545">
        <w:t xml:space="preserve">Chairman </w:t>
      </w:r>
      <w:r>
        <w:t xml:space="preserve">thanked </w:t>
      </w:r>
      <w:r w:rsidR="000D76CB">
        <w:t xml:space="preserve">Dr. </w:t>
      </w:r>
      <w:proofErr w:type="spellStart"/>
      <w:r w:rsidR="000D76CB">
        <w:t>Safavi</w:t>
      </w:r>
      <w:proofErr w:type="spellEnd"/>
      <w:r w:rsidR="000D76CB">
        <w:t>, Chairman of WG SA for his</w:t>
      </w:r>
      <w:r>
        <w:t xml:space="preserve"> hard work during ASTAP-25 and to develop the outcomes. </w:t>
      </w:r>
      <w:r w:rsidR="000D76CB">
        <w:t xml:space="preserve">Dr. </w:t>
      </w:r>
      <w:proofErr w:type="spellStart"/>
      <w:r w:rsidR="000D76CB">
        <w:t>Safavi</w:t>
      </w:r>
      <w:proofErr w:type="spellEnd"/>
      <w:r w:rsidR="000D76CB">
        <w:t xml:space="preserve"> also </w:t>
      </w:r>
      <w:r>
        <w:t>thanked the chairs of EGs, delegates and APT Secretariat for the support and hard work.</w:t>
      </w:r>
    </w:p>
    <w:p w:rsidR="0072621D" w:rsidRDefault="0072621D" w:rsidP="003F0545">
      <w:pPr>
        <w:autoSpaceDE w:val="0"/>
        <w:autoSpaceDN w:val="0"/>
        <w:adjustRightInd w:val="0"/>
        <w:ind w:left="720" w:hanging="720"/>
        <w:contextualSpacing/>
        <w:jc w:val="both"/>
      </w:pPr>
    </w:p>
    <w:p w:rsidR="00507A4B" w:rsidRDefault="0072621D" w:rsidP="00B704F0">
      <w:pPr>
        <w:autoSpaceDE w:val="0"/>
        <w:autoSpaceDN w:val="0"/>
        <w:adjustRightInd w:val="0"/>
        <w:ind w:left="720" w:hanging="720"/>
        <w:contextualSpacing/>
        <w:jc w:val="both"/>
        <w:rPr>
          <w:b/>
        </w:rPr>
      </w:pPr>
      <w:r>
        <w:rPr>
          <w:b/>
        </w:rPr>
        <w:t>4</w:t>
      </w:r>
      <w:r w:rsidR="00B23C20">
        <w:rPr>
          <w:b/>
        </w:rPr>
        <w:t>.3</w:t>
      </w:r>
      <w:r w:rsidR="00507A4B" w:rsidRPr="00507A4B">
        <w:rPr>
          <w:b/>
        </w:rPr>
        <w:tab/>
      </w:r>
      <w:r w:rsidR="00B23C20">
        <w:rPr>
          <w:b/>
        </w:rPr>
        <w:t xml:space="preserve">Election of </w:t>
      </w:r>
      <w:r w:rsidR="00283BFD">
        <w:rPr>
          <w:b/>
        </w:rPr>
        <w:t>Vice-Chairme</w:t>
      </w:r>
      <w:r w:rsidR="00B23C20">
        <w:rPr>
          <w:b/>
        </w:rPr>
        <w:t>n of ASTAP</w:t>
      </w:r>
    </w:p>
    <w:p w:rsidR="004E0712" w:rsidRDefault="004E0712" w:rsidP="00B704F0">
      <w:pPr>
        <w:autoSpaceDE w:val="0"/>
        <w:autoSpaceDN w:val="0"/>
        <w:adjustRightInd w:val="0"/>
        <w:ind w:left="720" w:hanging="720"/>
        <w:contextualSpacing/>
        <w:jc w:val="both"/>
        <w:rPr>
          <w:b/>
        </w:rPr>
      </w:pPr>
    </w:p>
    <w:p w:rsidR="00333BEC" w:rsidRDefault="00C21AC5" w:rsidP="00333BEC">
      <w:pPr>
        <w:autoSpaceDE w:val="0"/>
        <w:autoSpaceDN w:val="0"/>
        <w:adjustRightInd w:val="0"/>
        <w:contextualSpacing/>
        <w:jc w:val="both"/>
      </w:pPr>
      <w:r>
        <w:t xml:space="preserve">Secretary General </w:t>
      </w:r>
      <w:r w:rsidR="00333BEC">
        <w:t>mentioned that ASTAP-24 postponed the election of the Vice-Chairmen of ASTAP. Secretary General also mentioned that heads of delegation meeting was held on 04</w:t>
      </w:r>
      <w:r w:rsidR="00333BEC" w:rsidRPr="00333BEC">
        <w:rPr>
          <w:vertAlign w:val="superscript"/>
        </w:rPr>
        <w:t>th</w:t>
      </w:r>
      <w:r w:rsidR="00333BEC">
        <w:t xml:space="preserve"> March 2015 during ASTA-25 to consult among the APT Members for the Vice-Chairmen of ASTAP. After consultation heads of delegation agreed two candidates for the Vice-Chairmen of ASTAP:</w:t>
      </w:r>
    </w:p>
    <w:p w:rsidR="00333BEC" w:rsidRDefault="00333BEC" w:rsidP="00333BEC">
      <w:pPr>
        <w:pStyle w:val="ListParagraph"/>
        <w:numPr>
          <w:ilvl w:val="0"/>
          <w:numId w:val="27"/>
        </w:numPr>
        <w:autoSpaceDE w:val="0"/>
        <w:autoSpaceDN w:val="0"/>
        <w:adjustRightInd w:val="0"/>
        <w:contextualSpacing/>
        <w:jc w:val="both"/>
      </w:pPr>
      <w:proofErr w:type="spellStart"/>
      <w:r>
        <w:t>Ms</w:t>
      </w:r>
      <w:proofErr w:type="spellEnd"/>
      <w:r>
        <w:t xml:space="preserve"> Li </w:t>
      </w:r>
      <w:proofErr w:type="spellStart"/>
      <w:r>
        <w:t>Haihua</w:t>
      </w:r>
      <w:proofErr w:type="spellEnd"/>
      <w:r>
        <w:t xml:space="preserve"> (People’s Rep. of China)</w:t>
      </w:r>
    </w:p>
    <w:p w:rsidR="00333BEC" w:rsidRDefault="00333BEC" w:rsidP="00333BEC">
      <w:pPr>
        <w:pStyle w:val="ListParagraph"/>
        <w:numPr>
          <w:ilvl w:val="0"/>
          <w:numId w:val="27"/>
        </w:numPr>
        <w:autoSpaceDE w:val="0"/>
        <w:autoSpaceDN w:val="0"/>
        <w:adjustRightInd w:val="0"/>
        <w:contextualSpacing/>
        <w:jc w:val="both"/>
      </w:pPr>
      <w:proofErr w:type="spellStart"/>
      <w:r>
        <w:t>Dr</w:t>
      </w:r>
      <w:proofErr w:type="spellEnd"/>
      <w:r>
        <w:t xml:space="preserve"> </w:t>
      </w:r>
      <w:proofErr w:type="spellStart"/>
      <w:r>
        <w:t>Hyoung</w:t>
      </w:r>
      <w:proofErr w:type="spellEnd"/>
      <w:r>
        <w:t xml:space="preserve"> Jun Kim (Rep. of Korea)</w:t>
      </w:r>
    </w:p>
    <w:p w:rsidR="00581B77" w:rsidRDefault="00333BEC" w:rsidP="00333BEC">
      <w:pPr>
        <w:autoSpaceDE w:val="0"/>
        <w:autoSpaceDN w:val="0"/>
        <w:adjustRightInd w:val="0"/>
        <w:contextualSpacing/>
        <w:jc w:val="both"/>
      </w:pPr>
      <w:r>
        <w:t xml:space="preserve">Secretary General </w:t>
      </w:r>
      <w:r w:rsidR="00A02BAC">
        <w:t xml:space="preserve">mentioned that </w:t>
      </w:r>
      <w:proofErr w:type="spellStart"/>
      <w:r w:rsidR="00A02BAC">
        <w:t>Ms</w:t>
      </w:r>
      <w:proofErr w:type="spellEnd"/>
      <w:r w:rsidR="00A02BAC">
        <w:t xml:space="preserve"> Li </w:t>
      </w:r>
      <w:proofErr w:type="spellStart"/>
      <w:r w:rsidR="00A02BAC">
        <w:t>Haihua</w:t>
      </w:r>
      <w:proofErr w:type="spellEnd"/>
      <w:r w:rsidR="00A02BAC">
        <w:t xml:space="preserve"> was not present at ASTAP-25 and </w:t>
      </w:r>
      <w:r>
        <w:t xml:space="preserve">requested the approval of Plenary. </w:t>
      </w:r>
      <w:r w:rsidR="00A02BAC">
        <w:t xml:space="preserve">It was approved by the Plenary. </w:t>
      </w:r>
      <w:r>
        <w:t xml:space="preserve"> </w:t>
      </w:r>
    </w:p>
    <w:p w:rsidR="00333BEC" w:rsidRDefault="00333BEC" w:rsidP="00333BEC">
      <w:pPr>
        <w:autoSpaceDE w:val="0"/>
        <w:autoSpaceDN w:val="0"/>
        <w:adjustRightInd w:val="0"/>
        <w:contextualSpacing/>
        <w:jc w:val="both"/>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A02BAC" w:rsidRPr="00907679" w:rsidTr="002F54DB">
        <w:trPr>
          <w:trHeight w:val="161"/>
        </w:trPr>
        <w:tc>
          <w:tcPr>
            <w:tcW w:w="9335" w:type="dxa"/>
            <w:shd w:val="pct10" w:color="auto" w:fill="auto"/>
          </w:tcPr>
          <w:p w:rsidR="00A02BAC" w:rsidRPr="00907679" w:rsidRDefault="00A02BAC" w:rsidP="002F54DB">
            <w:pPr>
              <w:pStyle w:val="Default"/>
              <w:contextualSpacing/>
              <w:jc w:val="both"/>
              <w:rPr>
                <w:rFonts w:ascii="Times New Roman" w:hAnsi="Times New Roman" w:cs="Times New Roman"/>
                <w:b/>
              </w:rPr>
            </w:pPr>
            <w:r w:rsidRPr="00907679">
              <w:rPr>
                <w:rFonts w:ascii="Times New Roman" w:hAnsi="Times New Roman" w:cs="Times New Roman"/>
                <w:b/>
              </w:rPr>
              <w:t xml:space="preserve">Decision </w:t>
            </w:r>
            <w:r>
              <w:rPr>
                <w:rFonts w:ascii="Times New Roman" w:hAnsi="Times New Roman" w:cs="Times New Roman"/>
                <w:b/>
              </w:rPr>
              <w:t>No. 16 (ASTAP-25</w:t>
            </w:r>
            <w:r w:rsidRPr="00907679">
              <w:rPr>
                <w:rFonts w:ascii="Times New Roman" w:hAnsi="Times New Roman" w:cs="Times New Roman"/>
                <w:b/>
              </w:rPr>
              <w:t>)</w:t>
            </w:r>
          </w:p>
        </w:tc>
      </w:tr>
      <w:tr w:rsidR="00A02BAC" w:rsidRPr="00907679" w:rsidTr="002F54DB">
        <w:tc>
          <w:tcPr>
            <w:tcW w:w="9335" w:type="dxa"/>
          </w:tcPr>
          <w:p w:rsidR="00A02BAC" w:rsidRPr="00B142A6" w:rsidRDefault="00A02BAC" w:rsidP="00A02BAC">
            <w:pPr>
              <w:pStyle w:val="Default"/>
              <w:contextualSpacing/>
              <w:rPr>
                <w:rFonts w:ascii="Times New Roman" w:hAnsi="Times New Roman" w:cs="Times New Roman"/>
              </w:rPr>
            </w:pPr>
            <w:r w:rsidRPr="00B142A6">
              <w:rPr>
                <w:rFonts w:ascii="Times New Roman" w:hAnsi="Times New Roman" w:cs="Times New Roman"/>
              </w:rPr>
              <w:t xml:space="preserve">Plenary </w:t>
            </w:r>
            <w:r>
              <w:rPr>
                <w:rFonts w:ascii="Times New Roman" w:hAnsi="Times New Roman" w:cs="Times New Roman"/>
              </w:rPr>
              <w:t xml:space="preserve">elected </w:t>
            </w:r>
            <w:proofErr w:type="spellStart"/>
            <w:r>
              <w:rPr>
                <w:rFonts w:ascii="Times New Roman" w:hAnsi="Times New Roman" w:cs="Times New Roman"/>
              </w:rPr>
              <w:t>Ms</w:t>
            </w:r>
            <w:proofErr w:type="spellEnd"/>
            <w:r>
              <w:rPr>
                <w:rFonts w:ascii="Times New Roman" w:hAnsi="Times New Roman" w:cs="Times New Roman"/>
              </w:rPr>
              <w:t xml:space="preserve"> Li </w:t>
            </w:r>
            <w:proofErr w:type="spellStart"/>
            <w:r>
              <w:rPr>
                <w:rFonts w:ascii="Times New Roman" w:hAnsi="Times New Roman" w:cs="Times New Roman"/>
              </w:rPr>
              <w:t>Haihua</w:t>
            </w:r>
            <w:proofErr w:type="spellEnd"/>
            <w:r>
              <w:rPr>
                <w:rFonts w:ascii="Times New Roman" w:hAnsi="Times New Roman" w:cs="Times New Roman"/>
              </w:rPr>
              <w:t xml:space="preserve"> and </w:t>
            </w:r>
            <w:proofErr w:type="spellStart"/>
            <w:r>
              <w:rPr>
                <w:rFonts w:ascii="Times New Roman" w:hAnsi="Times New Roman" w:cs="Times New Roman"/>
              </w:rPr>
              <w:t>Dr</w:t>
            </w:r>
            <w:proofErr w:type="spellEnd"/>
            <w:r>
              <w:rPr>
                <w:rFonts w:ascii="Times New Roman" w:hAnsi="Times New Roman" w:cs="Times New Roman"/>
              </w:rPr>
              <w:t xml:space="preserve"> </w:t>
            </w:r>
            <w:proofErr w:type="spellStart"/>
            <w:r>
              <w:rPr>
                <w:rFonts w:ascii="Times New Roman" w:hAnsi="Times New Roman" w:cs="Times New Roman"/>
              </w:rPr>
              <w:t>Hyoung</w:t>
            </w:r>
            <w:proofErr w:type="spellEnd"/>
            <w:r>
              <w:rPr>
                <w:rFonts w:ascii="Times New Roman" w:hAnsi="Times New Roman" w:cs="Times New Roman"/>
              </w:rPr>
              <w:t xml:space="preserve"> Jun Kim as the Vice-Chairmen of ASTAP.</w:t>
            </w:r>
          </w:p>
        </w:tc>
      </w:tr>
    </w:tbl>
    <w:p w:rsidR="00A02BAC" w:rsidRDefault="00A02BAC" w:rsidP="00333BEC">
      <w:pPr>
        <w:autoSpaceDE w:val="0"/>
        <w:autoSpaceDN w:val="0"/>
        <w:adjustRightInd w:val="0"/>
        <w:contextualSpacing/>
        <w:jc w:val="both"/>
      </w:pPr>
    </w:p>
    <w:p w:rsidR="00A02BAC" w:rsidRDefault="00A02BAC" w:rsidP="00333BEC">
      <w:pPr>
        <w:autoSpaceDE w:val="0"/>
        <w:autoSpaceDN w:val="0"/>
        <w:adjustRightInd w:val="0"/>
        <w:contextualSpacing/>
        <w:jc w:val="both"/>
      </w:pPr>
      <w:r>
        <w:t>Chairman congratulated newly elected Vice-Chairmen of ASTAP and welcome them at the management team of ASTAP. Chairman mentioned that the two Vice-Chairmen would be assigned some responsibilities of ad</w:t>
      </w:r>
      <w:r w:rsidR="00D31628">
        <w:t xml:space="preserve"> </w:t>
      </w:r>
      <w:r>
        <w:t xml:space="preserve">hoc functionalities of the Plenary from ASTAP-26. </w:t>
      </w:r>
    </w:p>
    <w:p w:rsidR="00333BEC" w:rsidRDefault="00333BEC" w:rsidP="00333BEC">
      <w:pPr>
        <w:autoSpaceDE w:val="0"/>
        <w:autoSpaceDN w:val="0"/>
        <w:adjustRightInd w:val="0"/>
        <w:contextualSpacing/>
        <w:jc w:val="both"/>
      </w:pPr>
    </w:p>
    <w:p w:rsidR="00747196" w:rsidRPr="00FD71E8" w:rsidRDefault="00FD71E8" w:rsidP="00747196">
      <w:pPr>
        <w:autoSpaceDE w:val="0"/>
        <w:autoSpaceDN w:val="0"/>
        <w:adjustRightInd w:val="0"/>
        <w:ind w:left="720" w:hanging="720"/>
        <w:contextualSpacing/>
        <w:jc w:val="both"/>
        <w:rPr>
          <w:b/>
          <w:i/>
        </w:rPr>
      </w:pPr>
      <w:r>
        <w:rPr>
          <w:b/>
        </w:rPr>
        <w:t>4</w:t>
      </w:r>
      <w:r w:rsidR="00747196" w:rsidRPr="00FD71E8">
        <w:rPr>
          <w:b/>
        </w:rPr>
        <w:t>.4</w:t>
      </w:r>
      <w:r w:rsidR="00747196" w:rsidRPr="00FD71E8">
        <w:rPr>
          <w:b/>
        </w:rPr>
        <w:tab/>
      </w:r>
      <w:r>
        <w:rPr>
          <w:b/>
        </w:rPr>
        <w:t>Confirmation of the Office Bearers</w:t>
      </w:r>
      <w:r w:rsidR="00EF3EFD" w:rsidRPr="00FD71E8">
        <w:rPr>
          <w:b/>
        </w:rPr>
        <w:t xml:space="preserve"> </w:t>
      </w:r>
      <w:r>
        <w:rPr>
          <w:b/>
          <w:i/>
        </w:rPr>
        <w:t>(Document ASTAP-25</w:t>
      </w:r>
      <w:r w:rsidR="00EF3EFD" w:rsidRPr="00FD71E8">
        <w:rPr>
          <w:b/>
          <w:i/>
        </w:rPr>
        <w:t>/</w:t>
      </w:r>
      <w:r>
        <w:rPr>
          <w:b/>
          <w:i/>
        </w:rPr>
        <w:t>OUT-02</w:t>
      </w:r>
      <w:r w:rsidR="00EF3EFD" w:rsidRPr="00FD71E8">
        <w:rPr>
          <w:b/>
          <w:i/>
        </w:rPr>
        <w:t>)</w:t>
      </w:r>
    </w:p>
    <w:p w:rsidR="00731FB9" w:rsidRPr="00FD71E8" w:rsidRDefault="00731FB9" w:rsidP="00760B1A">
      <w:pPr>
        <w:autoSpaceDE w:val="0"/>
        <w:autoSpaceDN w:val="0"/>
        <w:adjustRightInd w:val="0"/>
        <w:contextualSpacing/>
        <w:jc w:val="both"/>
      </w:pPr>
    </w:p>
    <w:p w:rsidR="00FD71E8" w:rsidRDefault="00EF3EFD" w:rsidP="00FD71E8">
      <w:pPr>
        <w:autoSpaceDE w:val="0"/>
        <w:autoSpaceDN w:val="0"/>
        <w:adjustRightInd w:val="0"/>
        <w:contextualSpacing/>
        <w:jc w:val="both"/>
      </w:pPr>
      <w:r w:rsidRPr="00FD71E8">
        <w:t xml:space="preserve">Chairman </w:t>
      </w:r>
      <w:r w:rsidR="00FD71E8">
        <w:t xml:space="preserve">informed that the WGs and EGs had discussed and confirmed the leadership at the meetings of WGs and EGs during ASTAP-25. A complete list was available in document ASTAP-25/OUT-02 for the consideration of the Plenary. Chairman requested comments from floor. It was indicated by People’s Republic China that </w:t>
      </w:r>
      <w:proofErr w:type="spellStart"/>
      <w:r w:rsidR="00FD71E8">
        <w:t>Ms</w:t>
      </w:r>
      <w:proofErr w:type="spellEnd"/>
      <w:r w:rsidR="00FD71E8">
        <w:t xml:space="preserve"> Yi Zhou, Vice-Chairman of EG PRS would no longer be able to serve. It was noted by the meeting. The revised list of the office bearers available in document AST</w:t>
      </w:r>
      <w:r w:rsidR="00283BE9">
        <w:t>AP-25/OUT-02Rev.1</w:t>
      </w:r>
      <w:r w:rsidR="00FD71E8">
        <w:t xml:space="preserve">. Chairman sought approval of the Plenary. It was approved. </w:t>
      </w:r>
    </w:p>
    <w:p w:rsidR="00FD71E8" w:rsidRDefault="00FD71E8" w:rsidP="00FD71E8">
      <w:pPr>
        <w:autoSpaceDE w:val="0"/>
        <w:autoSpaceDN w:val="0"/>
        <w:adjustRightInd w:val="0"/>
        <w:contextualSpacing/>
        <w:jc w:val="both"/>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FD71E8" w:rsidRPr="00907679" w:rsidTr="00D718B0">
        <w:trPr>
          <w:trHeight w:val="161"/>
        </w:trPr>
        <w:tc>
          <w:tcPr>
            <w:tcW w:w="9335" w:type="dxa"/>
            <w:shd w:val="pct10" w:color="auto" w:fill="auto"/>
          </w:tcPr>
          <w:p w:rsidR="00FD71E8" w:rsidRPr="00907679" w:rsidRDefault="00FD71E8" w:rsidP="00D718B0">
            <w:pPr>
              <w:pStyle w:val="Default"/>
              <w:contextualSpacing/>
              <w:jc w:val="both"/>
              <w:rPr>
                <w:rFonts w:ascii="Times New Roman" w:hAnsi="Times New Roman" w:cs="Times New Roman"/>
                <w:b/>
              </w:rPr>
            </w:pPr>
            <w:r w:rsidRPr="00907679">
              <w:rPr>
                <w:rFonts w:ascii="Times New Roman" w:hAnsi="Times New Roman" w:cs="Times New Roman"/>
                <w:b/>
              </w:rPr>
              <w:t xml:space="preserve">Decision </w:t>
            </w:r>
            <w:r>
              <w:rPr>
                <w:rFonts w:ascii="Times New Roman" w:hAnsi="Times New Roman" w:cs="Times New Roman"/>
                <w:b/>
              </w:rPr>
              <w:t>No. 17 (ASTAP-25</w:t>
            </w:r>
            <w:r w:rsidRPr="00907679">
              <w:rPr>
                <w:rFonts w:ascii="Times New Roman" w:hAnsi="Times New Roman" w:cs="Times New Roman"/>
                <w:b/>
              </w:rPr>
              <w:t>)</w:t>
            </w:r>
          </w:p>
        </w:tc>
      </w:tr>
      <w:tr w:rsidR="00FD71E8" w:rsidRPr="00907679" w:rsidTr="00D718B0">
        <w:tc>
          <w:tcPr>
            <w:tcW w:w="9335" w:type="dxa"/>
          </w:tcPr>
          <w:p w:rsidR="00FD71E8" w:rsidRPr="00B142A6" w:rsidRDefault="00FD71E8" w:rsidP="00FD71E8">
            <w:pPr>
              <w:pStyle w:val="Default"/>
              <w:contextualSpacing/>
              <w:rPr>
                <w:rFonts w:ascii="Times New Roman" w:hAnsi="Times New Roman" w:cs="Times New Roman"/>
              </w:rPr>
            </w:pPr>
            <w:r w:rsidRPr="00B142A6">
              <w:rPr>
                <w:rFonts w:ascii="Times New Roman" w:hAnsi="Times New Roman" w:cs="Times New Roman"/>
              </w:rPr>
              <w:t xml:space="preserve">Plenary </w:t>
            </w:r>
            <w:r>
              <w:rPr>
                <w:rFonts w:ascii="Times New Roman" w:hAnsi="Times New Roman" w:cs="Times New Roman"/>
              </w:rPr>
              <w:t xml:space="preserve">approved the list of the ASTAP Office Bearers as </w:t>
            </w:r>
            <w:r w:rsidR="00283BE9">
              <w:rPr>
                <w:rFonts w:ascii="Times New Roman" w:hAnsi="Times New Roman" w:cs="Times New Roman"/>
              </w:rPr>
              <w:t>found in document ASTAP-25/OUT-02Rev.1</w:t>
            </w:r>
          </w:p>
        </w:tc>
      </w:tr>
    </w:tbl>
    <w:p w:rsidR="00FD71E8" w:rsidRDefault="00FD71E8" w:rsidP="00FD71E8">
      <w:pPr>
        <w:autoSpaceDE w:val="0"/>
        <w:autoSpaceDN w:val="0"/>
        <w:adjustRightInd w:val="0"/>
        <w:contextualSpacing/>
        <w:jc w:val="both"/>
      </w:pPr>
    </w:p>
    <w:p w:rsidR="00BA2594" w:rsidRPr="00FD71E8" w:rsidRDefault="00283BE9" w:rsidP="00FD71E8">
      <w:pPr>
        <w:autoSpaceDE w:val="0"/>
        <w:autoSpaceDN w:val="0"/>
        <w:adjustRightInd w:val="0"/>
        <w:contextualSpacing/>
        <w:jc w:val="both"/>
      </w:pPr>
      <w:r>
        <w:t>Chairman welcome the new leadership of WGs and EGs and requested their support and cooperation for the smooth functioning of ASTAP in future.</w:t>
      </w:r>
    </w:p>
    <w:p w:rsidR="00BA2594" w:rsidRPr="005F2F9C" w:rsidRDefault="00BA2594" w:rsidP="002B3B74">
      <w:pPr>
        <w:autoSpaceDE w:val="0"/>
        <w:autoSpaceDN w:val="0"/>
        <w:adjustRightInd w:val="0"/>
        <w:contextualSpacing/>
        <w:jc w:val="both"/>
        <w:rPr>
          <w:highlight w:val="yellow"/>
        </w:rPr>
      </w:pPr>
    </w:p>
    <w:p w:rsidR="00BA2594" w:rsidRPr="005F2F9C" w:rsidRDefault="00BA2594" w:rsidP="002B3B74">
      <w:pPr>
        <w:autoSpaceDE w:val="0"/>
        <w:autoSpaceDN w:val="0"/>
        <w:adjustRightInd w:val="0"/>
        <w:contextualSpacing/>
        <w:jc w:val="both"/>
        <w:rPr>
          <w:highlight w:val="yellow"/>
        </w:rPr>
      </w:pPr>
    </w:p>
    <w:p w:rsidR="00283BE9" w:rsidRPr="00283BE9" w:rsidRDefault="00283BE9" w:rsidP="00CD051B">
      <w:pPr>
        <w:autoSpaceDE w:val="0"/>
        <w:autoSpaceDN w:val="0"/>
        <w:adjustRightInd w:val="0"/>
        <w:ind w:left="720" w:hanging="720"/>
        <w:contextualSpacing/>
        <w:jc w:val="both"/>
        <w:rPr>
          <w:b/>
        </w:rPr>
      </w:pPr>
      <w:r w:rsidRPr="00283BE9">
        <w:rPr>
          <w:b/>
        </w:rPr>
        <w:t>4</w:t>
      </w:r>
      <w:r w:rsidR="00E76B65" w:rsidRPr="00283BE9">
        <w:rPr>
          <w:b/>
        </w:rPr>
        <w:t>.5</w:t>
      </w:r>
      <w:r w:rsidR="00CD051B" w:rsidRPr="00283BE9">
        <w:rPr>
          <w:b/>
        </w:rPr>
        <w:tab/>
      </w:r>
      <w:r w:rsidRPr="00283BE9">
        <w:rPr>
          <w:b/>
        </w:rPr>
        <w:t>Arrangement for the 3</w:t>
      </w:r>
      <w:r w:rsidRPr="00283BE9">
        <w:rPr>
          <w:b/>
          <w:vertAlign w:val="superscript"/>
        </w:rPr>
        <w:t>rd</w:t>
      </w:r>
      <w:r w:rsidRPr="00283BE9">
        <w:rPr>
          <w:b/>
        </w:rPr>
        <w:t xml:space="preserve"> APT Conformance and Interoperability Event</w:t>
      </w:r>
    </w:p>
    <w:p w:rsidR="00283BE9" w:rsidRDefault="00283BE9" w:rsidP="00CD051B">
      <w:pPr>
        <w:autoSpaceDE w:val="0"/>
        <w:autoSpaceDN w:val="0"/>
        <w:adjustRightInd w:val="0"/>
        <w:ind w:left="720" w:hanging="720"/>
        <w:contextualSpacing/>
        <w:jc w:val="both"/>
        <w:rPr>
          <w:b/>
          <w:highlight w:val="yellow"/>
        </w:rPr>
      </w:pPr>
    </w:p>
    <w:p w:rsidR="00283BE9" w:rsidRDefault="00283BE9" w:rsidP="00283BE9">
      <w:pPr>
        <w:autoSpaceDE w:val="0"/>
        <w:autoSpaceDN w:val="0"/>
        <w:adjustRightInd w:val="0"/>
        <w:contextualSpacing/>
        <w:jc w:val="both"/>
      </w:pPr>
      <w:r w:rsidRPr="00283BE9">
        <w:t xml:space="preserve">Chairman </w:t>
      </w:r>
      <w:r>
        <w:t>reminded that the 3</w:t>
      </w:r>
      <w:r w:rsidRPr="00283BE9">
        <w:rPr>
          <w:vertAlign w:val="superscript"/>
        </w:rPr>
        <w:t>rd</w:t>
      </w:r>
      <w:r>
        <w:t xml:space="preserve"> APT Conformance and Interoperability Event would be held back to back with ASTAP-26. He further reminded that Mr. Koru Kenyoshi had been appointed as the chairman of the coordination committee for the preparation of the event. He requested Mr. Kenyoshi to provide any further update. </w:t>
      </w:r>
    </w:p>
    <w:p w:rsidR="00283BE9" w:rsidRDefault="00283BE9" w:rsidP="00283BE9">
      <w:pPr>
        <w:autoSpaceDE w:val="0"/>
        <w:autoSpaceDN w:val="0"/>
        <w:adjustRightInd w:val="0"/>
        <w:contextualSpacing/>
        <w:jc w:val="both"/>
      </w:pPr>
    </w:p>
    <w:p w:rsidR="00283BE9" w:rsidRPr="00283BE9" w:rsidRDefault="00283BE9" w:rsidP="00283BE9">
      <w:pPr>
        <w:autoSpaceDE w:val="0"/>
        <w:autoSpaceDN w:val="0"/>
        <w:adjustRightInd w:val="0"/>
        <w:contextualSpacing/>
        <w:jc w:val="both"/>
      </w:pPr>
      <w:r>
        <w:t>Mr. Kenyoshi thanked plenary for giving him the responsibility of the coordination committee. He informed that APT Secretariat would send an invitation email to request APT Members to join the reflector of the coordination committee. He requested all to join the activities of the coordination committee for the successful organization of the 3</w:t>
      </w:r>
      <w:r w:rsidRPr="00283BE9">
        <w:rPr>
          <w:vertAlign w:val="superscript"/>
        </w:rPr>
        <w:t>rd</w:t>
      </w:r>
      <w:r>
        <w:t xml:space="preserve"> Conformance and Interoperability Event. He mentioned further detail of the Event preparation will be discussed at the e-meetings of the coordination committee. Chairman thanked Mr. Kenyoshi for the update.  </w:t>
      </w:r>
    </w:p>
    <w:p w:rsidR="00283BE9" w:rsidRPr="00283BE9" w:rsidRDefault="00283BE9" w:rsidP="00CD051B">
      <w:pPr>
        <w:autoSpaceDE w:val="0"/>
        <w:autoSpaceDN w:val="0"/>
        <w:adjustRightInd w:val="0"/>
        <w:ind w:left="720" w:hanging="720"/>
        <w:contextualSpacing/>
        <w:jc w:val="both"/>
      </w:pPr>
    </w:p>
    <w:p w:rsidR="00283BE9" w:rsidRPr="007046C6" w:rsidRDefault="00283BE9" w:rsidP="00CD051B">
      <w:pPr>
        <w:autoSpaceDE w:val="0"/>
        <w:autoSpaceDN w:val="0"/>
        <w:adjustRightInd w:val="0"/>
        <w:ind w:left="720" w:hanging="720"/>
        <w:contextualSpacing/>
        <w:jc w:val="both"/>
        <w:rPr>
          <w:b/>
        </w:rPr>
      </w:pPr>
    </w:p>
    <w:p w:rsidR="00CD051B" w:rsidRPr="007046C6" w:rsidRDefault="00283BE9" w:rsidP="00CD051B">
      <w:pPr>
        <w:autoSpaceDE w:val="0"/>
        <w:autoSpaceDN w:val="0"/>
        <w:adjustRightInd w:val="0"/>
        <w:ind w:left="720" w:hanging="720"/>
        <w:contextualSpacing/>
        <w:jc w:val="both"/>
        <w:rPr>
          <w:b/>
        </w:rPr>
      </w:pPr>
      <w:r w:rsidRPr="007046C6">
        <w:rPr>
          <w:b/>
        </w:rPr>
        <w:t>4.6</w:t>
      </w:r>
      <w:r w:rsidRPr="007046C6">
        <w:rPr>
          <w:b/>
        </w:rPr>
        <w:tab/>
      </w:r>
      <w:r w:rsidR="00581B77" w:rsidRPr="007046C6">
        <w:rPr>
          <w:b/>
        </w:rPr>
        <w:t xml:space="preserve">Date </w:t>
      </w:r>
      <w:r w:rsidRPr="007046C6">
        <w:rPr>
          <w:b/>
        </w:rPr>
        <w:t>and Venue of ASTAP-26</w:t>
      </w:r>
      <w:r w:rsidR="00CD051B" w:rsidRPr="007046C6">
        <w:rPr>
          <w:b/>
        </w:rPr>
        <w:t xml:space="preserve"> </w:t>
      </w:r>
    </w:p>
    <w:p w:rsidR="00CD051B" w:rsidRPr="007046C6" w:rsidRDefault="00CD051B" w:rsidP="00CD051B">
      <w:pPr>
        <w:autoSpaceDE w:val="0"/>
        <w:autoSpaceDN w:val="0"/>
        <w:adjustRightInd w:val="0"/>
        <w:ind w:left="720" w:hanging="720"/>
        <w:contextualSpacing/>
        <w:jc w:val="both"/>
        <w:rPr>
          <w:b/>
        </w:rPr>
      </w:pPr>
    </w:p>
    <w:p w:rsidR="00CD051B" w:rsidRPr="007046C6" w:rsidRDefault="00FD74D0" w:rsidP="00FD74D0">
      <w:pPr>
        <w:autoSpaceDE w:val="0"/>
        <w:autoSpaceDN w:val="0"/>
        <w:adjustRightInd w:val="0"/>
        <w:contextualSpacing/>
        <w:jc w:val="both"/>
      </w:pPr>
      <w:r w:rsidRPr="007046C6">
        <w:t>Secretary General informed that based on the schedule availability it wo</w:t>
      </w:r>
      <w:r w:rsidR="007046C6" w:rsidRPr="007046C6">
        <w:t>uld be good to have the ASTAP-26</w:t>
      </w:r>
      <w:r w:rsidRPr="007046C6">
        <w:t xml:space="preserve"> meet</w:t>
      </w:r>
      <w:r w:rsidR="007046C6">
        <w:t>ing from 09 to 12</w:t>
      </w:r>
      <w:r w:rsidRPr="007046C6">
        <w:t xml:space="preserve"> </w:t>
      </w:r>
      <w:r w:rsidR="007046C6">
        <w:t xml:space="preserve">September </w:t>
      </w:r>
      <w:r w:rsidRPr="007046C6">
        <w:t xml:space="preserve">2015. </w:t>
      </w:r>
      <w:r w:rsidR="007046C6">
        <w:t xml:space="preserve">She </w:t>
      </w:r>
      <w:r w:rsidRPr="007046C6">
        <w:t xml:space="preserve">mentioned that </w:t>
      </w:r>
      <w:r w:rsidR="007046C6">
        <w:t>3</w:t>
      </w:r>
      <w:r w:rsidR="007046C6" w:rsidRPr="007046C6">
        <w:rPr>
          <w:vertAlign w:val="superscript"/>
        </w:rPr>
        <w:t>rd</w:t>
      </w:r>
      <w:r w:rsidR="007046C6">
        <w:t xml:space="preserve"> Apt Conformance and Interoperability Event </w:t>
      </w:r>
      <w:r w:rsidRPr="007046C6">
        <w:t xml:space="preserve">would be </w:t>
      </w:r>
      <w:r w:rsidR="007046C6">
        <w:t>from 07 to 08 September 2015 back to back with ASTAP. Sh</w:t>
      </w:r>
      <w:r w:rsidRPr="007046C6">
        <w:t xml:space="preserve">e mentioned that venue would be decided at later stage. </w:t>
      </w:r>
    </w:p>
    <w:p w:rsidR="00FD74D0" w:rsidRPr="007046C6" w:rsidRDefault="00FD74D0" w:rsidP="00FD74D0">
      <w:pPr>
        <w:autoSpaceDE w:val="0"/>
        <w:autoSpaceDN w:val="0"/>
        <w:adjustRightInd w:val="0"/>
        <w:contextualSpacing/>
        <w:jc w:val="both"/>
      </w:pPr>
    </w:p>
    <w:tbl>
      <w:tblPr>
        <w:tblStyle w:val="TableGrid"/>
        <w:tblW w:w="0" w:type="auto"/>
        <w:tblInd w:w="1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89"/>
      </w:tblGrid>
      <w:tr w:rsidR="00FD74D0" w:rsidRPr="007046C6" w:rsidTr="00A14375">
        <w:trPr>
          <w:trHeight w:val="161"/>
        </w:trPr>
        <w:tc>
          <w:tcPr>
            <w:tcW w:w="9335" w:type="dxa"/>
            <w:shd w:val="pct10" w:color="auto" w:fill="auto"/>
          </w:tcPr>
          <w:p w:rsidR="00FD74D0" w:rsidRPr="007046C6" w:rsidRDefault="00FD74D0" w:rsidP="007046C6">
            <w:pPr>
              <w:pStyle w:val="Default"/>
              <w:contextualSpacing/>
              <w:jc w:val="both"/>
              <w:rPr>
                <w:rFonts w:ascii="Times New Roman" w:hAnsi="Times New Roman" w:cs="Times New Roman"/>
                <w:b/>
              </w:rPr>
            </w:pPr>
            <w:r w:rsidRPr="007046C6">
              <w:rPr>
                <w:rFonts w:ascii="Times New Roman" w:hAnsi="Times New Roman" w:cs="Times New Roman"/>
                <w:b/>
              </w:rPr>
              <w:t xml:space="preserve">Decision </w:t>
            </w:r>
            <w:r w:rsidR="007046C6">
              <w:rPr>
                <w:rFonts w:ascii="Times New Roman" w:hAnsi="Times New Roman" w:cs="Times New Roman"/>
                <w:b/>
              </w:rPr>
              <w:t>No. 18 (ASTAP-25</w:t>
            </w:r>
            <w:r w:rsidRPr="007046C6">
              <w:rPr>
                <w:rFonts w:ascii="Times New Roman" w:hAnsi="Times New Roman" w:cs="Times New Roman"/>
                <w:b/>
              </w:rPr>
              <w:t>)</w:t>
            </w:r>
          </w:p>
        </w:tc>
      </w:tr>
      <w:tr w:rsidR="00FD74D0" w:rsidRPr="005F2F9C" w:rsidTr="00A14375">
        <w:tc>
          <w:tcPr>
            <w:tcW w:w="9335" w:type="dxa"/>
          </w:tcPr>
          <w:p w:rsidR="00FD74D0" w:rsidRPr="007046C6" w:rsidRDefault="00FD74D0" w:rsidP="007046C6">
            <w:pPr>
              <w:autoSpaceDE w:val="0"/>
              <w:autoSpaceDN w:val="0"/>
              <w:adjustRightInd w:val="0"/>
              <w:contextualSpacing/>
              <w:jc w:val="both"/>
              <w:rPr>
                <w:rFonts w:ascii="Times New Roman" w:hAnsi="Times New Roman" w:cs="Times New Roman"/>
              </w:rPr>
            </w:pPr>
            <w:r w:rsidRPr="007046C6">
              <w:rPr>
                <w:rFonts w:ascii="Times New Roman" w:hAnsi="Times New Roman" w:cs="Times New Roman"/>
              </w:rPr>
              <w:t>Plen</w:t>
            </w:r>
            <w:r w:rsidR="007046C6">
              <w:rPr>
                <w:rFonts w:ascii="Times New Roman" w:hAnsi="Times New Roman" w:cs="Times New Roman"/>
              </w:rPr>
              <w:t>ary decided to have the ASTAP-26 Meeting from 09 to 12</w:t>
            </w:r>
            <w:r w:rsidRPr="007046C6">
              <w:rPr>
                <w:rFonts w:ascii="Times New Roman" w:hAnsi="Times New Roman" w:cs="Times New Roman"/>
              </w:rPr>
              <w:t xml:space="preserve"> </w:t>
            </w:r>
            <w:r w:rsidR="007046C6">
              <w:rPr>
                <w:rFonts w:ascii="Times New Roman" w:hAnsi="Times New Roman" w:cs="Times New Roman"/>
              </w:rPr>
              <w:t xml:space="preserve">September </w:t>
            </w:r>
            <w:r w:rsidRPr="007046C6">
              <w:rPr>
                <w:rFonts w:ascii="Times New Roman" w:hAnsi="Times New Roman" w:cs="Times New Roman"/>
              </w:rPr>
              <w:t>2015</w:t>
            </w:r>
            <w:r w:rsidR="007046C6">
              <w:rPr>
                <w:rFonts w:ascii="Times New Roman" w:hAnsi="Times New Roman" w:cs="Times New Roman"/>
              </w:rPr>
              <w:t>. 3</w:t>
            </w:r>
            <w:r w:rsidR="007046C6" w:rsidRPr="007046C6">
              <w:rPr>
                <w:rFonts w:ascii="Times New Roman" w:hAnsi="Times New Roman" w:cs="Times New Roman"/>
                <w:vertAlign w:val="superscript"/>
              </w:rPr>
              <w:t>rd</w:t>
            </w:r>
            <w:r w:rsidR="007046C6">
              <w:rPr>
                <w:rFonts w:ascii="Times New Roman" w:hAnsi="Times New Roman" w:cs="Times New Roman"/>
              </w:rPr>
              <w:t xml:space="preserve"> APT Conformance and Interoperability Event will be held from 07 to 08 September 2015 prior to ASTAP-26. </w:t>
            </w:r>
          </w:p>
        </w:tc>
      </w:tr>
    </w:tbl>
    <w:p w:rsidR="00FD74D0" w:rsidRPr="005F2F9C" w:rsidRDefault="00FD74D0" w:rsidP="00FD74D0">
      <w:pPr>
        <w:autoSpaceDE w:val="0"/>
        <w:autoSpaceDN w:val="0"/>
        <w:adjustRightInd w:val="0"/>
        <w:contextualSpacing/>
        <w:jc w:val="both"/>
        <w:rPr>
          <w:highlight w:val="yellow"/>
        </w:rPr>
      </w:pPr>
    </w:p>
    <w:p w:rsidR="00FD74D0" w:rsidRPr="00CF0DB7" w:rsidRDefault="00CF0DB7" w:rsidP="00FD74D0">
      <w:pPr>
        <w:autoSpaceDE w:val="0"/>
        <w:autoSpaceDN w:val="0"/>
        <w:adjustRightInd w:val="0"/>
        <w:ind w:left="720" w:hanging="720"/>
        <w:contextualSpacing/>
        <w:jc w:val="both"/>
        <w:rPr>
          <w:b/>
        </w:rPr>
      </w:pPr>
      <w:r w:rsidRPr="00CF0DB7">
        <w:rPr>
          <w:b/>
        </w:rPr>
        <w:t>4.7</w:t>
      </w:r>
      <w:r w:rsidR="00FD74D0" w:rsidRPr="00CF0DB7">
        <w:rPr>
          <w:b/>
        </w:rPr>
        <w:tab/>
        <w:t xml:space="preserve">Any Other Business </w:t>
      </w:r>
    </w:p>
    <w:p w:rsidR="00FD74D0" w:rsidRPr="00CF0DB7" w:rsidRDefault="00FD74D0" w:rsidP="00137FFB">
      <w:pPr>
        <w:autoSpaceDE w:val="0"/>
        <w:autoSpaceDN w:val="0"/>
        <w:adjustRightInd w:val="0"/>
        <w:jc w:val="both"/>
      </w:pPr>
    </w:p>
    <w:p w:rsidR="00CF0DB7" w:rsidRPr="00FB3E0E" w:rsidRDefault="00CF0DB7" w:rsidP="00CF0DB7">
      <w:pPr>
        <w:autoSpaceDE w:val="0"/>
        <w:autoSpaceDN w:val="0"/>
        <w:adjustRightInd w:val="0"/>
        <w:ind w:left="720" w:hanging="720"/>
        <w:jc w:val="both"/>
        <w:rPr>
          <w:b/>
          <w:i/>
        </w:rPr>
      </w:pPr>
      <w:r w:rsidRPr="00FB3E0E">
        <w:rPr>
          <w:b/>
          <w:i/>
        </w:rPr>
        <w:t>4.7.1</w:t>
      </w:r>
      <w:r w:rsidRPr="00FB3E0E">
        <w:rPr>
          <w:b/>
          <w:i/>
        </w:rPr>
        <w:tab/>
        <w:t>Mapping of ASTAP Activities in the Strategic Actions Identified in the Strategic Plan of APT for 2015 – 2017 (Document ASTAP-25/INF-35)</w:t>
      </w:r>
    </w:p>
    <w:p w:rsidR="00CF0DB7" w:rsidRDefault="00CF0DB7" w:rsidP="00721C5A">
      <w:pPr>
        <w:autoSpaceDE w:val="0"/>
        <w:autoSpaceDN w:val="0"/>
        <w:adjustRightInd w:val="0"/>
        <w:jc w:val="both"/>
      </w:pPr>
    </w:p>
    <w:p w:rsidR="00FB3E0E" w:rsidRDefault="00CF0DB7" w:rsidP="00721C5A">
      <w:pPr>
        <w:autoSpaceDE w:val="0"/>
        <w:autoSpaceDN w:val="0"/>
        <w:adjustRightInd w:val="0"/>
        <w:jc w:val="both"/>
      </w:pPr>
      <w:r>
        <w:lastRenderedPageBreak/>
        <w:t xml:space="preserve">Chairman informed the meeting that APT Secretariat had provided a table related to mapping of ASTAP Activities in the Strategic Actions </w:t>
      </w:r>
      <w:r w:rsidR="00FB3E0E">
        <w:t>i</w:t>
      </w:r>
      <w:r>
        <w:t xml:space="preserve">dentified in the Strategic Plan </w:t>
      </w:r>
      <w:proofErr w:type="gramStart"/>
      <w:r>
        <w:t>of  APT</w:t>
      </w:r>
      <w:proofErr w:type="gramEnd"/>
      <w:r>
        <w:t xml:space="preserve"> for 2015 – 2017 which is available in document ASTAP-25/</w:t>
      </w:r>
      <w:r w:rsidR="00FB3E0E">
        <w:t>INF-35</w:t>
      </w:r>
      <w:r>
        <w:t xml:space="preserve">. </w:t>
      </w:r>
      <w:r w:rsidR="00FB3E0E">
        <w:t xml:space="preserve">He commented that the document roughly indicates the involvement of the WGs of ASTAP in various Strategic Actions identified in </w:t>
      </w:r>
      <w:proofErr w:type="gramStart"/>
      <w:r w:rsidR="00FB3E0E">
        <w:t>the  Strategic</w:t>
      </w:r>
      <w:proofErr w:type="gramEnd"/>
      <w:r w:rsidR="00FB3E0E">
        <w:t xml:space="preserve"> Plan. He requested all the WGs as well as the EGs to look into the document and align the terms of reference and workplan accordingly. </w:t>
      </w:r>
    </w:p>
    <w:p w:rsidR="00FB3E0E" w:rsidRDefault="00FB3E0E" w:rsidP="00721C5A">
      <w:pPr>
        <w:autoSpaceDE w:val="0"/>
        <w:autoSpaceDN w:val="0"/>
        <w:adjustRightInd w:val="0"/>
        <w:jc w:val="both"/>
      </w:pPr>
    </w:p>
    <w:p w:rsidR="00FB3E0E" w:rsidRPr="00FB3E0E" w:rsidRDefault="00FB3E0E" w:rsidP="00721C5A">
      <w:pPr>
        <w:autoSpaceDE w:val="0"/>
        <w:autoSpaceDN w:val="0"/>
        <w:adjustRightInd w:val="0"/>
        <w:jc w:val="both"/>
        <w:rPr>
          <w:b/>
          <w:i/>
        </w:rPr>
      </w:pPr>
      <w:r w:rsidRPr="00FB3E0E">
        <w:rPr>
          <w:b/>
          <w:i/>
        </w:rPr>
        <w:t>4.7.2 Assessment of the Industry Workshop</w:t>
      </w:r>
    </w:p>
    <w:p w:rsidR="00FB3E0E" w:rsidRDefault="00FB3E0E" w:rsidP="00721C5A">
      <w:pPr>
        <w:autoSpaceDE w:val="0"/>
        <w:autoSpaceDN w:val="0"/>
        <w:adjustRightInd w:val="0"/>
        <w:jc w:val="both"/>
      </w:pPr>
    </w:p>
    <w:p w:rsidR="00FB3E0E" w:rsidRDefault="00FB3E0E" w:rsidP="00721C5A">
      <w:pPr>
        <w:autoSpaceDE w:val="0"/>
        <w:autoSpaceDN w:val="0"/>
        <w:adjustRightInd w:val="0"/>
        <w:jc w:val="both"/>
      </w:pPr>
      <w:r>
        <w:t>Chairman requested APT Secretariat to report the assessment of the Industry Workshop which was held as part of ASTAP-25. APT Secretariat mentioned that a questionnaire was circulated to the delegates of Industry Workshop. The summary of the responses was as follows:</w:t>
      </w:r>
    </w:p>
    <w:p w:rsidR="00FB3E0E" w:rsidRDefault="00FB3E0E" w:rsidP="00721C5A">
      <w:pPr>
        <w:autoSpaceDE w:val="0"/>
        <w:autoSpaceDN w:val="0"/>
        <w:adjustRightInd w:val="0"/>
        <w:jc w:val="both"/>
      </w:pPr>
    </w:p>
    <w:p w:rsidR="00FB3E0E" w:rsidRDefault="00FB3E0E" w:rsidP="00FB3E0E">
      <w:pPr>
        <w:pStyle w:val="ListParagraph"/>
        <w:numPr>
          <w:ilvl w:val="0"/>
          <w:numId w:val="27"/>
        </w:numPr>
        <w:autoSpaceDE w:val="0"/>
        <w:autoSpaceDN w:val="0"/>
        <w:adjustRightInd w:val="0"/>
        <w:jc w:val="both"/>
      </w:pPr>
      <w:r>
        <w:t>Total 49 responses were received from the delegates</w:t>
      </w:r>
    </w:p>
    <w:p w:rsidR="00FB3E0E" w:rsidRDefault="00FB3E0E" w:rsidP="00FB3E0E">
      <w:pPr>
        <w:pStyle w:val="ListParagraph"/>
        <w:numPr>
          <w:ilvl w:val="0"/>
          <w:numId w:val="27"/>
        </w:numPr>
        <w:autoSpaceDE w:val="0"/>
        <w:autoSpaceDN w:val="0"/>
        <w:adjustRightInd w:val="0"/>
        <w:jc w:val="both"/>
      </w:pPr>
      <w:r>
        <w:t>Among those 38 responded that the quality of presentation were Excellent. Rest evaluation was Fair or Poor</w:t>
      </w:r>
    </w:p>
    <w:p w:rsidR="00FB3E0E" w:rsidRDefault="00FB3E0E" w:rsidP="00FB3E0E">
      <w:pPr>
        <w:pStyle w:val="ListParagraph"/>
        <w:numPr>
          <w:ilvl w:val="0"/>
          <w:numId w:val="27"/>
        </w:numPr>
        <w:autoSpaceDE w:val="0"/>
        <w:autoSpaceDN w:val="0"/>
        <w:adjustRightInd w:val="0"/>
        <w:jc w:val="both"/>
      </w:pPr>
      <w:r>
        <w:t>35 responded ‘Excellent’ regarding the relation of the presentation with the activities of ASTAP</w:t>
      </w:r>
    </w:p>
    <w:p w:rsidR="00844844" w:rsidRDefault="00844844" w:rsidP="00FB3E0E">
      <w:pPr>
        <w:pStyle w:val="ListParagraph"/>
        <w:numPr>
          <w:ilvl w:val="0"/>
          <w:numId w:val="27"/>
        </w:numPr>
        <w:autoSpaceDE w:val="0"/>
        <w:autoSpaceDN w:val="0"/>
        <w:adjustRightInd w:val="0"/>
        <w:jc w:val="both"/>
      </w:pPr>
      <w:r>
        <w:t xml:space="preserve">A wide variety of </w:t>
      </w:r>
      <w:r w:rsidR="00FB3E0E">
        <w:t xml:space="preserve">  </w:t>
      </w:r>
      <w:r>
        <w:t>topics were proposed by responder for the future topic of Industry Workshop. Among those are:</w:t>
      </w:r>
    </w:p>
    <w:p w:rsidR="00844844" w:rsidRDefault="00844844" w:rsidP="00844844">
      <w:pPr>
        <w:pStyle w:val="ListParagraph"/>
        <w:numPr>
          <w:ilvl w:val="1"/>
          <w:numId w:val="27"/>
        </w:numPr>
        <w:autoSpaceDE w:val="0"/>
        <w:autoSpaceDN w:val="0"/>
        <w:adjustRightInd w:val="0"/>
        <w:jc w:val="both"/>
      </w:pPr>
      <w:r>
        <w:t>Privacy management</w:t>
      </w:r>
    </w:p>
    <w:p w:rsidR="00844844" w:rsidRDefault="00844844" w:rsidP="00844844">
      <w:pPr>
        <w:pStyle w:val="ListParagraph"/>
        <w:numPr>
          <w:ilvl w:val="1"/>
          <w:numId w:val="27"/>
        </w:numPr>
        <w:autoSpaceDE w:val="0"/>
        <w:autoSpaceDN w:val="0"/>
        <w:adjustRightInd w:val="0"/>
        <w:jc w:val="both"/>
      </w:pPr>
      <w:r>
        <w:t xml:space="preserve">Security is LTE and privacy management </w:t>
      </w:r>
    </w:p>
    <w:p w:rsidR="00844844" w:rsidRDefault="00844844" w:rsidP="00844844">
      <w:pPr>
        <w:pStyle w:val="ListParagraph"/>
        <w:numPr>
          <w:ilvl w:val="1"/>
          <w:numId w:val="27"/>
        </w:numPr>
        <w:autoSpaceDE w:val="0"/>
        <w:autoSpaceDN w:val="0"/>
        <w:adjustRightInd w:val="0"/>
        <w:jc w:val="both"/>
      </w:pPr>
      <w:proofErr w:type="spellStart"/>
      <w:r>
        <w:t>IoT</w:t>
      </w:r>
      <w:proofErr w:type="spellEnd"/>
      <w:r>
        <w:t>, M2M, Cloud Platform</w:t>
      </w:r>
    </w:p>
    <w:p w:rsidR="00844844" w:rsidRDefault="00844844" w:rsidP="00844844">
      <w:pPr>
        <w:pStyle w:val="ListParagraph"/>
        <w:numPr>
          <w:ilvl w:val="1"/>
          <w:numId w:val="27"/>
        </w:numPr>
        <w:autoSpaceDE w:val="0"/>
        <w:autoSpaceDN w:val="0"/>
        <w:adjustRightInd w:val="0"/>
        <w:jc w:val="both"/>
      </w:pPr>
      <w:r>
        <w:t>Wireless Power Transmission</w:t>
      </w:r>
    </w:p>
    <w:p w:rsidR="00FB3E0E" w:rsidRDefault="00FB3E0E" w:rsidP="00844844">
      <w:pPr>
        <w:pStyle w:val="ListParagraph"/>
        <w:numPr>
          <w:ilvl w:val="1"/>
          <w:numId w:val="27"/>
        </w:numPr>
        <w:autoSpaceDE w:val="0"/>
        <w:autoSpaceDN w:val="0"/>
        <w:adjustRightInd w:val="0"/>
        <w:jc w:val="both"/>
      </w:pPr>
      <w:r>
        <w:t xml:space="preserve"> </w:t>
      </w:r>
      <w:r w:rsidR="00844844">
        <w:t>Big Data</w:t>
      </w:r>
    </w:p>
    <w:p w:rsidR="00844844" w:rsidRDefault="00844844" w:rsidP="00844844">
      <w:pPr>
        <w:pStyle w:val="ListParagraph"/>
        <w:numPr>
          <w:ilvl w:val="1"/>
          <w:numId w:val="27"/>
        </w:numPr>
        <w:autoSpaceDE w:val="0"/>
        <w:autoSpaceDN w:val="0"/>
        <w:adjustRightInd w:val="0"/>
        <w:jc w:val="both"/>
      </w:pPr>
      <w:r>
        <w:t>5G standards</w:t>
      </w:r>
    </w:p>
    <w:p w:rsidR="00844844" w:rsidRDefault="00844844" w:rsidP="00844844">
      <w:pPr>
        <w:pStyle w:val="ListParagraph"/>
        <w:numPr>
          <w:ilvl w:val="1"/>
          <w:numId w:val="27"/>
        </w:numPr>
        <w:autoSpaceDE w:val="0"/>
        <w:autoSpaceDN w:val="0"/>
        <w:adjustRightInd w:val="0"/>
        <w:jc w:val="both"/>
      </w:pPr>
      <w:r>
        <w:t>Green ICT</w:t>
      </w:r>
    </w:p>
    <w:p w:rsidR="00844844" w:rsidRDefault="00844844" w:rsidP="00844844">
      <w:pPr>
        <w:pStyle w:val="ListParagraph"/>
        <w:numPr>
          <w:ilvl w:val="1"/>
          <w:numId w:val="27"/>
        </w:numPr>
        <w:autoSpaceDE w:val="0"/>
        <w:autoSpaceDN w:val="0"/>
        <w:adjustRightInd w:val="0"/>
        <w:jc w:val="both"/>
      </w:pPr>
      <w:r>
        <w:t>E-health</w:t>
      </w:r>
    </w:p>
    <w:p w:rsidR="00844844" w:rsidRDefault="00844844" w:rsidP="00844844">
      <w:pPr>
        <w:pStyle w:val="ListParagraph"/>
        <w:numPr>
          <w:ilvl w:val="1"/>
          <w:numId w:val="27"/>
        </w:numPr>
        <w:autoSpaceDE w:val="0"/>
        <w:autoSpaceDN w:val="0"/>
        <w:adjustRightInd w:val="0"/>
        <w:jc w:val="both"/>
      </w:pPr>
      <w:r>
        <w:t>Smart home solutions</w:t>
      </w:r>
    </w:p>
    <w:p w:rsidR="00844844" w:rsidRDefault="00844844" w:rsidP="00844844">
      <w:pPr>
        <w:pStyle w:val="ListParagraph"/>
        <w:numPr>
          <w:ilvl w:val="1"/>
          <w:numId w:val="27"/>
        </w:numPr>
        <w:autoSpaceDE w:val="0"/>
        <w:autoSpaceDN w:val="0"/>
        <w:adjustRightInd w:val="0"/>
        <w:jc w:val="both"/>
      </w:pPr>
      <w:r>
        <w:t>How to achieve smart cities</w:t>
      </w:r>
    </w:p>
    <w:p w:rsidR="00844844" w:rsidRDefault="00844844" w:rsidP="00844844">
      <w:pPr>
        <w:pStyle w:val="ListParagraph"/>
        <w:numPr>
          <w:ilvl w:val="1"/>
          <w:numId w:val="27"/>
        </w:numPr>
        <w:autoSpaceDE w:val="0"/>
        <w:autoSpaceDN w:val="0"/>
        <w:adjustRightInd w:val="0"/>
        <w:jc w:val="both"/>
      </w:pPr>
      <w:r>
        <w:t>SDN &amp; FN</w:t>
      </w:r>
    </w:p>
    <w:p w:rsidR="00844844" w:rsidRDefault="00844844" w:rsidP="00844844">
      <w:pPr>
        <w:pStyle w:val="ListParagraph"/>
        <w:numPr>
          <w:ilvl w:val="1"/>
          <w:numId w:val="27"/>
        </w:numPr>
        <w:autoSpaceDE w:val="0"/>
        <w:autoSpaceDN w:val="0"/>
        <w:adjustRightInd w:val="0"/>
        <w:jc w:val="both"/>
      </w:pPr>
      <w:r>
        <w:t>Standardization for developing countries</w:t>
      </w:r>
    </w:p>
    <w:p w:rsidR="00844844" w:rsidRDefault="00844844" w:rsidP="00844844">
      <w:pPr>
        <w:autoSpaceDE w:val="0"/>
        <w:autoSpaceDN w:val="0"/>
        <w:adjustRightInd w:val="0"/>
        <w:jc w:val="both"/>
      </w:pPr>
    </w:p>
    <w:p w:rsidR="00844844" w:rsidRDefault="00844844" w:rsidP="00844844">
      <w:pPr>
        <w:autoSpaceDE w:val="0"/>
        <w:autoSpaceDN w:val="0"/>
        <w:adjustRightInd w:val="0"/>
        <w:jc w:val="both"/>
      </w:pPr>
      <w:r>
        <w:t>Chairman thanked APT Secretariat for the summary of responses. It was noted by the Plenary.</w:t>
      </w:r>
    </w:p>
    <w:p w:rsidR="00844844" w:rsidRDefault="00844844" w:rsidP="00721C5A">
      <w:pPr>
        <w:autoSpaceDE w:val="0"/>
        <w:autoSpaceDN w:val="0"/>
        <w:adjustRightInd w:val="0"/>
        <w:jc w:val="both"/>
      </w:pPr>
    </w:p>
    <w:p w:rsidR="00844844" w:rsidRPr="00844844" w:rsidRDefault="00844844" w:rsidP="005D07E8">
      <w:pPr>
        <w:autoSpaceDE w:val="0"/>
        <w:autoSpaceDN w:val="0"/>
        <w:adjustRightInd w:val="0"/>
        <w:jc w:val="both"/>
      </w:pPr>
      <w:r w:rsidRPr="00844844">
        <w:t xml:space="preserve">4.7.3 </w:t>
      </w:r>
      <w:r>
        <w:tab/>
        <w:t>Mr. Yamamoto from OKI Electric Industry</w:t>
      </w:r>
      <w:r w:rsidR="005D07E8">
        <w:t xml:space="preserve"> Japan</w:t>
      </w:r>
      <w:r>
        <w:t xml:space="preserve"> pointed out that the workflow and workplan that were provided by the APT Secretariat were not that much clear to some EGs and those were not provided in advance of ASTAP-25. He requested to provide those kind of work </w:t>
      </w:r>
      <w:r w:rsidR="00726E2C">
        <w:t xml:space="preserve">management related issues </w:t>
      </w:r>
      <w:r>
        <w:t xml:space="preserve">be informed well advanced. Chairman commented that the </w:t>
      </w:r>
      <w:r w:rsidR="00726E2C">
        <w:t>work arrangement related documents</w:t>
      </w:r>
      <w:r w:rsidR="005D07E8">
        <w:t xml:space="preserve"> would be circulated in advance to all office bearers and would be made available to all delegates</w:t>
      </w:r>
      <w:bookmarkStart w:id="0" w:name="_GoBack"/>
      <w:bookmarkEnd w:id="0"/>
      <w:r w:rsidR="005D07E8">
        <w:t>.</w:t>
      </w:r>
      <w:r>
        <w:t xml:space="preserve">  </w:t>
      </w:r>
    </w:p>
    <w:p w:rsidR="00B704F0" w:rsidRPr="00CF0DB7" w:rsidRDefault="00B704F0" w:rsidP="00721C5A">
      <w:pPr>
        <w:autoSpaceDE w:val="0"/>
        <w:autoSpaceDN w:val="0"/>
        <w:adjustRightInd w:val="0"/>
        <w:jc w:val="both"/>
      </w:pPr>
    </w:p>
    <w:p w:rsidR="00DD415C" w:rsidRPr="005F2F9C" w:rsidRDefault="00DD415C" w:rsidP="00721C5A">
      <w:pPr>
        <w:autoSpaceDE w:val="0"/>
        <w:autoSpaceDN w:val="0"/>
        <w:adjustRightInd w:val="0"/>
        <w:jc w:val="both"/>
        <w:rPr>
          <w:b/>
          <w:bCs/>
          <w:highlight w:val="yellow"/>
        </w:rPr>
      </w:pPr>
    </w:p>
    <w:p w:rsidR="00B704F0" w:rsidRPr="005D07E8" w:rsidRDefault="005D07E8" w:rsidP="00B704F0">
      <w:pPr>
        <w:autoSpaceDE w:val="0"/>
        <w:autoSpaceDN w:val="0"/>
        <w:adjustRightInd w:val="0"/>
        <w:ind w:left="720" w:hanging="720"/>
        <w:jc w:val="both"/>
        <w:rPr>
          <w:b/>
          <w:bCs/>
        </w:rPr>
      </w:pPr>
      <w:r w:rsidRPr="005D07E8">
        <w:rPr>
          <w:b/>
          <w:bCs/>
        </w:rPr>
        <w:t>4.8</w:t>
      </w:r>
      <w:r w:rsidR="00B704F0" w:rsidRPr="005D07E8">
        <w:rPr>
          <w:b/>
          <w:bCs/>
        </w:rPr>
        <w:tab/>
      </w:r>
      <w:r w:rsidR="009F4404" w:rsidRPr="005D07E8">
        <w:rPr>
          <w:b/>
          <w:bCs/>
        </w:rPr>
        <w:t>Closing</w:t>
      </w:r>
    </w:p>
    <w:p w:rsidR="00B704F0" w:rsidRPr="005D07E8" w:rsidRDefault="00B704F0" w:rsidP="00B704F0">
      <w:pPr>
        <w:autoSpaceDE w:val="0"/>
        <w:autoSpaceDN w:val="0"/>
        <w:adjustRightInd w:val="0"/>
        <w:ind w:left="720" w:hanging="720"/>
        <w:jc w:val="both"/>
      </w:pPr>
    </w:p>
    <w:p w:rsidR="00D01C1E" w:rsidRPr="005D07E8" w:rsidRDefault="00B704F0" w:rsidP="00737656">
      <w:pPr>
        <w:autoSpaceDE w:val="0"/>
        <w:autoSpaceDN w:val="0"/>
        <w:adjustRightInd w:val="0"/>
        <w:jc w:val="both"/>
      </w:pPr>
      <w:r w:rsidRPr="005D07E8">
        <w:t>In his closing remarks, Chairman</w:t>
      </w:r>
      <w:r w:rsidR="009B5674" w:rsidRPr="005D07E8">
        <w:t xml:space="preserve"> of ASTAP</w:t>
      </w:r>
      <w:r w:rsidRPr="005D07E8">
        <w:t xml:space="preserve"> thanked </w:t>
      </w:r>
      <w:r w:rsidR="009B5674" w:rsidRPr="005D07E8">
        <w:t>Vice-Chairm</w:t>
      </w:r>
      <w:r w:rsidR="001D2825" w:rsidRPr="005D07E8">
        <w:t>a</w:t>
      </w:r>
      <w:r w:rsidRPr="005D07E8">
        <w:t xml:space="preserve">n, </w:t>
      </w:r>
      <w:r w:rsidR="00581B77" w:rsidRPr="005D07E8">
        <w:t xml:space="preserve">Chairmen and Vice-Chairmen of </w:t>
      </w:r>
      <w:r w:rsidRPr="005D07E8">
        <w:t xml:space="preserve">Working Groups and Expert Groups, all </w:t>
      </w:r>
      <w:r w:rsidR="009B5674" w:rsidRPr="005D07E8">
        <w:t xml:space="preserve">experts </w:t>
      </w:r>
      <w:r w:rsidRPr="005D07E8">
        <w:t>and all participants for their contributions and dedicated work during the ASTAP-2</w:t>
      </w:r>
      <w:r w:rsidR="005D07E8">
        <w:t>5</w:t>
      </w:r>
      <w:r w:rsidRPr="005D07E8">
        <w:t>.</w:t>
      </w:r>
      <w:r w:rsidR="009B5674" w:rsidRPr="005D07E8">
        <w:t xml:space="preserve"> </w:t>
      </w:r>
      <w:r w:rsidR="005D07E8">
        <w:t xml:space="preserve">He mentioned that ASTAP-25 was the first meeting after restructure and that completed successfully. He mentioned that the WGs and EGs had well defined terms of reference and workplan to guide the future works. He sought the cooperation of the WGs and EGs for smooth operation of ASTAP. </w:t>
      </w:r>
      <w:r w:rsidR="009B5674" w:rsidRPr="005D07E8">
        <w:t>He</w:t>
      </w:r>
      <w:r w:rsidR="00D01C1E" w:rsidRPr="005D07E8">
        <w:t xml:space="preserve"> also expressed his </w:t>
      </w:r>
      <w:r w:rsidR="00581B77" w:rsidRPr="005D07E8">
        <w:t xml:space="preserve">thanks </w:t>
      </w:r>
      <w:r w:rsidR="005D07E8">
        <w:lastRenderedPageBreak/>
        <w:t xml:space="preserve">to </w:t>
      </w:r>
      <w:r w:rsidR="00FD74D0" w:rsidRPr="005D07E8">
        <w:t>Secretary General</w:t>
      </w:r>
      <w:r w:rsidR="005D07E8">
        <w:t>, Deputy Secretary General</w:t>
      </w:r>
      <w:r w:rsidR="00FD74D0" w:rsidRPr="005D07E8">
        <w:t xml:space="preserve"> and othe</w:t>
      </w:r>
      <w:r w:rsidR="009B5674" w:rsidRPr="005D07E8">
        <w:t>r staff of APT Secretariat for their continuous support during ASTAP-2</w:t>
      </w:r>
      <w:r w:rsidR="005D07E8">
        <w:t>5</w:t>
      </w:r>
      <w:r w:rsidR="009B5674" w:rsidRPr="005D07E8">
        <w:t xml:space="preserve">. </w:t>
      </w:r>
    </w:p>
    <w:p w:rsidR="00D01C1E" w:rsidRPr="005D07E8" w:rsidRDefault="00D01C1E" w:rsidP="00737656">
      <w:pPr>
        <w:autoSpaceDE w:val="0"/>
        <w:autoSpaceDN w:val="0"/>
        <w:adjustRightInd w:val="0"/>
        <w:jc w:val="both"/>
      </w:pPr>
    </w:p>
    <w:p w:rsidR="00C357AD" w:rsidRPr="005D07E8" w:rsidRDefault="00B704F0" w:rsidP="00737656">
      <w:pPr>
        <w:jc w:val="both"/>
        <w:rPr>
          <w:b/>
        </w:rPr>
      </w:pPr>
      <w:r w:rsidRPr="005D07E8">
        <w:t xml:space="preserve">Chairman declared the </w:t>
      </w:r>
      <w:r w:rsidR="009B5674" w:rsidRPr="005D07E8">
        <w:t xml:space="preserve">closure of </w:t>
      </w:r>
      <w:r w:rsidR="00B21606" w:rsidRPr="005D07E8">
        <w:t xml:space="preserve">the </w:t>
      </w:r>
      <w:r w:rsidR="00D01C1E" w:rsidRPr="005D07E8">
        <w:t>2</w:t>
      </w:r>
      <w:r w:rsidR="005D07E8">
        <w:t>5</w:t>
      </w:r>
      <w:r w:rsidR="00D01C1E" w:rsidRPr="005D07E8">
        <w:rPr>
          <w:vertAlign w:val="superscript"/>
        </w:rPr>
        <w:t>th</w:t>
      </w:r>
      <w:r w:rsidR="00D01C1E" w:rsidRPr="005D07E8">
        <w:t xml:space="preserve"> </w:t>
      </w:r>
      <w:r w:rsidRPr="005D07E8">
        <w:t>ASTAP</w:t>
      </w:r>
      <w:r w:rsidR="0080275A" w:rsidRPr="005D07E8">
        <w:t xml:space="preserve"> Forum</w:t>
      </w:r>
      <w:r w:rsidR="009B5674" w:rsidRPr="005D07E8">
        <w:t>.</w:t>
      </w:r>
    </w:p>
    <w:p w:rsidR="002C7EA9" w:rsidRPr="005D07E8" w:rsidRDefault="002C7EA9" w:rsidP="00C357AD">
      <w:pPr>
        <w:jc w:val="both"/>
        <w:rPr>
          <w:b/>
        </w:rPr>
      </w:pPr>
    </w:p>
    <w:p w:rsidR="00C357AD" w:rsidRPr="005D07E8" w:rsidRDefault="00C357AD" w:rsidP="00C357AD">
      <w:pPr>
        <w:jc w:val="both"/>
      </w:pPr>
    </w:p>
    <w:p w:rsidR="00FD592E" w:rsidRDefault="00C357AD" w:rsidP="009A4A6D">
      <w:pPr>
        <w:jc w:val="center"/>
        <w:rPr>
          <w:snapToGrid w:val="0"/>
        </w:rPr>
      </w:pPr>
      <w:r w:rsidRPr="005D07E8">
        <w:t>____________</w:t>
      </w:r>
    </w:p>
    <w:sectPr w:rsidR="00FD592E" w:rsidSect="00606599">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27" w:rsidRDefault="00F42627">
      <w:r>
        <w:separator/>
      </w:r>
    </w:p>
  </w:endnote>
  <w:endnote w:type="continuationSeparator" w:id="0">
    <w:p w:rsidR="00F42627" w:rsidRDefault="00F4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Dotum">
    <w:altName w:val="돋움"/>
    <w:panose1 w:val="020B0600000101010101"/>
    <w:charset w:val="81"/>
    <w:family w:val="moder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CA" w:rsidRDefault="00B13CCA"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3CCA" w:rsidRDefault="00B13CCA"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CA" w:rsidRDefault="00B13CCA" w:rsidP="002C7EA9">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726E2C">
      <w:rPr>
        <w:rStyle w:val="PageNumber"/>
        <w:noProof/>
      </w:rPr>
      <w:t>12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726E2C">
      <w:rPr>
        <w:rStyle w:val="PageNumber"/>
        <w:noProof/>
      </w:rPr>
      <w:t>12</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B13CCA">
      <w:trPr>
        <w:cantSplit/>
        <w:trHeight w:val="204"/>
        <w:jc w:val="center"/>
      </w:trPr>
      <w:tc>
        <w:tcPr>
          <w:tcW w:w="1617" w:type="dxa"/>
          <w:tcBorders>
            <w:top w:val="single" w:sz="12" w:space="0" w:color="auto"/>
          </w:tcBorders>
        </w:tcPr>
        <w:p w:rsidR="00B13CCA" w:rsidRDefault="00B13CCA" w:rsidP="00762576">
          <w:pPr>
            <w:rPr>
              <w:b/>
              <w:bCs/>
            </w:rPr>
          </w:pPr>
          <w:r>
            <w:rPr>
              <w:b/>
              <w:bCs/>
            </w:rPr>
            <w:t>Contact:</w:t>
          </w:r>
        </w:p>
      </w:tc>
      <w:tc>
        <w:tcPr>
          <w:tcW w:w="4394" w:type="dxa"/>
          <w:tcBorders>
            <w:top w:val="single" w:sz="12" w:space="0" w:color="auto"/>
          </w:tcBorders>
        </w:tcPr>
        <w:p w:rsidR="00B13CCA" w:rsidRDefault="00B13CCA"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MS. AREEWAN HAORANGSI</w:t>
          </w:r>
        </w:p>
        <w:p w:rsidR="00B13CCA" w:rsidRDefault="00B13CCA"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Secretary General, Asia-Pacific Telecommunity</w:t>
          </w:r>
        </w:p>
        <w:p w:rsidR="00B13CCA" w:rsidRDefault="00B13CCA" w:rsidP="00762576">
          <w:pPr>
            <w:rPr>
              <w:rFonts w:eastAsia="Batang"/>
            </w:rPr>
          </w:pPr>
        </w:p>
      </w:tc>
      <w:tc>
        <w:tcPr>
          <w:tcW w:w="3912" w:type="dxa"/>
          <w:tcBorders>
            <w:top w:val="single" w:sz="12" w:space="0" w:color="auto"/>
          </w:tcBorders>
        </w:tcPr>
        <w:p w:rsidR="00B13CCA" w:rsidRDefault="00B13CCA" w:rsidP="00762576">
          <w:pPr>
            <w:rPr>
              <w:lang w:eastAsia="ja-JP"/>
            </w:rPr>
          </w:pPr>
          <w:r>
            <w:t>Email</w:t>
          </w:r>
          <w:r>
            <w:rPr>
              <w:rFonts w:hint="eastAsia"/>
            </w:rPr>
            <w:t xml:space="preserve">: </w:t>
          </w:r>
          <w:hyperlink r:id="rId1" w:history="1">
            <w:r w:rsidRPr="00153654">
              <w:rPr>
                <w:rStyle w:val="Hyperlink"/>
              </w:rPr>
              <w:t>aptastap@apt.int</w:t>
            </w:r>
          </w:hyperlink>
          <w:r>
            <w:t xml:space="preserve"> </w:t>
          </w:r>
        </w:p>
      </w:tc>
    </w:tr>
  </w:tbl>
  <w:p w:rsidR="00B13CCA" w:rsidRDefault="00B13CCA" w:rsidP="00A77747">
    <w:pPr>
      <w:pStyle w:val="Footer"/>
      <w:tabs>
        <w:tab w:val="clear" w:pos="4320"/>
        <w:tab w:val="clear" w:pos="8640"/>
        <w:tab w:val="left" w:pos="65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27" w:rsidRDefault="00F42627">
      <w:r>
        <w:separator/>
      </w:r>
    </w:p>
  </w:footnote>
  <w:footnote w:type="continuationSeparator" w:id="0">
    <w:p w:rsidR="00F42627" w:rsidRDefault="00F42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CA" w:rsidRDefault="00B13CCA" w:rsidP="00C15633">
    <w:pPr>
      <w:pStyle w:val="Header"/>
      <w:tabs>
        <w:tab w:val="center" w:pos="4763"/>
        <w:tab w:val="left" w:pos="5820"/>
      </w:tabs>
      <w:rPr>
        <w:lang w:eastAsia="ko-KR"/>
      </w:rPr>
    </w:pPr>
    <w:r>
      <w:rPr>
        <w:lang w:eastAsia="ko-KR"/>
      </w:rPr>
      <w:tab/>
      <w:t>ASTAP-24</w:t>
    </w:r>
    <w:r>
      <w:rPr>
        <w:rFonts w:hint="eastAsia"/>
        <w:lang w:eastAsia="ko-KR"/>
      </w:rPr>
      <w:t>/</w:t>
    </w:r>
    <w:r>
      <w:rPr>
        <w:lang w:eastAsia="ko-KR"/>
      </w:rPr>
      <w:t>OUT-26</w:t>
    </w:r>
  </w:p>
  <w:p w:rsidR="00B13CCA" w:rsidRDefault="00B13CCA"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1D39"/>
    <w:multiLevelType w:val="hybridMultilevel"/>
    <w:tmpl w:val="8250AB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54696C"/>
    <w:multiLevelType w:val="hybridMultilevel"/>
    <w:tmpl w:val="13B0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13831"/>
    <w:multiLevelType w:val="hybridMultilevel"/>
    <w:tmpl w:val="A3E65FC8"/>
    <w:lvl w:ilvl="0" w:tplc="4E00DD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C15E97"/>
    <w:multiLevelType w:val="hybridMultilevel"/>
    <w:tmpl w:val="2DD82D74"/>
    <w:lvl w:ilvl="0" w:tplc="4EDA750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F22D9"/>
    <w:multiLevelType w:val="hybridMultilevel"/>
    <w:tmpl w:val="23E0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528FD"/>
    <w:multiLevelType w:val="hybridMultilevel"/>
    <w:tmpl w:val="4A54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B926F1"/>
    <w:multiLevelType w:val="hybridMultilevel"/>
    <w:tmpl w:val="59DE0FE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12F97E0C"/>
    <w:multiLevelType w:val="hybridMultilevel"/>
    <w:tmpl w:val="D0560AAA"/>
    <w:lvl w:ilvl="0" w:tplc="572C9D44">
      <w:start w:val="4"/>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713F54"/>
    <w:multiLevelType w:val="hybridMultilevel"/>
    <w:tmpl w:val="828CB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B01F5"/>
    <w:multiLevelType w:val="hybridMultilevel"/>
    <w:tmpl w:val="80B08930"/>
    <w:lvl w:ilvl="0" w:tplc="DB42F6CC">
      <w:start w:val="3"/>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FC0FD6"/>
    <w:multiLevelType w:val="hybridMultilevel"/>
    <w:tmpl w:val="689A4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C3614"/>
    <w:multiLevelType w:val="hybridMultilevel"/>
    <w:tmpl w:val="D19A78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6D0722"/>
    <w:multiLevelType w:val="hybridMultilevel"/>
    <w:tmpl w:val="CBB8D2E2"/>
    <w:lvl w:ilvl="0" w:tplc="EBCEC854">
      <w:start w:val="1"/>
      <w:numFmt w:val="bullet"/>
      <w:lvlText w:val=""/>
      <w:lvlJc w:val="left"/>
      <w:pPr>
        <w:ind w:left="720" w:hanging="360"/>
      </w:pPr>
      <w:rPr>
        <w:rFonts w:ascii="Wingdings" w:hAnsi="Wingdings"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45A0F"/>
    <w:multiLevelType w:val="hybridMultilevel"/>
    <w:tmpl w:val="828CBC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27325"/>
    <w:multiLevelType w:val="hybridMultilevel"/>
    <w:tmpl w:val="4572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CE4D42"/>
    <w:multiLevelType w:val="hybridMultilevel"/>
    <w:tmpl w:val="56102D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E52E5D"/>
    <w:multiLevelType w:val="multilevel"/>
    <w:tmpl w:val="DA826BC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9E55A9"/>
    <w:multiLevelType w:val="hybridMultilevel"/>
    <w:tmpl w:val="F4AAB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663EF9"/>
    <w:multiLevelType w:val="hybridMultilevel"/>
    <w:tmpl w:val="1A86D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555B4"/>
    <w:multiLevelType w:val="hybridMultilevel"/>
    <w:tmpl w:val="2F005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8B2390"/>
    <w:multiLevelType w:val="hybridMultilevel"/>
    <w:tmpl w:val="6180D480"/>
    <w:lvl w:ilvl="0" w:tplc="435A3B10">
      <w:start w:val="3"/>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C0AD1"/>
    <w:multiLevelType w:val="hybridMultilevel"/>
    <w:tmpl w:val="3D567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44756E6"/>
    <w:multiLevelType w:val="hybridMultilevel"/>
    <w:tmpl w:val="F4307B3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742553"/>
    <w:multiLevelType w:val="hybridMultilevel"/>
    <w:tmpl w:val="53AAF47E"/>
    <w:lvl w:ilvl="0" w:tplc="B944F31A">
      <w:start w:val="1"/>
      <w:numFmt w:val="bullet"/>
      <w:lvlText w:val="-"/>
      <w:lvlJc w:val="left"/>
      <w:pPr>
        <w:ind w:left="1040" w:hanging="400"/>
      </w:pPr>
      <w:rPr>
        <w:rFonts w:ascii="Times New Roman" w:eastAsia="Malgun Gothic" w:hAnsi="Times New Roman" w:cs="Times New Roman" w:hint="default"/>
      </w:rPr>
    </w:lvl>
    <w:lvl w:ilvl="1" w:tplc="04090003">
      <w:start w:val="1"/>
      <w:numFmt w:val="bullet"/>
      <w:lvlText w:val=""/>
      <w:lvlJc w:val="left"/>
      <w:pPr>
        <w:ind w:left="1440" w:hanging="400"/>
      </w:pPr>
      <w:rPr>
        <w:rFonts w:ascii="Wingdings" w:hAnsi="Wingdings" w:hint="default"/>
      </w:rPr>
    </w:lvl>
    <w:lvl w:ilvl="2" w:tplc="04090005">
      <w:start w:val="1"/>
      <w:numFmt w:val="decimal"/>
      <w:lvlText w:val="%3."/>
      <w:lvlJc w:val="left"/>
      <w:pPr>
        <w:tabs>
          <w:tab w:val="num" w:pos="2000"/>
        </w:tabs>
        <w:ind w:left="2000" w:hanging="360"/>
      </w:pPr>
    </w:lvl>
    <w:lvl w:ilvl="3" w:tplc="04090001">
      <w:start w:val="1"/>
      <w:numFmt w:val="decimal"/>
      <w:lvlText w:val="%4."/>
      <w:lvlJc w:val="left"/>
      <w:pPr>
        <w:tabs>
          <w:tab w:val="num" w:pos="2720"/>
        </w:tabs>
        <w:ind w:left="2720" w:hanging="360"/>
      </w:pPr>
    </w:lvl>
    <w:lvl w:ilvl="4" w:tplc="04090003">
      <w:start w:val="1"/>
      <w:numFmt w:val="decimal"/>
      <w:lvlText w:val="%5."/>
      <w:lvlJc w:val="left"/>
      <w:pPr>
        <w:tabs>
          <w:tab w:val="num" w:pos="3440"/>
        </w:tabs>
        <w:ind w:left="3440" w:hanging="360"/>
      </w:pPr>
    </w:lvl>
    <w:lvl w:ilvl="5" w:tplc="04090005">
      <w:start w:val="1"/>
      <w:numFmt w:val="decimal"/>
      <w:lvlText w:val="%6."/>
      <w:lvlJc w:val="left"/>
      <w:pPr>
        <w:tabs>
          <w:tab w:val="num" w:pos="4160"/>
        </w:tabs>
        <w:ind w:left="4160" w:hanging="360"/>
      </w:pPr>
    </w:lvl>
    <w:lvl w:ilvl="6" w:tplc="04090001">
      <w:start w:val="1"/>
      <w:numFmt w:val="decimal"/>
      <w:lvlText w:val="%7."/>
      <w:lvlJc w:val="left"/>
      <w:pPr>
        <w:tabs>
          <w:tab w:val="num" w:pos="4880"/>
        </w:tabs>
        <w:ind w:left="4880" w:hanging="360"/>
      </w:pPr>
    </w:lvl>
    <w:lvl w:ilvl="7" w:tplc="04090003">
      <w:start w:val="1"/>
      <w:numFmt w:val="decimal"/>
      <w:lvlText w:val="%8."/>
      <w:lvlJc w:val="left"/>
      <w:pPr>
        <w:tabs>
          <w:tab w:val="num" w:pos="5600"/>
        </w:tabs>
        <w:ind w:left="5600" w:hanging="360"/>
      </w:pPr>
    </w:lvl>
    <w:lvl w:ilvl="8" w:tplc="04090005">
      <w:start w:val="1"/>
      <w:numFmt w:val="decimal"/>
      <w:lvlText w:val="%9."/>
      <w:lvlJc w:val="left"/>
      <w:pPr>
        <w:tabs>
          <w:tab w:val="num" w:pos="6320"/>
        </w:tabs>
        <w:ind w:left="6320" w:hanging="360"/>
      </w:pPr>
    </w:lvl>
  </w:abstractNum>
  <w:abstractNum w:abstractNumId="24">
    <w:nsid w:val="6F096E6E"/>
    <w:multiLevelType w:val="hybridMultilevel"/>
    <w:tmpl w:val="932C70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D393925"/>
    <w:multiLevelType w:val="hybridMultilevel"/>
    <w:tmpl w:val="E948282C"/>
    <w:lvl w:ilvl="0" w:tplc="04090003">
      <w:start w:val="1"/>
      <w:numFmt w:val="bullet"/>
      <w:lvlText w:val="o"/>
      <w:lvlJc w:val="left"/>
      <w:pPr>
        <w:ind w:left="720" w:hanging="360"/>
      </w:pPr>
      <w:rPr>
        <w:rFonts w:ascii="Courier New" w:hAnsi="Courier New" w:cs="Courier New" w:hint="default"/>
        <w:color w:val="auto"/>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0"/>
  </w:num>
  <w:num w:numId="5">
    <w:abstractNumId w:val="9"/>
  </w:num>
  <w:num w:numId="6">
    <w:abstractNumId w:val="14"/>
  </w:num>
  <w:num w:numId="7">
    <w:abstractNumId w:val="25"/>
  </w:num>
  <w:num w:numId="8">
    <w:abstractNumId w:val="11"/>
  </w:num>
  <w:num w:numId="9">
    <w:abstractNumId w:val="19"/>
  </w:num>
  <w:num w:numId="10">
    <w:abstractNumId w:val="16"/>
  </w:num>
  <w:num w:numId="11">
    <w:abstractNumId w:val="18"/>
  </w:num>
  <w:num w:numId="12">
    <w:abstractNumId w:val="17"/>
  </w:num>
  <w:num w:numId="1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1"/>
  </w:num>
  <w:num w:numId="16">
    <w:abstractNumId w:val="24"/>
  </w:num>
  <w:num w:numId="17">
    <w:abstractNumId w:val="24"/>
  </w:num>
  <w:num w:numId="18">
    <w:abstractNumId w:val="5"/>
  </w:num>
  <w:num w:numId="19">
    <w:abstractNumId w:val="3"/>
  </w:num>
  <w:num w:numId="20">
    <w:abstractNumId w:val="20"/>
  </w:num>
  <w:num w:numId="21">
    <w:abstractNumId w:val="15"/>
  </w:num>
  <w:num w:numId="22">
    <w:abstractNumId w:val="22"/>
  </w:num>
  <w:num w:numId="23">
    <w:abstractNumId w:val="6"/>
  </w:num>
  <w:num w:numId="24">
    <w:abstractNumId w:val="13"/>
  </w:num>
  <w:num w:numId="25">
    <w:abstractNumId w:val="8"/>
  </w:num>
  <w:num w:numId="26">
    <w:abstractNumId w:val="1"/>
  </w:num>
  <w:num w:numId="2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A1D"/>
    <w:rsid w:val="000011E8"/>
    <w:rsid w:val="0000287C"/>
    <w:rsid w:val="00013743"/>
    <w:rsid w:val="0001489E"/>
    <w:rsid w:val="000161C8"/>
    <w:rsid w:val="00017B9C"/>
    <w:rsid w:val="000210D9"/>
    <w:rsid w:val="0002273A"/>
    <w:rsid w:val="00032A21"/>
    <w:rsid w:val="0003595B"/>
    <w:rsid w:val="000362FB"/>
    <w:rsid w:val="00041957"/>
    <w:rsid w:val="000507F3"/>
    <w:rsid w:val="00065A6B"/>
    <w:rsid w:val="0007156E"/>
    <w:rsid w:val="00073AF5"/>
    <w:rsid w:val="00075F06"/>
    <w:rsid w:val="00081F7F"/>
    <w:rsid w:val="00083727"/>
    <w:rsid w:val="000846C0"/>
    <w:rsid w:val="00085E48"/>
    <w:rsid w:val="0009107F"/>
    <w:rsid w:val="00092895"/>
    <w:rsid w:val="00095EDD"/>
    <w:rsid w:val="0009760C"/>
    <w:rsid w:val="000A4256"/>
    <w:rsid w:val="000A6769"/>
    <w:rsid w:val="000A6D70"/>
    <w:rsid w:val="000A7058"/>
    <w:rsid w:val="000B32A6"/>
    <w:rsid w:val="000B456D"/>
    <w:rsid w:val="000B4B03"/>
    <w:rsid w:val="000C0890"/>
    <w:rsid w:val="000C0A67"/>
    <w:rsid w:val="000D6CCF"/>
    <w:rsid w:val="000D76CB"/>
    <w:rsid w:val="000E27A0"/>
    <w:rsid w:val="000E417D"/>
    <w:rsid w:val="000F3C92"/>
    <w:rsid w:val="000F3D5F"/>
    <w:rsid w:val="000F5540"/>
    <w:rsid w:val="001013CB"/>
    <w:rsid w:val="00102423"/>
    <w:rsid w:val="00130AB5"/>
    <w:rsid w:val="00130C03"/>
    <w:rsid w:val="001322F2"/>
    <w:rsid w:val="00137FFB"/>
    <w:rsid w:val="0014165E"/>
    <w:rsid w:val="00142CB7"/>
    <w:rsid w:val="00145B7A"/>
    <w:rsid w:val="00161EBA"/>
    <w:rsid w:val="00161F0A"/>
    <w:rsid w:val="00172FA8"/>
    <w:rsid w:val="00174033"/>
    <w:rsid w:val="001747B8"/>
    <w:rsid w:val="00175074"/>
    <w:rsid w:val="00181F5C"/>
    <w:rsid w:val="00184CC2"/>
    <w:rsid w:val="00193671"/>
    <w:rsid w:val="00196568"/>
    <w:rsid w:val="001A0FA6"/>
    <w:rsid w:val="001B18C2"/>
    <w:rsid w:val="001B4ACA"/>
    <w:rsid w:val="001B5C6B"/>
    <w:rsid w:val="001B7FE9"/>
    <w:rsid w:val="001C1C87"/>
    <w:rsid w:val="001C2DFF"/>
    <w:rsid w:val="001C5B68"/>
    <w:rsid w:val="001C6210"/>
    <w:rsid w:val="001C7211"/>
    <w:rsid w:val="001D2825"/>
    <w:rsid w:val="001D3BB9"/>
    <w:rsid w:val="001D5D7E"/>
    <w:rsid w:val="001E1BBF"/>
    <w:rsid w:val="001E26AE"/>
    <w:rsid w:val="00214027"/>
    <w:rsid w:val="00217D2B"/>
    <w:rsid w:val="002208FA"/>
    <w:rsid w:val="00233DBB"/>
    <w:rsid w:val="002477A0"/>
    <w:rsid w:val="00250F9F"/>
    <w:rsid w:val="00251B36"/>
    <w:rsid w:val="002521B8"/>
    <w:rsid w:val="002524E8"/>
    <w:rsid w:val="00253855"/>
    <w:rsid w:val="00254A1B"/>
    <w:rsid w:val="00260010"/>
    <w:rsid w:val="00262EAB"/>
    <w:rsid w:val="00263F0B"/>
    <w:rsid w:val="0026497E"/>
    <w:rsid w:val="002750E2"/>
    <w:rsid w:val="00283BE9"/>
    <w:rsid w:val="00283BFD"/>
    <w:rsid w:val="00283FA4"/>
    <w:rsid w:val="0028454D"/>
    <w:rsid w:val="00286CDB"/>
    <w:rsid w:val="0029008F"/>
    <w:rsid w:val="002926D4"/>
    <w:rsid w:val="00294FD1"/>
    <w:rsid w:val="00295009"/>
    <w:rsid w:val="002A08D6"/>
    <w:rsid w:val="002A1C24"/>
    <w:rsid w:val="002B02D7"/>
    <w:rsid w:val="002B0F2A"/>
    <w:rsid w:val="002B1058"/>
    <w:rsid w:val="002B2AA2"/>
    <w:rsid w:val="002B3B74"/>
    <w:rsid w:val="002C07DA"/>
    <w:rsid w:val="002C7EA9"/>
    <w:rsid w:val="002D10A1"/>
    <w:rsid w:val="002D2130"/>
    <w:rsid w:val="002D2312"/>
    <w:rsid w:val="002D3DDC"/>
    <w:rsid w:val="002D7592"/>
    <w:rsid w:val="002E0391"/>
    <w:rsid w:val="002E0AF0"/>
    <w:rsid w:val="002E41D2"/>
    <w:rsid w:val="002F1243"/>
    <w:rsid w:val="002F2C66"/>
    <w:rsid w:val="002F37BE"/>
    <w:rsid w:val="002F440A"/>
    <w:rsid w:val="002F5273"/>
    <w:rsid w:val="002F63D5"/>
    <w:rsid w:val="002F7072"/>
    <w:rsid w:val="002F77DC"/>
    <w:rsid w:val="00313F06"/>
    <w:rsid w:val="00316464"/>
    <w:rsid w:val="003211C0"/>
    <w:rsid w:val="00323A0C"/>
    <w:rsid w:val="00324027"/>
    <w:rsid w:val="0032477A"/>
    <w:rsid w:val="00327D38"/>
    <w:rsid w:val="00333295"/>
    <w:rsid w:val="00333BEC"/>
    <w:rsid w:val="00335F1A"/>
    <w:rsid w:val="003360CA"/>
    <w:rsid w:val="00336787"/>
    <w:rsid w:val="00337C1B"/>
    <w:rsid w:val="00344189"/>
    <w:rsid w:val="003453C6"/>
    <w:rsid w:val="00345A1D"/>
    <w:rsid w:val="0035105E"/>
    <w:rsid w:val="003549A6"/>
    <w:rsid w:val="003558F4"/>
    <w:rsid w:val="003578AB"/>
    <w:rsid w:val="00361AED"/>
    <w:rsid w:val="003709F2"/>
    <w:rsid w:val="003717ED"/>
    <w:rsid w:val="00372956"/>
    <w:rsid w:val="00382EE6"/>
    <w:rsid w:val="00390A5A"/>
    <w:rsid w:val="00394013"/>
    <w:rsid w:val="003A232C"/>
    <w:rsid w:val="003A2D46"/>
    <w:rsid w:val="003A6C8E"/>
    <w:rsid w:val="003B08E6"/>
    <w:rsid w:val="003B4B21"/>
    <w:rsid w:val="003B6263"/>
    <w:rsid w:val="003C0CB6"/>
    <w:rsid w:val="003C64A7"/>
    <w:rsid w:val="003D3F3D"/>
    <w:rsid w:val="003D3FDA"/>
    <w:rsid w:val="003D4768"/>
    <w:rsid w:val="003D59B2"/>
    <w:rsid w:val="003E016C"/>
    <w:rsid w:val="003E7E7A"/>
    <w:rsid w:val="003F0545"/>
    <w:rsid w:val="003F2317"/>
    <w:rsid w:val="003F2597"/>
    <w:rsid w:val="003F4128"/>
    <w:rsid w:val="0040059D"/>
    <w:rsid w:val="00404E1E"/>
    <w:rsid w:val="0040595E"/>
    <w:rsid w:val="00406A3B"/>
    <w:rsid w:val="00407733"/>
    <w:rsid w:val="00414490"/>
    <w:rsid w:val="004200F0"/>
    <w:rsid w:val="00420822"/>
    <w:rsid w:val="004227FF"/>
    <w:rsid w:val="004236C8"/>
    <w:rsid w:val="00426118"/>
    <w:rsid w:val="004275D4"/>
    <w:rsid w:val="00431096"/>
    <w:rsid w:val="00431788"/>
    <w:rsid w:val="00447670"/>
    <w:rsid w:val="00452416"/>
    <w:rsid w:val="00452BF7"/>
    <w:rsid w:val="0045458F"/>
    <w:rsid w:val="00456F57"/>
    <w:rsid w:val="00463E35"/>
    <w:rsid w:val="00464EFF"/>
    <w:rsid w:val="004650AB"/>
    <w:rsid w:val="004656CE"/>
    <w:rsid w:val="00473038"/>
    <w:rsid w:val="00474389"/>
    <w:rsid w:val="00477D50"/>
    <w:rsid w:val="00486F61"/>
    <w:rsid w:val="00492D7E"/>
    <w:rsid w:val="004950A2"/>
    <w:rsid w:val="00497AC9"/>
    <w:rsid w:val="004A0B80"/>
    <w:rsid w:val="004A3CE9"/>
    <w:rsid w:val="004B3BC7"/>
    <w:rsid w:val="004B5948"/>
    <w:rsid w:val="004C0757"/>
    <w:rsid w:val="004C3810"/>
    <w:rsid w:val="004C454E"/>
    <w:rsid w:val="004C7CF5"/>
    <w:rsid w:val="004D1211"/>
    <w:rsid w:val="004D19FC"/>
    <w:rsid w:val="004D21ED"/>
    <w:rsid w:val="004D50C6"/>
    <w:rsid w:val="004D60E5"/>
    <w:rsid w:val="004E0712"/>
    <w:rsid w:val="004E07FC"/>
    <w:rsid w:val="004E4493"/>
    <w:rsid w:val="004E4FD2"/>
    <w:rsid w:val="004E6B63"/>
    <w:rsid w:val="004E7A03"/>
    <w:rsid w:val="004F270E"/>
    <w:rsid w:val="004F3BEA"/>
    <w:rsid w:val="004F637C"/>
    <w:rsid w:val="00500527"/>
    <w:rsid w:val="0050153F"/>
    <w:rsid w:val="0050290E"/>
    <w:rsid w:val="00507A4B"/>
    <w:rsid w:val="00510439"/>
    <w:rsid w:val="00513BB4"/>
    <w:rsid w:val="0051415B"/>
    <w:rsid w:val="00517238"/>
    <w:rsid w:val="00520157"/>
    <w:rsid w:val="00524962"/>
    <w:rsid w:val="00530E8C"/>
    <w:rsid w:val="005435D8"/>
    <w:rsid w:val="00545CF7"/>
    <w:rsid w:val="005502C3"/>
    <w:rsid w:val="00561E33"/>
    <w:rsid w:val="00570F3D"/>
    <w:rsid w:val="00571808"/>
    <w:rsid w:val="00575851"/>
    <w:rsid w:val="0057790B"/>
    <w:rsid w:val="00581B77"/>
    <w:rsid w:val="00587875"/>
    <w:rsid w:val="00592D24"/>
    <w:rsid w:val="0059651A"/>
    <w:rsid w:val="00596792"/>
    <w:rsid w:val="005A1555"/>
    <w:rsid w:val="005A33DF"/>
    <w:rsid w:val="005B6A78"/>
    <w:rsid w:val="005C3A71"/>
    <w:rsid w:val="005C7E76"/>
    <w:rsid w:val="005D03CF"/>
    <w:rsid w:val="005D07E8"/>
    <w:rsid w:val="005D105E"/>
    <w:rsid w:val="005D456A"/>
    <w:rsid w:val="005D6130"/>
    <w:rsid w:val="005D7639"/>
    <w:rsid w:val="005F1D3B"/>
    <w:rsid w:val="005F2F9C"/>
    <w:rsid w:val="0060449D"/>
    <w:rsid w:val="00606599"/>
    <w:rsid w:val="00607E2B"/>
    <w:rsid w:val="006101C3"/>
    <w:rsid w:val="00611C4E"/>
    <w:rsid w:val="00614171"/>
    <w:rsid w:val="0061550F"/>
    <w:rsid w:val="00616F93"/>
    <w:rsid w:val="00626FE6"/>
    <w:rsid w:val="00627133"/>
    <w:rsid w:val="00627E64"/>
    <w:rsid w:val="0063062B"/>
    <w:rsid w:val="0063469F"/>
    <w:rsid w:val="006348EA"/>
    <w:rsid w:val="006449A0"/>
    <w:rsid w:val="00655C7B"/>
    <w:rsid w:val="006567E1"/>
    <w:rsid w:val="006626CA"/>
    <w:rsid w:val="00667229"/>
    <w:rsid w:val="00671E4B"/>
    <w:rsid w:val="0067242A"/>
    <w:rsid w:val="00674755"/>
    <w:rsid w:val="00682BE5"/>
    <w:rsid w:val="0068606F"/>
    <w:rsid w:val="00690E39"/>
    <w:rsid w:val="00692CC5"/>
    <w:rsid w:val="006942D2"/>
    <w:rsid w:val="00697A18"/>
    <w:rsid w:val="006A3142"/>
    <w:rsid w:val="006C5C50"/>
    <w:rsid w:val="006C7574"/>
    <w:rsid w:val="006E22A4"/>
    <w:rsid w:val="006E2918"/>
    <w:rsid w:val="006E476E"/>
    <w:rsid w:val="006E4FE0"/>
    <w:rsid w:val="006E5282"/>
    <w:rsid w:val="006E7BF2"/>
    <w:rsid w:val="006F0053"/>
    <w:rsid w:val="006F0AD6"/>
    <w:rsid w:val="007046C6"/>
    <w:rsid w:val="007149C6"/>
    <w:rsid w:val="00715B19"/>
    <w:rsid w:val="007160F7"/>
    <w:rsid w:val="00716833"/>
    <w:rsid w:val="00721600"/>
    <w:rsid w:val="00721C5A"/>
    <w:rsid w:val="00722235"/>
    <w:rsid w:val="00724671"/>
    <w:rsid w:val="0072621D"/>
    <w:rsid w:val="00726E2C"/>
    <w:rsid w:val="00731148"/>
    <w:rsid w:val="00731FB9"/>
    <w:rsid w:val="00732571"/>
    <w:rsid w:val="00732E78"/>
    <w:rsid w:val="00737656"/>
    <w:rsid w:val="0074190C"/>
    <w:rsid w:val="007438BB"/>
    <w:rsid w:val="00746F3C"/>
    <w:rsid w:val="00747196"/>
    <w:rsid w:val="007518AE"/>
    <w:rsid w:val="00755D92"/>
    <w:rsid w:val="0076003A"/>
    <w:rsid w:val="00760ACD"/>
    <w:rsid w:val="00760B1A"/>
    <w:rsid w:val="0076155D"/>
    <w:rsid w:val="00762576"/>
    <w:rsid w:val="00766633"/>
    <w:rsid w:val="007757A0"/>
    <w:rsid w:val="00782FCB"/>
    <w:rsid w:val="007867E5"/>
    <w:rsid w:val="007967A5"/>
    <w:rsid w:val="00796905"/>
    <w:rsid w:val="007A1555"/>
    <w:rsid w:val="007A1CD1"/>
    <w:rsid w:val="007A4D75"/>
    <w:rsid w:val="007B3F4C"/>
    <w:rsid w:val="007B67A0"/>
    <w:rsid w:val="007C0402"/>
    <w:rsid w:val="007D6F45"/>
    <w:rsid w:val="007D7489"/>
    <w:rsid w:val="007E5209"/>
    <w:rsid w:val="007F2545"/>
    <w:rsid w:val="007F7740"/>
    <w:rsid w:val="0080275A"/>
    <w:rsid w:val="0080570B"/>
    <w:rsid w:val="00811956"/>
    <w:rsid w:val="008148E1"/>
    <w:rsid w:val="00815F8A"/>
    <w:rsid w:val="00822706"/>
    <w:rsid w:val="00827B3A"/>
    <w:rsid w:val="0083046B"/>
    <w:rsid w:val="00833AE5"/>
    <w:rsid w:val="00835851"/>
    <w:rsid w:val="00835A49"/>
    <w:rsid w:val="008360FB"/>
    <w:rsid w:val="00844844"/>
    <w:rsid w:val="00844B70"/>
    <w:rsid w:val="00846D4A"/>
    <w:rsid w:val="0085250E"/>
    <w:rsid w:val="008531F3"/>
    <w:rsid w:val="008540F7"/>
    <w:rsid w:val="0085418D"/>
    <w:rsid w:val="0085626F"/>
    <w:rsid w:val="00865017"/>
    <w:rsid w:val="00866488"/>
    <w:rsid w:val="00875699"/>
    <w:rsid w:val="00876125"/>
    <w:rsid w:val="008806E1"/>
    <w:rsid w:val="0088109B"/>
    <w:rsid w:val="00886F73"/>
    <w:rsid w:val="00894072"/>
    <w:rsid w:val="008975EC"/>
    <w:rsid w:val="008A11E6"/>
    <w:rsid w:val="008A58E4"/>
    <w:rsid w:val="008A703F"/>
    <w:rsid w:val="008B4D7C"/>
    <w:rsid w:val="008C1148"/>
    <w:rsid w:val="008D0E09"/>
    <w:rsid w:val="008D2873"/>
    <w:rsid w:val="008D3766"/>
    <w:rsid w:val="008D67F8"/>
    <w:rsid w:val="008E6A94"/>
    <w:rsid w:val="008E7806"/>
    <w:rsid w:val="008E7A69"/>
    <w:rsid w:val="008F0FA0"/>
    <w:rsid w:val="008F5D69"/>
    <w:rsid w:val="00902EBF"/>
    <w:rsid w:val="00907679"/>
    <w:rsid w:val="00911C76"/>
    <w:rsid w:val="00916E12"/>
    <w:rsid w:val="00921B0B"/>
    <w:rsid w:val="00922A59"/>
    <w:rsid w:val="00925A74"/>
    <w:rsid w:val="00927C60"/>
    <w:rsid w:val="0093244A"/>
    <w:rsid w:val="0093300D"/>
    <w:rsid w:val="009358B8"/>
    <w:rsid w:val="00940D94"/>
    <w:rsid w:val="00943519"/>
    <w:rsid w:val="009435C3"/>
    <w:rsid w:val="009452EA"/>
    <w:rsid w:val="00950C4E"/>
    <w:rsid w:val="00953749"/>
    <w:rsid w:val="00954F51"/>
    <w:rsid w:val="009568AD"/>
    <w:rsid w:val="00956D13"/>
    <w:rsid w:val="00966BD1"/>
    <w:rsid w:val="0097118B"/>
    <w:rsid w:val="0097693B"/>
    <w:rsid w:val="00977D57"/>
    <w:rsid w:val="009852FD"/>
    <w:rsid w:val="009862D1"/>
    <w:rsid w:val="00987D47"/>
    <w:rsid w:val="00992077"/>
    <w:rsid w:val="00994B52"/>
    <w:rsid w:val="009965FD"/>
    <w:rsid w:val="00997EFB"/>
    <w:rsid w:val="009A45CA"/>
    <w:rsid w:val="009A4A6D"/>
    <w:rsid w:val="009A532B"/>
    <w:rsid w:val="009A7ACD"/>
    <w:rsid w:val="009A7B4B"/>
    <w:rsid w:val="009B49DF"/>
    <w:rsid w:val="009B5674"/>
    <w:rsid w:val="009B6212"/>
    <w:rsid w:val="009C09E5"/>
    <w:rsid w:val="009C0CA3"/>
    <w:rsid w:val="009C3A88"/>
    <w:rsid w:val="009C5008"/>
    <w:rsid w:val="009D13B4"/>
    <w:rsid w:val="009D7A1B"/>
    <w:rsid w:val="009E683C"/>
    <w:rsid w:val="009F4404"/>
    <w:rsid w:val="009F62C9"/>
    <w:rsid w:val="009F660F"/>
    <w:rsid w:val="00A01ABE"/>
    <w:rsid w:val="00A02BAC"/>
    <w:rsid w:val="00A03C11"/>
    <w:rsid w:val="00A04A28"/>
    <w:rsid w:val="00A07504"/>
    <w:rsid w:val="00A11929"/>
    <w:rsid w:val="00A14375"/>
    <w:rsid w:val="00A20BCC"/>
    <w:rsid w:val="00A21060"/>
    <w:rsid w:val="00A22072"/>
    <w:rsid w:val="00A22315"/>
    <w:rsid w:val="00A278C6"/>
    <w:rsid w:val="00A30917"/>
    <w:rsid w:val="00A31C95"/>
    <w:rsid w:val="00A31EF4"/>
    <w:rsid w:val="00A323E1"/>
    <w:rsid w:val="00A34A8A"/>
    <w:rsid w:val="00A35592"/>
    <w:rsid w:val="00A37B06"/>
    <w:rsid w:val="00A42615"/>
    <w:rsid w:val="00A438A8"/>
    <w:rsid w:val="00A44BFA"/>
    <w:rsid w:val="00A457A7"/>
    <w:rsid w:val="00A479BE"/>
    <w:rsid w:val="00A5146A"/>
    <w:rsid w:val="00A53045"/>
    <w:rsid w:val="00A548EF"/>
    <w:rsid w:val="00A608CF"/>
    <w:rsid w:val="00A6669C"/>
    <w:rsid w:val="00A70F78"/>
    <w:rsid w:val="00A77747"/>
    <w:rsid w:val="00A83BCC"/>
    <w:rsid w:val="00A9109F"/>
    <w:rsid w:val="00A91E1A"/>
    <w:rsid w:val="00A948CF"/>
    <w:rsid w:val="00A95E6C"/>
    <w:rsid w:val="00A96132"/>
    <w:rsid w:val="00A97429"/>
    <w:rsid w:val="00AA099B"/>
    <w:rsid w:val="00AA41DB"/>
    <w:rsid w:val="00AA474C"/>
    <w:rsid w:val="00AB01F8"/>
    <w:rsid w:val="00AB1770"/>
    <w:rsid w:val="00AB2562"/>
    <w:rsid w:val="00AC2EC4"/>
    <w:rsid w:val="00AC5D17"/>
    <w:rsid w:val="00AC64EF"/>
    <w:rsid w:val="00AD2060"/>
    <w:rsid w:val="00AD6278"/>
    <w:rsid w:val="00AD7E5F"/>
    <w:rsid w:val="00AE2359"/>
    <w:rsid w:val="00AE7B58"/>
    <w:rsid w:val="00AF0878"/>
    <w:rsid w:val="00AF1506"/>
    <w:rsid w:val="00AF40A2"/>
    <w:rsid w:val="00AF55F8"/>
    <w:rsid w:val="00AF5CB0"/>
    <w:rsid w:val="00AF6DC1"/>
    <w:rsid w:val="00B035A6"/>
    <w:rsid w:val="00B07359"/>
    <w:rsid w:val="00B13CCA"/>
    <w:rsid w:val="00B142A6"/>
    <w:rsid w:val="00B1432A"/>
    <w:rsid w:val="00B210B3"/>
    <w:rsid w:val="00B21606"/>
    <w:rsid w:val="00B22D41"/>
    <w:rsid w:val="00B23C20"/>
    <w:rsid w:val="00B25D6A"/>
    <w:rsid w:val="00B26284"/>
    <w:rsid w:val="00B30C81"/>
    <w:rsid w:val="00B31094"/>
    <w:rsid w:val="00B36246"/>
    <w:rsid w:val="00B373B7"/>
    <w:rsid w:val="00B44F44"/>
    <w:rsid w:val="00B4554B"/>
    <w:rsid w:val="00B50086"/>
    <w:rsid w:val="00B5381A"/>
    <w:rsid w:val="00B540D7"/>
    <w:rsid w:val="00B546DF"/>
    <w:rsid w:val="00B54A2D"/>
    <w:rsid w:val="00B63EE6"/>
    <w:rsid w:val="00B704E4"/>
    <w:rsid w:val="00B704F0"/>
    <w:rsid w:val="00B84E4B"/>
    <w:rsid w:val="00B86012"/>
    <w:rsid w:val="00B871E8"/>
    <w:rsid w:val="00B978B3"/>
    <w:rsid w:val="00B97A4C"/>
    <w:rsid w:val="00B97D1E"/>
    <w:rsid w:val="00BA2594"/>
    <w:rsid w:val="00BA2A59"/>
    <w:rsid w:val="00BA361E"/>
    <w:rsid w:val="00BB2C2E"/>
    <w:rsid w:val="00BB47B2"/>
    <w:rsid w:val="00BB4D83"/>
    <w:rsid w:val="00BB7107"/>
    <w:rsid w:val="00BB73D2"/>
    <w:rsid w:val="00BC1AAF"/>
    <w:rsid w:val="00BC1E6F"/>
    <w:rsid w:val="00BC263C"/>
    <w:rsid w:val="00BD6C4C"/>
    <w:rsid w:val="00BE1198"/>
    <w:rsid w:val="00BE1B13"/>
    <w:rsid w:val="00BE1FA6"/>
    <w:rsid w:val="00BF4FEB"/>
    <w:rsid w:val="00BF663E"/>
    <w:rsid w:val="00C117FA"/>
    <w:rsid w:val="00C131F4"/>
    <w:rsid w:val="00C14240"/>
    <w:rsid w:val="00C14E10"/>
    <w:rsid w:val="00C15633"/>
    <w:rsid w:val="00C20BA1"/>
    <w:rsid w:val="00C21AC5"/>
    <w:rsid w:val="00C23572"/>
    <w:rsid w:val="00C23633"/>
    <w:rsid w:val="00C25EAE"/>
    <w:rsid w:val="00C26F61"/>
    <w:rsid w:val="00C2732A"/>
    <w:rsid w:val="00C27AD4"/>
    <w:rsid w:val="00C30AB2"/>
    <w:rsid w:val="00C3564E"/>
    <w:rsid w:val="00C357AD"/>
    <w:rsid w:val="00C36F00"/>
    <w:rsid w:val="00C422D1"/>
    <w:rsid w:val="00C45208"/>
    <w:rsid w:val="00C611B0"/>
    <w:rsid w:val="00C66310"/>
    <w:rsid w:val="00C73F2C"/>
    <w:rsid w:val="00C77619"/>
    <w:rsid w:val="00C81E0D"/>
    <w:rsid w:val="00C830C7"/>
    <w:rsid w:val="00C91569"/>
    <w:rsid w:val="00C97BE6"/>
    <w:rsid w:val="00CD051B"/>
    <w:rsid w:val="00CD3CB4"/>
    <w:rsid w:val="00CD4F75"/>
    <w:rsid w:val="00CD5431"/>
    <w:rsid w:val="00CD6A1A"/>
    <w:rsid w:val="00CD75B4"/>
    <w:rsid w:val="00CE6B8A"/>
    <w:rsid w:val="00CE74EB"/>
    <w:rsid w:val="00CE7B52"/>
    <w:rsid w:val="00CF0DB7"/>
    <w:rsid w:val="00CF2491"/>
    <w:rsid w:val="00D00C67"/>
    <w:rsid w:val="00D01173"/>
    <w:rsid w:val="00D01C1E"/>
    <w:rsid w:val="00D1038F"/>
    <w:rsid w:val="00D1088D"/>
    <w:rsid w:val="00D10D3D"/>
    <w:rsid w:val="00D11799"/>
    <w:rsid w:val="00D122B3"/>
    <w:rsid w:val="00D12717"/>
    <w:rsid w:val="00D21CBE"/>
    <w:rsid w:val="00D26BFE"/>
    <w:rsid w:val="00D31628"/>
    <w:rsid w:val="00D37903"/>
    <w:rsid w:val="00D402D9"/>
    <w:rsid w:val="00D5020A"/>
    <w:rsid w:val="00D53308"/>
    <w:rsid w:val="00D5489B"/>
    <w:rsid w:val="00D57772"/>
    <w:rsid w:val="00D60508"/>
    <w:rsid w:val="00D650DC"/>
    <w:rsid w:val="00D75A4D"/>
    <w:rsid w:val="00D773ED"/>
    <w:rsid w:val="00D82629"/>
    <w:rsid w:val="00D8478B"/>
    <w:rsid w:val="00D854C9"/>
    <w:rsid w:val="00D85808"/>
    <w:rsid w:val="00D86151"/>
    <w:rsid w:val="00D86FDD"/>
    <w:rsid w:val="00D9145B"/>
    <w:rsid w:val="00D926F1"/>
    <w:rsid w:val="00D952E7"/>
    <w:rsid w:val="00DA2F35"/>
    <w:rsid w:val="00DA7595"/>
    <w:rsid w:val="00DB0A68"/>
    <w:rsid w:val="00DB16BA"/>
    <w:rsid w:val="00DC43A3"/>
    <w:rsid w:val="00DC6727"/>
    <w:rsid w:val="00DC67A5"/>
    <w:rsid w:val="00DD415C"/>
    <w:rsid w:val="00DD646C"/>
    <w:rsid w:val="00DD68FC"/>
    <w:rsid w:val="00DE4B72"/>
    <w:rsid w:val="00DE4C0A"/>
    <w:rsid w:val="00DE4D0D"/>
    <w:rsid w:val="00DE54FB"/>
    <w:rsid w:val="00DE6B00"/>
    <w:rsid w:val="00DE7EA5"/>
    <w:rsid w:val="00DF2474"/>
    <w:rsid w:val="00E035A1"/>
    <w:rsid w:val="00E11CD0"/>
    <w:rsid w:val="00E126A2"/>
    <w:rsid w:val="00E1466D"/>
    <w:rsid w:val="00E17A24"/>
    <w:rsid w:val="00E21726"/>
    <w:rsid w:val="00E22561"/>
    <w:rsid w:val="00E314BB"/>
    <w:rsid w:val="00E4445F"/>
    <w:rsid w:val="00E45AC0"/>
    <w:rsid w:val="00E463BA"/>
    <w:rsid w:val="00E5051D"/>
    <w:rsid w:val="00E51D86"/>
    <w:rsid w:val="00E51D9F"/>
    <w:rsid w:val="00E60D5B"/>
    <w:rsid w:val="00E61216"/>
    <w:rsid w:val="00E674D3"/>
    <w:rsid w:val="00E7084B"/>
    <w:rsid w:val="00E73222"/>
    <w:rsid w:val="00E746F5"/>
    <w:rsid w:val="00E76B65"/>
    <w:rsid w:val="00E8033D"/>
    <w:rsid w:val="00E82683"/>
    <w:rsid w:val="00E90514"/>
    <w:rsid w:val="00E93135"/>
    <w:rsid w:val="00E93439"/>
    <w:rsid w:val="00E940D5"/>
    <w:rsid w:val="00E96528"/>
    <w:rsid w:val="00EA04C3"/>
    <w:rsid w:val="00EA4436"/>
    <w:rsid w:val="00EA4780"/>
    <w:rsid w:val="00EA5408"/>
    <w:rsid w:val="00EB0163"/>
    <w:rsid w:val="00EB2B1B"/>
    <w:rsid w:val="00EB6ED2"/>
    <w:rsid w:val="00EB767E"/>
    <w:rsid w:val="00EC15B1"/>
    <w:rsid w:val="00EC1A88"/>
    <w:rsid w:val="00EC1B0E"/>
    <w:rsid w:val="00EC5A5E"/>
    <w:rsid w:val="00EC5E58"/>
    <w:rsid w:val="00ED39A4"/>
    <w:rsid w:val="00ED3CFF"/>
    <w:rsid w:val="00ED6C78"/>
    <w:rsid w:val="00EE1100"/>
    <w:rsid w:val="00EE64C6"/>
    <w:rsid w:val="00EE78CA"/>
    <w:rsid w:val="00EF11A3"/>
    <w:rsid w:val="00EF2D59"/>
    <w:rsid w:val="00EF38AC"/>
    <w:rsid w:val="00EF3EFD"/>
    <w:rsid w:val="00F04326"/>
    <w:rsid w:val="00F20AD5"/>
    <w:rsid w:val="00F23FFE"/>
    <w:rsid w:val="00F42627"/>
    <w:rsid w:val="00F51CC2"/>
    <w:rsid w:val="00F57D9F"/>
    <w:rsid w:val="00F57F1C"/>
    <w:rsid w:val="00F61860"/>
    <w:rsid w:val="00F61CFE"/>
    <w:rsid w:val="00F62153"/>
    <w:rsid w:val="00F622F4"/>
    <w:rsid w:val="00F626C2"/>
    <w:rsid w:val="00F72563"/>
    <w:rsid w:val="00F80501"/>
    <w:rsid w:val="00F84067"/>
    <w:rsid w:val="00F86DFE"/>
    <w:rsid w:val="00F96BAB"/>
    <w:rsid w:val="00FA2026"/>
    <w:rsid w:val="00FA20E8"/>
    <w:rsid w:val="00FA4F56"/>
    <w:rsid w:val="00FA6B4A"/>
    <w:rsid w:val="00FB25B1"/>
    <w:rsid w:val="00FB3E0E"/>
    <w:rsid w:val="00FB5B58"/>
    <w:rsid w:val="00FB6BB0"/>
    <w:rsid w:val="00FB72A0"/>
    <w:rsid w:val="00FC2CE0"/>
    <w:rsid w:val="00FC378D"/>
    <w:rsid w:val="00FC7594"/>
    <w:rsid w:val="00FD086C"/>
    <w:rsid w:val="00FD2A38"/>
    <w:rsid w:val="00FD592E"/>
    <w:rsid w:val="00FD71E8"/>
    <w:rsid w:val="00FD74D0"/>
    <w:rsid w:val="00FE1665"/>
    <w:rsid w:val="00FE20E8"/>
    <w:rsid w:val="00FE2470"/>
    <w:rsid w:val="00FE3858"/>
    <w:rsid w:val="00FE3E27"/>
    <w:rsid w:val="00FF2B27"/>
    <w:rsid w:val="00FF4F6E"/>
    <w:rsid w:val="00FF51E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6435C6-10BF-4C74-B9BC-A2B168C9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 odd,footer,fo"/>
    <w:basedOn w:val="Normal"/>
    <w:link w:val="FooterChar1"/>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Default">
    <w:name w:val="Default"/>
    <w:rsid w:val="00B704F0"/>
    <w:pPr>
      <w:autoSpaceDE w:val="0"/>
      <w:autoSpaceDN w:val="0"/>
      <w:adjustRightInd w:val="0"/>
    </w:pPr>
    <w:rPr>
      <w:rFonts w:eastAsia="Calibri"/>
      <w:color w:val="000000"/>
      <w:sz w:val="24"/>
      <w:szCs w:val="24"/>
      <w:lang w:bidi="th-TH"/>
    </w:rPr>
  </w:style>
  <w:style w:type="table" w:styleId="TableGrid">
    <w:name w:val="Table Grid"/>
    <w:basedOn w:val="TableNormal"/>
    <w:uiPriority w:val="59"/>
    <w:rsid w:val="00B704F0"/>
    <w:rPr>
      <w:rFonts w:ascii="Calibri" w:eastAsia="Calibri" w:hAnsi="Calibri" w:cs="Cordi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4F0"/>
    <w:pPr>
      <w:ind w:left="720"/>
    </w:pPr>
    <w:rPr>
      <w:rFonts w:eastAsia="MS Mincho"/>
      <w:lang w:eastAsia="ja-JP"/>
    </w:rPr>
  </w:style>
  <w:style w:type="paragraph" w:styleId="BalloonText">
    <w:name w:val="Balloon Text"/>
    <w:basedOn w:val="Normal"/>
    <w:link w:val="BalloonTextChar"/>
    <w:uiPriority w:val="99"/>
    <w:unhideWhenUsed/>
    <w:rsid w:val="00B704F0"/>
    <w:rPr>
      <w:rFonts w:ascii="Tahoma" w:eastAsia="Calibri" w:hAnsi="Tahoma" w:cs="Tahoma"/>
      <w:sz w:val="16"/>
      <w:szCs w:val="16"/>
    </w:rPr>
  </w:style>
  <w:style w:type="character" w:customStyle="1" w:styleId="BalloonTextChar">
    <w:name w:val="Balloon Text Char"/>
    <w:basedOn w:val="DefaultParagraphFont"/>
    <w:link w:val="BalloonText"/>
    <w:uiPriority w:val="99"/>
    <w:rsid w:val="00B704F0"/>
    <w:rPr>
      <w:rFonts w:ascii="Tahoma" w:eastAsia="Calibri" w:hAnsi="Tahoma" w:cs="Tahoma"/>
      <w:sz w:val="16"/>
      <w:szCs w:val="16"/>
    </w:rPr>
  </w:style>
  <w:style w:type="character" w:customStyle="1" w:styleId="FooterChar">
    <w:name w:val="Footer Char"/>
    <w:rsid w:val="00B704F0"/>
    <w:rPr>
      <w:sz w:val="22"/>
      <w:szCs w:val="22"/>
      <w:lang w:bidi="ar-SA"/>
    </w:rPr>
  </w:style>
  <w:style w:type="character" w:customStyle="1" w:styleId="FooterChar1">
    <w:name w:val="Footer Char1"/>
    <w:aliases w:val="footer odd Char,footer Char,fo Char"/>
    <w:link w:val="Footer"/>
    <w:rsid w:val="00B704F0"/>
    <w:rPr>
      <w:rFonts w:eastAsia="BatangChe"/>
      <w:sz w:val="24"/>
      <w:szCs w:val="24"/>
    </w:rPr>
  </w:style>
  <w:style w:type="paragraph" w:styleId="CommentText">
    <w:name w:val="annotation text"/>
    <w:basedOn w:val="Normal"/>
    <w:link w:val="CommentTextChar"/>
    <w:uiPriority w:val="99"/>
    <w:unhideWhenUsed/>
    <w:rsid w:val="00B704F0"/>
    <w:pPr>
      <w:spacing w:after="200" w:line="276" w:lineRule="auto"/>
    </w:pPr>
    <w:rPr>
      <w:rFonts w:ascii="Calibri" w:eastAsia="Calibri" w:hAnsi="Calibri" w:cs="Cordia New"/>
      <w:sz w:val="20"/>
      <w:szCs w:val="20"/>
    </w:rPr>
  </w:style>
  <w:style w:type="character" w:customStyle="1" w:styleId="CommentTextChar">
    <w:name w:val="Comment Text Char"/>
    <w:basedOn w:val="DefaultParagraphFont"/>
    <w:link w:val="CommentText"/>
    <w:uiPriority w:val="99"/>
    <w:rsid w:val="00B704F0"/>
    <w:rPr>
      <w:rFonts w:ascii="Calibri" w:eastAsia="Calibri" w:hAnsi="Calibri" w:cs="Cordia New"/>
    </w:rPr>
  </w:style>
  <w:style w:type="paragraph" w:styleId="CommentSubject">
    <w:name w:val="annotation subject"/>
    <w:basedOn w:val="CommentText"/>
    <w:next w:val="CommentText"/>
    <w:link w:val="CommentSubjectChar"/>
    <w:rsid w:val="00B704F0"/>
    <w:pPr>
      <w:widowControl w:val="0"/>
      <w:spacing w:beforeLines="50" w:after="0" w:line="240" w:lineRule="atLeast"/>
      <w:jc w:val="both"/>
    </w:pPr>
    <w:rPr>
      <w:rFonts w:ascii="Times New Roman" w:eastAsia="Times New Roman" w:hAnsi="Times New Roman" w:cs="Angsana New"/>
      <w:b/>
      <w:bCs/>
      <w:kern w:val="2"/>
      <w:szCs w:val="23"/>
      <w:lang w:eastAsia="ko-KR"/>
    </w:rPr>
  </w:style>
  <w:style w:type="character" w:customStyle="1" w:styleId="CommentSubjectChar">
    <w:name w:val="Comment Subject Char"/>
    <w:basedOn w:val="CommentTextChar"/>
    <w:link w:val="CommentSubject"/>
    <w:rsid w:val="00B704F0"/>
    <w:rPr>
      <w:rFonts w:ascii="Calibri" w:eastAsia="Times New Roman" w:hAnsi="Calibri" w:cs="Angsana New"/>
      <w:b/>
      <w:bCs/>
      <w:kern w:val="2"/>
      <w:szCs w:val="23"/>
      <w:lang w:eastAsia="ko-KR"/>
    </w:rPr>
  </w:style>
  <w:style w:type="character" w:customStyle="1" w:styleId="apple-converted-space">
    <w:name w:val="apple-converted-space"/>
    <w:basedOn w:val="DefaultParagraphFont"/>
    <w:rsid w:val="00B704F0"/>
  </w:style>
  <w:style w:type="character" w:styleId="Hyperlink">
    <w:name w:val="Hyperlink"/>
    <w:basedOn w:val="DefaultParagraphFont"/>
    <w:rsid w:val="008531F3"/>
    <w:rPr>
      <w:color w:val="0000FF" w:themeColor="hyperlink"/>
      <w:u w:val="single"/>
    </w:rPr>
  </w:style>
  <w:style w:type="paragraph" w:customStyle="1" w:styleId="style1">
    <w:name w:val="style1"/>
    <w:basedOn w:val="Normal"/>
    <w:rsid w:val="001B4ACA"/>
    <w:pPr>
      <w:spacing w:before="100" w:beforeAutospacing="1" w:after="100" w:afterAutospacing="1"/>
    </w:pPr>
    <w:rPr>
      <w:rFonts w:eastAsia="Times New Roman"/>
    </w:rPr>
  </w:style>
  <w:style w:type="paragraph" w:customStyle="1" w:styleId="default0">
    <w:name w:val="default"/>
    <w:basedOn w:val="Normal"/>
    <w:rsid w:val="00746F3C"/>
    <w:pPr>
      <w:spacing w:before="100" w:beforeAutospacing="1" w:after="100" w:afterAutospacing="1"/>
    </w:pPr>
    <w:rPr>
      <w:rFonts w:eastAsia="Times New Roman"/>
      <w:lang w:bidi="th-TH"/>
    </w:rPr>
  </w:style>
  <w:style w:type="paragraph" w:customStyle="1" w:styleId="s0">
    <w:name w:val="s0"/>
    <w:rsid w:val="007C0402"/>
    <w:pPr>
      <w:widowControl w:val="0"/>
      <w:autoSpaceDE w:val="0"/>
      <w:autoSpaceDN w:val="0"/>
      <w:adjustRightInd w:val="0"/>
    </w:pPr>
    <w:rPr>
      <w:rFonts w:ascii="Batang" w:hAnsi="Malgun Gothic"/>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07698">
      <w:bodyDiv w:val="1"/>
      <w:marLeft w:val="0"/>
      <w:marRight w:val="0"/>
      <w:marTop w:val="0"/>
      <w:marBottom w:val="0"/>
      <w:divBdr>
        <w:top w:val="none" w:sz="0" w:space="0" w:color="auto"/>
        <w:left w:val="none" w:sz="0" w:space="0" w:color="auto"/>
        <w:bottom w:val="none" w:sz="0" w:space="0" w:color="auto"/>
        <w:right w:val="none" w:sz="0" w:space="0" w:color="auto"/>
      </w:divBdr>
    </w:div>
    <w:div w:id="341082063">
      <w:bodyDiv w:val="1"/>
      <w:marLeft w:val="0"/>
      <w:marRight w:val="0"/>
      <w:marTop w:val="0"/>
      <w:marBottom w:val="0"/>
      <w:divBdr>
        <w:top w:val="none" w:sz="0" w:space="0" w:color="auto"/>
        <w:left w:val="none" w:sz="0" w:space="0" w:color="auto"/>
        <w:bottom w:val="none" w:sz="0" w:space="0" w:color="auto"/>
        <w:right w:val="none" w:sz="0" w:space="0" w:color="auto"/>
      </w:divBdr>
    </w:div>
    <w:div w:id="584071876">
      <w:bodyDiv w:val="1"/>
      <w:marLeft w:val="0"/>
      <w:marRight w:val="0"/>
      <w:marTop w:val="0"/>
      <w:marBottom w:val="0"/>
      <w:divBdr>
        <w:top w:val="none" w:sz="0" w:space="0" w:color="auto"/>
        <w:left w:val="none" w:sz="0" w:space="0" w:color="auto"/>
        <w:bottom w:val="none" w:sz="0" w:space="0" w:color="auto"/>
        <w:right w:val="none" w:sz="0" w:space="0" w:color="auto"/>
      </w:divBdr>
    </w:div>
    <w:div w:id="648444076">
      <w:bodyDiv w:val="1"/>
      <w:marLeft w:val="0"/>
      <w:marRight w:val="0"/>
      <w:marTop w:val="0"/>
      <w:marBottom w:val="0"/>
      <w:divBdr>
        <w:top w:val="none" w:sz="0" w:space="0" w:color="auto"/>
        <w:left w:val="none" w:sz="0" w:space="0" w:color="auto"/>
        <w:bottom w:val="none" w:sz="0" w:space="0" w:color="auto"/>
        <w:right w:val="none" w:sz="0" w:space="0" w:color="auto"/>
      </w:divBdr>
    </w:div>
    <w:div w:id="854417117">
      <w:bodyDiv w:val="1"/>
      <w:marLeft w:val="0"/>
      <w:marRight w:val="0"/>
      <w:marTop w:val="0"/>
      <w:marBottom w:val="0"/>
      <w:divBdr>
        <w:top w:val="none" w:sz="0" w:space="0" w:color="auto"/>
        <w:left w:val="none" w:sz="0" w:space="0" w:color="auto"/>
        <w:bottom w:val="none" w:sz="0" w:space="0" w:color="auto"/>
        <w:right w:val="none" w:sz="0" w:space="0" w:color="auto"/>
      </w:divBdr>
    </w:div>
    <w:div w:id="1024593308">
      <w:bodyDiv w:val="1"/>
      <w:marLeft w:val="0"/>
      <w:marRight w:val="0"/>
      <w:marTop w:val="0"/>
      <w:marBottom w:val="0"/>
      <w:divBdr>
        <w:top w:val="none" w:sz="0" w:space="0" w:color="auto"/>
        <w:left w:val="none" w:sz="0" w:space="0" w:color="auto"/>
        <w:bottom w:val="none" w:sz="0" w:space="0" w:color="auto"/>
        <w:right w:val="none" w:sz="0" w:space="0" w:color="auto"/>
      </w:divBdr>
    </w:div>
    <w:div w:id="1239098142">
      <w:bodyDiv w:val="1"/>
      <w:marLeft w:val="0"/>
      <w:marRight w:val="0"/>
      <w:marTop w:val="0"/>
      <w:marBottom w:val="0"/>
      <w:divBdr>
        <w:top w:val="none" w:sz="0" w:space="0" w:color="auto"/>
        <w:left w:val="none" w:sz="0" w:space="0" w:color="auto"/>
        <w:bottom w:val="none" w:sz="0" w:space="0" w:color="auto"/>
        <w:right w:val="none" w:sz="0" w:space="0" w:color="auto"/>
      </w:divBdr>
    </w:div>
    <w:div w:id="1296108744">
      <w:bodyDiv w:val="1"/>
      <w:marLeft w:val="0"/>
      <w:marRight w:val="0"/>
      <w:marTop w:val="0"/>
      <w:marBottom w:val="0"/>
      <w:divBdr>
        <w:top w:val="none" w:sz="0" w:space="0" w:color="auto"/>
        <w:left w:val="none" w:sz="0" w:space="0" w:color="auto"/>
        <w:bottom w:val="none" w:sz="0" w:space="0" w:color="auto"/>
        <w:right w:val="none" w:sz="0" w:space="0" w:color="auto"/>
      </w:divBdr>
    </w:div>
    <w:div w:id="1488596281">
      <w:bodyDiv w:val="1"/>
      <w:marLeft w:val="0"/>
      <w:marRight w:val="0"/>
      <w:marTop w:val="0"/>
      <w:marBottom w:val="0"/>
      <w:divBdr>
        <w:top w:val="none" w:sz="0" w:space="0" w:color="auto"/>
        <w:left w:val="none" w:sz="0" w:space="0" w:color="auto"/>
        <w:bottom w:val="none" w:sz="0" w:space="0" w:color="auto"/>
        <w:right w:val="none" w:sz="0" w:space="0" w:color="auto"/>
      </w:divBdr>
    </w:div>
    <w:div w:id="1732655211">
      <w:bodyDiv w:val="1"/>
      <w:marLeft w:val="0"/>
      <w:marRight w:val="0"/>
      <w:marTop w:val="0"/>
      <w:marBottom w:val="0"/>
      <w:divBdr>
        <w:top w:val="none" w:sz="0" w:space="0" w:color="auto"/>
        <w:left w:val="none" w:sz="0" w:space="0" w:color="auto"/>
        <w:bottom w:val="none" w:sz="0" w:space="0" w:color="auto"/>
        <w:right w:val="none" w:sz="0" w:space="0" w:color="auto"/>
      </w:divBdr>
    </w:div>
    <w:div w:id="2035302648">
      <w:bodyDiv w:val="1"/>
      <w:marLeft w:val="0"/>
      <w:marRight w:val="0"/>
      <w:marTop w:val="0"/>
      <w:marBottom w:val="0"/>
      <w:divBdr>
        <w:top w:val="none" w:sz="0" w:space="0" w:color="auto"/>
        <w:left w:val="none" w:sz="0" w:space="0" w:color="auto"/>
        <w:bottom w:val="none" w:sz="0" w:space="0" w:color="auto"/>
        <w:right w:val="none" w:sz="0" w:space="0" w:color="auto"/>
      </w:divBdr>
    </w:div>
    <w:div w:id="213381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ptastap@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STAP\ASTAP-22\Documents\ASTAP-22%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38BE1-9B4C-4DC3-838D-F9653EAA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ASTAP-22 Document Template</Template>
  <TotalTime>363</TotalTime>
  <Pages>12</Pages>
  <Words>4138</Words>
  <Characters>23590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31</cp:revision>
  <cp:lastPrinted>1900-12-31T17:00:00Z</cp:lastPrinted>
  <dcterms:created xsi:type="dcterms:W3CDTF">2015-03-10T02:06:00Z</dcterms:created>
  <dcterms:modified xsi:type="dcterms:W3CDTF">2015-04-08T04:43:00Z</dcterms:modified>
</cp:coreProperties>
</file>